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83" w:rsidRPr="00A1407E" w:rsidRDefault="00204B83" w:rsidP="00204B83">
      <w:pPr>
        <w:jc w:val="center"/>
        <w:rPr>
          <w:b/>
          <w:bCs/>
          <w:sz w:val="48"/>
          <w:szCs w:val="48"/>
          <w:lang w:val="en-GB"/>
        </w:rPr>
      </w:pPr>
    </w:p>
    <w:p w:rsidR="00555733" w:rsidRPr="00A1407E" w:rsidRDefault="00555733" w:rsidP="00204B83">
      <w:pPr>
        <w:jc w:val="center"/>
        <w:rPr>
          <w:b/>
          <w:bCs/>
          <w:sz w:val="48"/>
          <w:szCs w:val="48"/>
          <w:lang w:val="en-GB"/>
        </w:rPr>
      </w:pPr>
    </w:p>
    <w:p w:rsidR="00555733" w:rsidRPr="00A1407E" w:rsidRDefault="00555733" w:rsidP="00204B83">
      <w:pPr>
        <w:jc w:val="center"/>
        <w:rPr>
          <w:b/>
          <w:bCs/>
          <w:sz w:val="48"/>
          <w:szCs w:val="48"/>
          <w:lang w:val="en-GB"/>
        </w:rPr>
      </w:pPr>
    </w:p>
    <w:p w:rsidR="00555733" w:rsidRPr="00A1407E" w:rsidRDefault="00555733" w:rsidP="00204B83">
      <w:pPr>
        <w:jc w:val="center"/>
        <w:rPr>
          <w:b/>
          <w:bCs/>
          <w:sz w:val="48"/>
          <w:szCs w:val="48"/>
          <w:lang w:val="en-GB"/>
        </w:rPr>
      </w:pPr>
    </w:p>
    <w:p w:rsidR="008778ED" w:rsidRPr="00A1407E" w:rsidRDefault="00204B83" w:rsidP="00204B83">
      <w:pPr>
        <w:jc w:val="center"/>
        <w:rPr>
          <w:b/>
          <w:bCs/>
          <w:sz w:val="48"/>
          <w:szCs w:val="48"/>
          <w:lang w:val="en-GB"/>
        </w:rPr>
      </w:pPr>
      <w:r w:rsidRPr="00A1407E">
        <w:rPr>
          <w:b/>
          <w:bCs/>
          <w:sz w:val="48"/>
          <w:szCs w:val="48"/>
          <w:lang w:val="en-GB"/>
        </w:rPr>
        <w:t>WORKSHOP REPORT</w:t>
      </w:r>
    </w:p>
    <w:p w:rsidR="00204B83" w:rsidRPr="00A1407E" w:rsidRDefault="00204B83" w:rsidP="00204B83">
      <w:pPr>
        <w:jc w:val="center"/>
        <w:rPr>
          <w:b/>
          <w:bCs/>
          <w:sz w:val="48"/>
          <w:szCs w:val="48"/>
          <w:lang w:val="en-GB"/>
        </w:rPr>
      </w:pPr>
    </w:p>
    <w:p w:rsidR="00204B83" w:rsidRPr="00A1407E" w:rsidRDefault="00204B83" w:rsidP="00204B83">
      <w:pPr>
        <w:pStyle w:val="MeetingInfo"/>
      </w:pPr>
      <w:r w:rsidRPr="00A1407E">
        <w:t>Preparing the Forest Sector in Eastern Europe and Central Asia to Meet Global Challenges</w:t>
      </w:r>
    </w:p>
    <w:p w:rsidR="00204B83" w:rsidRPr="00A1407E" w:rsidRDefault="00204B83" w:rsidP="00204B83">
      <w:pPr>
        <w:pStyle w:val="MeetingInfo"/>
        <w:rPr>
          <w:noProof w:val="0"/>
        </w:rPr>
      </w:pPr>
      <w:r w:rsidRPr="00A1407E">
        <w:t>A Capacity Building Workshop</w:t>
      </w:r>
    </w:p>
    <w:p w:rsidR="00204B83" w:rsidRPr="00A1407E" w:rsidRDefault="00204B83" w:rsidP="00204B83">
      <w:pPr>
        <w:jc w:val="center"/>
        <w:rPr>
          <w:b/>
          <w:bCs/>
          <w:sz w:val="48"/>
          <w:szCs w:val="48"/>
          <w:lang w:val="en-GB"/>
        </w:rPr>
      </w:pPr>
    </w:p>
    <w:p w:rsidR="00555733" w:rsidRPr="00A1407E" w:rsidRDefault="00555733" w:rsidP="00555733">
      <w:pPr>
        <w:jc w:val="center"/>
        <w:rPr>
          <w:b/>
          <w:bCs/>
          <w:sz w:val="36"/>
          <w:szCs w:val="36"/>
          <w:lang w:val="en-GB"/>
        </w:rPr>
      </w:pPr>
      <w:r w:rsidRPr="00A1407E">
        <w:rPr>
          <w:b/>
          <w:bCs/>
          <w:sz w:val="36"/>
          <w:szCs w:val="36"/>
          <w:lang w:val="en-GB"/>
        </w:rPr>
        <w:t>GCP/INT/790/CEH</w:t>
      </w:r>
    </w:p>
    <w:p w:rsidR="00204B83" w:rsidRPr="00A1407E" w:rsidRDefault="00204B83" w:rsidP="00204B83">
      <w:pPr>
        <w:spacing w:after="0"/>
        <w:jc w:val="center"/>
        <w:rPr>
          <w:b/>
          <w:bCs/>
          <w:sz w:val="32"/>
          <w:szCs w:val="32"/>
          <w:lang w:val="en-GB"/>
        </w:rPr>
      </w:pPr>
      <w:r w:rsidRPr="00A1407E">
        <w:rPr>
          <w:b/>
          <w:bCs/>
          <w:sz w:val="32"/>
          <w:szCs w:val="32"/>
          <w:lang w:val="en-GB"/>
        </w:rPr>
        <w:t xml:space="preserve">Issyk-Kul, Kyrgyzstan </w:t>
      </w:r>
    </w:p>
    <w:p w:rsidR="00204B83" w:rsidRPr="00A1407E" w:rsidRDefault="00204B83" w:rsidP="00204B83">
      <w:pPr>
        <w:spacing w:after="0"/>
        <w:jc w:val="center"/>
        <w:rPr>
          <w:b/>
          <w:bCs/>
          <w:sz w:val="32"/>
          <w:szCs w:val="32"/>
          <w:lang w:val="en-GB"/>
        </w:rPr>
      </w:pPr>
      <w:r w:rsidRPr="00A1407E">
        <w:rPr>
          <w:b/>
          <w:bCs/>
          <w:sz w:val="32"/>
          <w:szCs w:val="32"/>
          <w:lang w:val="en-GB"/>
        </w:rPr>
        <w:t>29 October – 2 November 201</w:t>
      </w:r>
      <w:r w:rsidR="008E31CA">
        <w:rPr>
          <w:b/>
          <w:bCs/>
          <w:sz w:val="32"/>
          <w:szCs w:val="32"/>
          <w:lang w:val="en-GB"/>
        </w:rPr>
        <w:t>2</w:t>
      </w:r>
      <w:r w:rsidRPr="00A1407E">
        <w:rPr>
          <w:b/>
          <w:bCs/>
          <w:sz w:val="32"/>
          <w:szCs w:val="32"/>
          <w:lang w:val="en-GB"/>
        </w:rPr>
        <w:t xml:space="preserve">  </w:t>
      </w:r>
    </w:p>
    <w:p w:rsidR="00555733" w:rsidRPr="00A1407E" w:rsidRDefault="00555733" w:rsidP="00204B83">
      <w:pPr>
        <w:spacing w:after="0"/>
        <w:jc w:val="center"/>
        <w:rPr>
          <w:b/>
          <w:bCs/>
          <w:sz w:val="32"/>
          <w:szCs w:val="32"/>
          <w:lang w:val="en-GB"/>
        </w:rPr>
      </w:pPr>
    </w:p>
    <w:p w:rsidR="001D667C" w:rsidRDefault="001D667C" w:rsidP="001D667C">
      <w:pPr>
        <w:spacing w:after="0"/>
        <w:jc w:val="center"/>
        <w:rPr>
          <w:color w:val="FF0000"/>
          <w:sz w:val="32"/>
          <w:szCs w:val="32"/>
          <w:lang w:val="en-GB"/>
        </w:rPr>
      </w:pPr>
    </w:p>
    <w:p w:rsidR="005572D7" w:rsidRDefault="005572D7" w:rsidP="001D667C">
      <w:pPr>
        <w:spacing w:after="0"/>
        <w:jc w:val="center"/>
        <w:rPr>
          <w:color w:val="FF0000"/>
          <w:sz w:val="32"/>
          <w:szCs w:val="32"/>
          <w:lang w:val="en-GB"/>
        </w:rPr>
      </w:pPr>
    </w:p>
    <w:p w:rsidR="005572D7" w:rsidRDefault="005572D7" w:rsidP="001D667C">
      <w:pPr>
        <w:spacing w:after="0"/>
        <w:jc w:val="center"/>
        <w:rPr>
          <w:color w:val="FF0000"/>
          <w:sz w:val="32"/>
          <w:szCs w:val="32"/>
          <w:lang w:val="en-GB"/>
        </w:rPr>
      </w:pPr>
    </w:p>
    <w:p w:rsidR="005572D7" w:rsidRPr="001D667C" w:rsidRDefault="005572D7" w:rsidP="001D667C">
      <w:pPr>
        <w:spacing w:after="0"/>
        <w:jc w:val="center"/>
        <w:rPr>
          <w:sz w:val="32"/>
          <w:szCs w:val="32"/>
          <w:lang w:val="en-GB"/>
        </w:rPr>
      </w:pPr>
      <w:bookmarkStart w:id="0" w:name="_GoBack"/>
      <w:bookmarkEnd w:id="0"/>
    </w:p>
    <w:p w:rsidR="00B4784F" w:rsidRPr="001D667C" w:rsidRDefault="00B4784F" w:rsidP="00204B83">
      <w:pPr>
        <w:spacing w:after="0"/>
        <w:jc w:val="center"/>
        <w:rPr>
          <w:sz w:val="32"/>
          <w:szCs w:val="32"/>
          <w:lang w:val="en-GB"/>
        </w:rPr>
      </w:pPr>
    </w:p>
    <w:p w:rsidR="00B4784F" w:rsidRPr="001D667C" w:rsidRDefault="00B4784F" w:rsidP="00204B83">
      <w:pPr>
        <w:spacing w:after="0"/>
        <w:jc w:val="center"/>
        <w:rPr>
          <w:sz w:val="32"/>
          <w:szCs w:val="32"/>
          <w:lang w:val="en-GB"/>
        </w:rPr>
      </w:pPr>
    </w:p>
    <w:p w:rsidR="00AC68B2" w:rsidRPr="001D667C" w:rsidRDefault="00AC68B2" w:rsidP="00204B83">
      <w:pPr>
        <w:spacing w:after="0"/>
        <w:jc w:val="center"/>
        <w:rPr>
          <w:sz w:val="32"/>
          <w:szCs w:val="32"/>
          <w:lang w:val="en-GB"/>
        </w:rPr>
      </w:pPr>
    </w:p>
    <w:p w:rsidR="00AC68B2" w:rsidRPr="001D667C" w:rsidRDefault="00AC68B2" w:rsidP="00204B83">
      <w:pPr>
        <w:spacing w:after="0"/>
        <w:jc w:val="center"/>
        <w:rPr>
          <w:sz w:val="32"/>
          <w:szCs w:val="32"/>
          <w:lang w:val="en-GB"/>
        </w:rPr>
      </w:pPr>
    </w:p>
    <w:p w:rsidR="00555733" w:rsidRPr="001D667C" w:rsidRDefault="00555733" w:rsidP="00204B83">
      <w:pPr>
        <w:spacing w:after="0"/>
        <w:jc w:val="center"/>
        <w:rPr>
          <w:sz w:val="32"/>
          <w:szCs w:val="32"/>
          <w:lang w:val="en-GB"/>
        </w:rPr>
      </w:pPr>
    </w:p>
    <w:p w:rsidR="00555733" w:rsidRPr="001D667C" w:rsidRDefault="00555733" w:rsidP="00204B83">
      <w:pPr>
        <w:spacing w:after="0"/>
        <w:jc w:val="center"/>
        <w:rPr>
          <w:sz w:val="32"/>
          <w:szCs w:val="32"/>
          <w:lang w:val="en-GB"/>
        </w:rPr>
      </w:pPr>
    </w:p>
    <w:p w:rsidR="00AC6192" w:rsidRPr="00A1407E" w:rsidRDefault="00AC6192" w:rsidP="00AC6192">
      <w:pPr>
        <w:autoSpaceDE w:val="0"/>
        <w:autoSpaceDN w:val="0"/>
        <w:adjustRightInd w:val="0"/>
        <w:spacing w:after="0" w:line="240" w:lineRule="auto"/>
        <w:rPr>
          <w:rFonts w:cs="Times New Roman"/>
          <w:szCs w:val="24"/>
          <w:lang w:val="en-GB"/>
        </w:rPr>
      </w:pPr>
      <w:r w:rsidRPr="00A1407E">
        <w:rPr>
          <w:rFonts w:cs="Times New Roman"/>
          <w:szCs w:val="24"/>
          <w:lang w:val="en-GB"/>
        </w:rPr>
        <w:lastRenderedPageBreak/>
        <w:t>TABLE OF CONTENTS</w:t>
      </w:r>
    </w:p>
    <w:p w:rsidR="00AC6192" w:rsidRPr="00A1407E" w:rsidRDefault="00AC6192" w:rsidP="00AC6192">
      <w:pPr>
        <w:autoSpaceDE w:val="0"/>
        <w:autoSpaceDN w:val="0"/>
        <w:adjustRightInd w:val="0"/>
        <w:spacing w:after="0" w:line="240" w:lineRule="auto"/>
        <w:rPr>
          <w:rFonts w:cs="Times New Roman"/>
          <w:szCs w:val="24"/>
          <w:lang w:val="en-GB"/>
        </w:rPr>
      </w:pPr>
    </w:p>
    <w:p w:rsidR="00AC6192" w:rsidRPr="00A1407E" w:rsidRDefault="00AC6192" w:rsidP="00AC6192">
      <w:pPr>
        <w:autoSpaceDE w:val="0"/>
        <w:autoSpaceDN w:val="0"/>
        <w:adjustRightInd w:val="0"/>
        <w:spacing w:after="0" w:line="240" w:lineRule="auto"/>
        <w:rPr>
          <w:rFonts w:cs="Times New Roman"/>
          <w:szCs w:val="24"/>
          <w:lang w:val="en-GB"/>
        </w:rPr>
      </w:pPr>
    </w:p>
    <w:p w:rsidR="00AC6192" w:rsidRPr="00A1407E" w:rsidRDefault="00AC6192" w:rsidP="00AC6192">
      <w:pPr>
        <w:pStyle w:val="a7"/>
        <w:numPr>
          <w:ilvl w:val="0"/>
          <w:numId w:val="1"/>
        </w:numPr>
        <w:autoSpaceDE w:val="0"/>
        <w:autoSpaceDN w:val="0"/>
        <w:adjustRightInd w:val="0"/>
        <w:spacing w:after="0" w:line="240" w:lineRule="auto"/>
        <w:rPr>
          <w:rFonts w:cs="Times New Roman"/>
          <w:szCs w:val="24"/>
          <w:lang w:val="en-GB"/>
        </w:rPr>
      </w:pPr>
      <w:r w:rsidRPr="00A1407E">
        <w:rPr>
          <w:rFonts w:cs="Times New Roman"/>
          <w:szCs w:val="24"/>
          <w:lang w:val="en-GB"/>
        </w:rPr>
        <w:t>Background and rationale</w:t>
      </w:r>
    </w:p>
    <w:p w:rsidR="00AC6192" w:rsidRPr="00A1407E" w:rsidRDefault="00AC6192" w:rsidP="00AC6192">
      <w:pPr>
        <w:autoSpaceDE w:val="0"/>
        <w:autoSpaceDN w:val="0"/>
        <w:adjustRightInd w:val="0"/>
        <w:spacing w:after="0" w:line="240" w:lineRule="auto"/>
        <w:rPr>
          <w:rFonts w:cs="Times New Roman"/>
          <w:szCs w:val="24"/>
          <w:lang w:val="en-GB"/>
        </w:rPr>
      </w:pPr>
    </w:p>
    <w:p w:rsidR="00AC6192" w:rsidRPr="00A1407E" w:rsidRDefault="00AC6192" w:rsidP="00AC6192">
      <w:pPr>
        <w:pStyle w:val="a7"/>
        <w:numPr>
          <w:ilvl w:val="0"/>
          <w:numId w:val="1"/>
        </w:numPr>
        <w:autoSpaceDE w:val="0"/>
        <w:autoSpaceDN w:val="0"/>
        <w:adjustRightInd w:val="0"/>
        <w:spacing w:after="0" w:line="240" w:lineRule="auto"/>
        <w:rPr>
          <w:rFonts w:cs="Times New Roman"/>
          <w:szCs w:val="24"/>
          <w:lang w:val="en-GB"/>
        </w:rPr>
      </w:pPr>
      <w:r w:rsidRPr="00A1407E">
        <w:rPr>
          <w:rFonts w:cs="Times New Roman"/>
          <w:szCs w:val="24"/>
          <w:lang w:val="en-GB"/>
        </w:rPr>
        <w:t xml:space="preserve">Objectives of the workshop </w:t>
      </w:r>
    </w:p>
    <w:p w:rsidR="00AC6192" w:rsidRPr="00A1407E" w:rsidRDefault="00AC6192" w:rsidP="00AC6192">
      <w:pPr>
        <w:autoSpaceDE w:val="0"/>
        <w:autoSpaceDN w:val="0"/>
        <w:adjustRightInd w:val="0"/>
        <w:spacing w:after="0" w:line="240" w:lineRule="auto"/>
        <w:rPr>
          <w:rFonts w:cs="Times New Roman"/>
          <w:szCs w:val="24"/>
          <w:lang w:val="en-GB"/>
        </w:rPr>
      </w:pPr>
    </w:p>
    <w:p w:rsidR="00AC6192" w:rsidRPr="00A1407E" w:rsidRDefault="00AC6192" w:rsidP="00AC6192">
      <w:pPr>
        <w:pStyle w:val="a7"/>
        <w:numPr>
          <w:ilvl w:val="0"/>
          <w:numId w:val="1"/>
        </w:numPr>
        <w:autoSpaceDE w:val="0"/>
        <w:autoSpaceDN w:val="0"/>
        <w:adjustRightInd w:val="0"/>
        <w:spacing w:after="0" w:line="240" w:lineRule="auto"/>
        <w:rPr>
          <w:rFonts w:cs="Times New Roman"/>
          <w:szCs w:val="24"/>
          <w:lang w:val="en-GB"/>
        </w:rPr>
      </w:pPr>
      <w:r w:rsidRPr="00A1407E">
        <w:rPr>
          <w:rFonts w:cs="Times New Roman"/>
          <w:szCs w:val="24"/>
          <w:lang w:val="en-GB"/>
        </w:rPr>
        <w:t xml:space="preserve">Participants </w:t>
      </w:r>
    </w:p>
    <w:p w:rsidR="00AC6192" w:rsidRPr="00A1407E" w:rsidRDefault="00AC6192" w:rsidP="00AC6192">
      <w:pPr>
        <w:autoSpaceDE w:val="0"/>
        <w:autoSpaceDN w:val="0"/>
        <w:adjustRightInd w:val="0"/>
        <w:spacing w:after="0" w:line="240" w:lineRule="auto"/>
        <w:rPr>
          <w:rFonts w:cs="Times New Roman"/>
          <w:szCs w:val="24"/>
          <w:lang w:val="en-GB"/>
        </w:rPr>
      </w:pPr>
    </w:p>
    <w:p w:rsidR="00AC6192" w:rsidRPr="00A1407E" w:rsidRDefault="00AC6192" w:rsidP="00AC6192">
      <w:pPr>
        <w:pStyle w:val="a7"/>
        <w:numPr>
          <w:ilvl w:val="0"/>
          <w:numId w:val="1"/>
        </w:numPr>
        <w:autoSpaceDE w:val="0"/>
        <w:autoSpaceDN w:val="0"/>
        <w:adjustRightInd w:val="0"/>
        <w:spacing w:after="0" w:line="240" w:lineRule="auto"/>
        <w:rPr>
          <w:rFonts w:cs="Times New Roman"/>
          <w:szCs w:val="24"/>
          <w:lang w:val="en-GB"/>
        </w:rPr>
      </w:pPr>
      <w:r w:rsidRPr="00A1407E">
        <w:rPr>
          <w:rFonts w:cs="Times New Roman"/>
          <w:szCs w:val="24"/>
          <w:lang w:val="en-GB"/>
        </w:rPr>
        <w:t xml:space="preserve">Results of plenary and group works  </w:t>
      </w:r>
    </w:p>
    <w:p w:rsidR="00AC6192" w:rsidRPr="00A1407E" w:rsidRDefault="00AC6192" w:rsidP="00AC6192">
      <w:pPr>
        <w:autoSpaceDE w:val="0"/>
        <w:autoSpaceDN w:val="0"/>
        <w:adjustRightInd w:val="0"/>
        <w:spacing w:after="0" w:line="240" w:lineRule="auto"/>
        <w:rPr>
          <w:rFonts w:cs="Times New Roman"/>
          <w:szCs w:val="24"/>
          <w:lang w:val="en-GB"/>
        </w:rPr>
      </w:pPr>
    </w:p>
    <w:p w:rsidR="00AC6192" w:rsidRPr="00A1407E" w:rsidRDefault="00AC6192" w:rsidP="00AC6192">
      <w:pPr>
        <w:autoSpaceDE w:val="0"/>
        <w:autoSpaceDN w:val="0"/>
        <w:adjustRightInd w:val="0"/>
        <w:spacing w:after="0" w:line="240" w:lineRule="auto"/>
        <w:rPr>
          <w:rFonts w:cs="Times New Roman"/>
          <w:szCs w:val="24"/>
          <w:lang w:val="en-GB"/>
        </w:rPr>
      </w:pPr>
    </w:p>
    <w:p w:rsidR="00AC6192" w:rsidRPr="00A1407E" w:rsidRDefault="00AC6192" w:rsidP="00B4784F">
      <w:pPr>
        <w:autoSpaceDE w:val="0"/>
        <w:autoSpaceDN w:val="0"/>
        <w:adjustRightInd w:val="0"/>
        <w:spacing w:after="0" w:line="240" w:lineRule="auto"/>
        <w:rPr>
          <w:rFonts w:cs="Times New Roman"/>
          <w:szCs w:val="24"/>
          <w:lang w:val="en-GB"/>
        </w:rPr>
      </w:pPr>
      <w:r w:rsidRPr="00A1407E">
        <w:rPr>
          <w:rFonts w:cs="Times New Roman"/>
          <w:szCs w:val="24"/>
          <w:lang w:val="en-GB"/>
        </w:rPr>
        <w:t xml:space="preserve">List of Annexes </w:t>
      </w:r>
    </w:p>
    <w:p w:rsidR="00AC6192" w:rsidRPr="00A1407E" w:rsidRDefault="00AC6192" w:rsidP="00AC6192">
      <w:pPr>
        <w:autoSpaceDE w:val="0"/>
        <w:autoSpaceDN w:val="0"/>
        <w:adjustRightInd w:val="0"/>
        <w:spacing w:after="0" w:line="240" w:lineRule="auto"/>
        <w:rPr>
          <w:rFonts w:cs="Times New Roman"/>
          <w:szCs w:val="24"/>
          <w:lang w:val="en-GB"/>
        </w:rPr>
      </w:pPr>
    </w:p>
    <w:p w:rsidR="00AC6192" w:rsidRPr="00A1407E" w:rsidRDefault="00AC6192" w:rsidP="00AC6192">
      <w:pPr>
        <w:autoSpaceDE w:val="0"/>
        <w:autoSpaceDN w:val="0"/>
        <w:adjustRightInd w:val="0"/>
        <w:spacing w:after="0" w:line="240" w:lineRule="auto"/>
        <w:rPr>
          <w:rFonts w:cs="Times New Roman"/>
          <w:szCs w:val="24"/>
          <w:lang w:val="en-GB"/>
        </w:rPr>
      </w:pPr>
      <w:r w:rsidRPr="00A1407E">
        <w:rPr>
          <w:rFonts w:cs="Times New Roman"/>
          <w:szCs w:val="24"/>
          <w:lang w:val="en-GB"/>
        </w:rPr>
        <w:t xml:space="preserve">ANNEX I: Agenda of the Regional Workshop </w:t>
      </w:r>
    </w:p>
    <w:p w:rsidR="00AC6192" w:rsidRPr="00A1407E" w:rsidRDefault="00AC6192" w:rsidP="00AC6192">
      <w:pPr>
        <w:autoSpaceDE w:val="0"/>
        <w:autoSpaceDN w:val="0"/>
        <w:adjustRightInd w:val="0"/>
        <w:spacing w:after="0" w:line="240" w:lineRule="auto"/>
        <w:rPr>
          <w:rFonts w:cs="Times New Roman"/>
          <w:szCs w:val="24"/>
          <w:lang w:val="en-GB"/>
        </w:rPr>
      </w:pPr>
    </w:p>
    <w:p w:rsidR="00AC6192" w:rsidRPr="00A1407E" w:rsidRDefault="00AC6192" w:rsidP="00AC6192">
      <w:pPr>
        <w:autoSpaceDE w:val="0"/>
        <w:autoSpaceDN w:val="0"/>
        <w:adjustRightInd w:val="0"/>
        <w:spacing w:after="0" w:line="240" w:lineRule="auto"/>
        <w:rPr>
          <w:rFonts w:cs="Times New Roman"/>
          <w:szCs w:val="24"/>
          <w:lang w:val="en-GB"/>
        </w:rPr>
      </w:pPr>
      <w:r w:rsidRPr="00A1407E">
        <w:rPr>
          <w:rFonts w:cs="Times New Roman"/>
          <w:szCs w:val="24"/>
          <w:lang w:val="en-GB"/>
        </w:rPr>
        <w:t xml:space="preserve">ANNEX II: List of participants </w:t>
      </w:r>
    </w:p>
    <w:p w:rsidR="00AC6192" w:rsidRPr="00A1407E" w:rsidRDefault="00AC6192" w:rsidP="00AC6192">
      <w:pPr>
        <w:autoSpaceDE w:val="0"/>
        <w:autoSpaceDN w:val="0"/>
        <w:adjustRightInd w:val="0"/>
        <w:spacing w:after="0" w:line="240" w:lineRule="auto"/>
        <w:rPr>
          <w:rFonts w:cs="Times New Roman"/>
          <w:szCs w:val="24"/>
          <w:lang w:val="en-GB"/>
        </w:rPr>
      </w:pPr>
    </w:p>
    <w:p w:rsidR="00555733" w:rsidRPr="001D667C" w:rsidRDefault="00AC6192" w:rsidP="00516444">
      <w:pPr>
        <w:autoSpaceDE w:val="0"/>
        <w:autoSpaceDN w:val="0"/>
        <w:adjustRightInd w:val="0"/>
        <w:spacing w:after="0" w:line="240" w:lineRule="auto"/>
        <w:rPr>
          <w:rFonts w:cs="Times New Roman"/>
          <w:szCs w:val="24"/>
          <w:lang w:val="en-GB"/>
        </w:rPr>
      </w:pPr>
      <w:r w:rsidRPr="00A1407E">
        <w:rPr>
          <w:rFonts w:cs="Times New Roman"/>
          <w:szCs w:val="24"/>
          <w:lang w:val="en-GB"/>
        </w:rPr>
        <w:t>ANNEX I</w:t>
      </w:r>
      <w:r w:rsidR="00AC68B2" w:rsidRPr="00A1407E">
        <w:rPr>
          <w:rFonts w:cs="Times New Roman"/>
          <w:szCs w:val="24"/>
          <w:lang w:val="en-GB"/>
        </w:rPr>
        <w:t>II</w:t>
      </w:r>
      <w:r w:rsidRPr="00A1407E">
        <w:rPr>
          <w:rFonts w:cs="Times New Roman"/>
          <w:szCs w:val="24"/>
          <w:lang w:val="en-GB"/>
        </w:rPr>
        <w:t>:</w:t>
      </w:r>
      <w:r w:rsidR="00516444" w:rsidRPr="00A1407E">
        <w:rPr>
          <w:rFonts w:cs="Times New Roman"/>
          <w:szCs w:val="24"/>
          <w:lang w:val="en-GB"/>
        </w:rPr>
        <w:t xml:space="preserve"> Updated version of Krtiny declaration</w:t>
      </w: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642234" w:rsidRPr="001D667C" w:rsidRDefault="00642234" w:rsidP="00204B83">
      <w:pPr>
        <w:spacing w:after="0"/>
        <w:jc w:val="center"/>
        <w:rPr>
          <w:rFonts w:cs="Times New Roman"/>
          <w:szCs w:val="24"/>
          <w:lang w:val="en-GB"/>
        </w:rPr>
      </w:pPr>
    </w:p>
    <w:p w:rsidR="00642234" w:rsidRPr="001D667C" w:rsidRDefault="00642234" w:rsidP="00204B83">
      <w:pPr>
        <w:spacing w:after="0"/>
        <w:jc w:val="center"/>
        <w:rPr>
          <w:rFonts w:cs="Times New Roman"/>
          <w:szCs w:val="24"/>
          <w:lang w:val="en-GB"/>
        </w:rPr>
      </w:pPr>
    </w:p>
    <w:p w:rsidR="00642234" w:rsidRPr="001D667C" w:rsidRDefault="00642234" w:rsidP="00204B83">
      <w:pPr>
        <w:spacing w:after="0"/>
        <w:jc w:val="center"/>
        <w:rPr>
          <w:rFonts w:cs="Times New Roman"/>
          <w:szCs w:val="24"/>
          <w:lang w:val="en-GB"/>
        </w:rPr>
      </w:pPr>
    </w:p>
    <w:p w:rsidR="00642234" w:rsidRPr="001D667C" w:rsidRDefault="00642234" w:rsidP="00204B83">
      <w:pPr>
        <w:spacing w:after="0"/>
        <w:jc w:val="center"/>
        <w:rPr>
          <w:rFonts w:cs="Times New Roman"/>
          <w:szCs w:val="24"/>
          <w:lang w:val="en-GB"/>
        </w:rPr>
      </w:pPr>
    </w:p>
    <w:p w:rsidR="00642234" w:rsidRPr="001D667C" w:rsidRDefault="00642234" w:rsidP="00204B83">
      <w:pPr>
        <w:spacing w:after="0"/>
        <w:jc w:val="center"/>
        <w:rPr>
          <w:rFonts w:cs="Times New Roman"/>
          <w:szCs w:val="24"/>
          <w:lang w:val="en-GB"/>
        </w:rPr>
      </w:pPr>
    </w:p>
    <w:p w:rsidR="00642234" w:rsidRPr="001D667C" w:rsidRDefault="00642234" w:rsidP="00204B83">
      <w:pPr>
        <w:spacing w:after="0"/>
        <w:jc w:val="center"/>
        <w:rPr>
          <w:rFonts w:cs="Times New Roman"/>
          <w:szCs w:val="24"/>
          <w:lang w:val="en-GB"/>
        </w:rPr>
      </w:pPr>
    </w:p>
    <w:p w:rsidR="00642234" w:rsidRPr="001D667C" w:rsidRDefault="00642234"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AC68B2" w:rsidRPr="001D667C" w:rsidRDefault="00AC68B2" w:rsidP="00204B83">
      <w:pPr>
        <w:spacing w:after="0"/>
        <w:jc w:val="center"/>
        <w:rPr>
          <w:rFonts w:cs="Times New Roman"/>
          <w:szCs w:val="24"/>
          <w:lang w:val="en-GB"/>
        </w:rPr>
      </w:pPr>
    </w:p>
    <w:p w:rsidR="00516444" w:rsidRPr="001D667C" w:rsidRDefault="00516444" w:rsidP="00204B83">
      <w:pPr>
        <w:spacing w:after="0"/>
        <w:jc w:val="center"/>
        <w:rPr>
          <w:rFonts w:cs="Times New Roman"/>
          <w:szCs w:val="24"/>
          <w:lang w:val="en-GB"/>
        </w:rPr>
      </w:pPr>
    </w:p>
    <w:p w:rsidR="00516444" w:rsidRPr="001D667C" w:rsidRDefault="00516444"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555733" w:rsidRPr="001D667C" w:rsidRDefault="00555733" w:rsidP="00204B83">
      <w:pPr>
        <w:spacing w:after="0"/>
        <w:jc w:val="center"/>
        <w:rPr>
          <w:rFonts w:cs="Times New Roman"/>
          <w:szCs w:val="24"/>
          <w:lang w:val="en-GB"/>
        </w:rPr>
      </w:pPr>
    </w:p>
    <w:p w:rsidR="00AC6192" w:rsidRPr="00A1407E" w:rsidRDefault="00AC6192" w:rsidP="00AC6192">
      <w:pPr>
        <w:autoSpaceDE w:val="0"/>
        <w:autoSpaceDN w:val="0"/>
        <w:adjustRightInd w:val="0"/>
        <w:spacing w:after="0" w:line="240" w:lineRule="auto"/>
        <w:rPr>
          <w:rFonts w:cs="Times New Roman"/>
          <w:b/>
          <w:bCs/>
          <w:szCs w:val="24"/>
          <w:lang w:val="en-GB"/>
        </w:rPr>
      </w:pPr>
      <w:r w:rsidRPr="00A1407E">
        <w:rPr>
          <w:rFonts w:cs="Times New Roman"/>
          <w:b/>
          <w:bCs/>
          <w:szCs w:val="24"/>
          <w:lang w:val="en-GB"/>
        </w:rPr>
        <w:lastRenderedPageBreak/>
        <w:t>1. Background and rationale</w:t>
      </w:r>
    </w:p>
    <w:p w:rsidR="00AC6192" w:rsidRPr="00A1407E" w:rsidRDefault="00AC6192" w:rsidP="00AC6192">
      <w:pPr>
        <w:autoSpaceDE w:val="0"/>
        <w:autoSpaceDN w:val="0"/>
        <w:adjustRightInd w:val="0"/>
        <w:spacing w:after="0" w:line="240" w:lineRule="auto"/>
        <w:rPr>
          <w:rFonts w:cs="Times New Roman"/>
          <w:szCs w:val="24"/>
          <w:lang w:val="en-GB"/>
        </w:rPr>
      </w:pPr>
    </w:p>
    <w:p w:rsidR="00C966E9" w:rsidRPr="00A1407E" w:rsidRDefault="00C966E9" w:rsidP="00C966E9">
      <w:pPr>
        <w:autoSpaceDE w:val="0"/>
        <w:autoSpaceDN w:val="0"/>
        <w:adjustRightInd w:val="0"/>
        <w:spacing w:after="0" w:line="240" w:lineRule="auto"/>
        <w:jc w:val="both"/>
        <w:rPr>
          <w:rFonts w:cs="Times New Roman"/>
          <w:szCs w:val="24"/>
          <w:lang w:val="en-GB"/>
        </w:rPr>
      </w:pPr>
      <w:r w:rsidRPr="00A1407E">
        <w:rPr>
          <w:rFonts w:cs="Times New Roman"/>
          <w:szCs w:val="24"/>
          <w:lang w:val="en-GB"/>
        </w:rPr>
        <w:t>The workshop</w:t>
      </w:r>
      <w:r w:rsidR="003532F3">
        <w:rPr>
          <w:rFonts w:cs="Times New Roman"/>
          <w:szCs w:val="24"/>
          <w:lang w:val="en-GB"/>
        </w:rPr>
        <w:t>, which was</w:t>
      </w:r>
      <w:r w:rsidRPr="00A1407E">
        <w:rPr>
          <w:rFonts w:cs="Times New Roman"/>
          <w:szCs w:val="24"/>
          <w:lang w:val="en-GB"/>
        </w:rPr>
        <w:t xml:space="preserve"> organi</w:t>
      </w:r>
      <w:r w:rsidR="003532F3">
        <w:rPr>
          <w:rFonts w:cs="Times New Roman"/>
          <w:szCs w:val="24"/>
          <w:lang w:val="en-GB"/>
        </w:rPr>
        <w:t>z</w:t>
      </w:r>
      <w:r w:rsidRPr="00A1407E">
        <w:rPr>
          <w:rFonts w:cs="Times New Roman"/>
          <w:szCs w:val="24"/>
          <w:lang w:val="en-GB"/>
        </w:rPr>
        <w:t xml:space="preserve">ed within the agreement between the Czech Republic </w:t>
      </w:r>
      <w:r w:rsidR="002F75E2">
        <w:rPr>
          <w:rFonts w:cs="Times New Roman"/>
          <w:szCs w:val="24"/>
          <w:lang w:val="en-GB"/>
        </w:rPr>
        <w:t xml:space="preserve">and </w:t>
      </w:r>
      <w:r w:rsidR="002F75E2" w:rsidRPr="00A1407E">
        <w:rPr>
          <w:rFonts w:cs="Times New Roman"/>
          <w:szCs w:val="24"/>
          <w:lang w:val="en-GB"/>
        </w:rPr>
        <w:t>FAO</w:t>
      </w:r>
      <w:r w:rsidR="002F75E2">
        <w:rPr>
          <w:rFonts w:cs="Times New Roman"/>
          <w:szCs w:val="24"/>
          <w:lang w:val="en-GB"/>
        </w:rPr>
        <w:t>,</w:t>
      </w:r>
      <w:r w:rsidR="002F75E2" w:rsidRPr="00A1407E">
        <w:rPr>
          <w:rFonts w:cs="Times New Roman"/>
          <w:szCs w:val="24"/>
          <w:lang w:val="en-GB"/>
        </w:rPr>
        <w:t xml:space="preserve"> </w:t>
      </w:r>
      <w:r w:rsidRPr="00A1407E">
        <w:rPr>
          <w:rFonts w:cs="Times New Roman"/>
          <w:szCs w:val="24"/>
          <w:lang w:val="en-GB"/>
        </w:rPr>
        <w:t>GCP/INT/790/CEH “Training in Selected Areas”</w:t>
      </w:r>
      <w:r w:rsidR="002F75E2">
        <w:rPr>
          <w:rFonts w:cs="Times New Roman"/>
          <w:szCs w:val="24"/>
          <w:lang w:val="en-GB"/>
        </w:rPr>
        <w:t>,</w:t>
      </w:r>
      <w:r w:rsidRPr="00A1407E">
        <w:rPr>
          <w:rFonts w:cs="Times New Roman"/>
          <w:szCs w:val="24"/>
          <w:lang w:val="en-GB"/>
        </w:rPr>
        <w:t xml:space="preserve"> buil</w:t>
      </w:r>
      <w:r w:rsidR="00F84D6A">
        <w:rPr>
          <w:rFonts w:cs="Times New Roman"/>
          <w:szCs w:val="24"/>
          <w:lang w:val="en-GB"/>
        </w:rPr>
        <w:t>t</w:t>
      </w:r>
      <w:r w:rsidRPr="00A1407E">
        <w:rPr>
          <w:rFonts w:cs="Times New Roman"/>
          <w:szCs w:val="24"/>
          <w:lang w:val="en-GB"/>
        </w:rPr>
        <w:t xml:space="preserve"> </w:t>
      </w:r>
      <w:r w:rsidR="007E0B07">
        <w:rPr>
          <w:rFonts w:cs="Times New Roman"/>
          <w:szCs w:val="24"/>
          <w:lang w:val="en-GB"/>
        </w:rPr>
        <w:t>up</w:t>
      </w:r>
      <w:r w:rsidRPr="00A1407E">
        <w:rPr>
          <w:rFonts w:cs="Times New Roman"/>
          <w:szCs w:val="24"/>
          <w:lang w:val="en-GB"/>
        </w:rPr>
        <w:t xml:space="preserve">on </w:t>
      </w:r>
      <w:r w:rsidR="007E0B07">
        <w:rPr>
          <w:rFonts w:cs="Times New Roman"/>
          <w:szCs w:val="24"/>
          <w:lang w:val="en-GB"/>
        </w:rPr>
        <w:t xml:space="preserve">the outcomes </w:t>
      </w:r>
      <w:r w:rsidRPr="00A1407E">
        <w:rPr>
          <w:rFonts w:cs="Times New Roman"/>
          <w:szCs w:val="24"/>
          <w:lang w:val="en-GB"/>
        </w:rPr>
        <w:t xml:space="preserve">and </w:t>
      </w:r>
      <w:r w:rsidR="007E0B07">
        <w:rPr>
          <w:rFonts w:cs="Times New Roman"/>
          <w:szCs w:val="24"/>
          <w:lang w:val="en-GB"/>
        </w:rPr>
        <w:t>wa</w:t>
      </w:r>
      <w:r w:rsidRPr="00A1407E">
        <w:rPr>
          <w:rFonts w:cs="Times New Roman"/>
          <w:szCs w:val="24"/>
          <w:lang w:val="en-GB"/>
        </w:rPr>
        <w:t xml:space="preserve">s a follow-up </w:t>
      </w:r>
      <w:r w:rsidR="005C704F">
        <w:rPr>
          <w:rFonts w:cs="Times New Roman"/>
          <w:szCs w:val="24"/>
          <w:lang w:val="en-GB"/>
        </w:rPr>
        <w:t>to</w:t>
      </w:r>
      <w:r w:rsidR="005C704F" w:rsidRPr="00A1407E">
        <w:rPr>
          <w:rFonts w:cs="Times New Roman"/>
          <w:szCs w:val="24"/>
          <w:lang w:val="en-GB"/>
        </w:rPr>
        <w:t xml:space="preserve"> </w:t>
      </w:r>
      <w:r w:rsidRPr="00A1407E">
        <w:rPr>
          <w:rFonts w:cs="Times New Roman"/>
          <w:szCs w:val="24"/>
          <w:lang w:val="en-GB"/>
        </w:rPr>
        <w:t>two previous workshops organi</w:t>
      </w:r>
      <w:r w:rsidR="007E0B07">
        <w:rPr>
          <w:rFonts w:cs="Times New Roman"/>
          <w:szCs w:val="24"/>
          <w:lang w:val="en-GB"/>
        </w:rPr>
        <w:t>s</w:t>
      </w:r>
      <w:r w:rsidRPr="00A1407E">
        <w:rPr>
          <w:rFonts w:cs="Times New Roman"/>
          <w:szCs w:val="24"/>
          <w:lang w:val="en-GB"/>
        </w:rPr>
        <w:t>ed in the Czech Republic in 2005 (“Capacity building in Sharing Forest and Market information”) and 2008 (“Enhancing Contribution of Forest Management to Sustainable Development in Eastern European and Central Asian Countries“)</w:t>
      </w:r>
      <w:r w:rsidR="005C704F">
        <w:rPr>
          <w:rFonts w:cs="Times New Roman"/>
          <w:szCs w:val="24"/>
          <w:lang w:val="en-GB"/>
        </w:rPr>
        <w:t>.</w:t>
      </w:r>
      <w:r w:rsidRPr="00A1407E">
        <w:rPr>
          <w:rFonts w:cs="Times New Roman"/>
          <w:szCs w:val="24"/>
          <w:lang w:val="en-GB"/>
        </w:rPr>
        <w:t xml:space="preserve"> </w:t>
      </w:r>
      <w:r w:rsidR="005C704F">
        <w:rPr>
          <w:rFonts w:cs="Times New Roman"/>
          <w:szCs w:val="24"/>
          <w:lang w:val="en-GB"/>
        </w:rPr>
        <w:t xml:space="preserve">The workshop was organized </w:t>
      </w:r>
      <w:r w:rsidRPr="00A1407E">
        <w:rPr>
          <w:rFonts w:cs="Times New Roman"/>
          <w:szCs w:val="24"/>
          <w:lang w:val="en-GB"/>
        </w:rPr>
        <w:t xml:space="preserve">in cooperation with the FAO Regional Office in Budapest and </w:t>
      </w:r>
      <w:r w:rsidR="007E0B07">
        <w:rPr>
          <w:rFonts w:cs="Times New Roman"/>
          <w:szCs w:val="24"/>
          <w:lang w:val="en-GB"/>
        </w:rPr>
        <w:t xml:space="preserve">the </w:t>
      </w:r>
      <w:r w:rsidRPr="00A1407E">
        <w:rPr>
          <w:rFonts w:cs="Times New Roman"/>
          <w:szCs w:val="24"/>
          <w:lang w:val="en-GB"/>
        </w:rPr>
        <w:t>UNECE Forestry and Timber Section</w:t>
      </w:r>
      <w:r w:rsidR="007E0B07">
        <w:rPr>
          <w:rFonts w:cs="Times New Roman"/>
          <w:szCs w:val="24"/>
          <w:lang w:val="en-GB"/>
        </w:rPr>
        <w:t xml:space="preserve"> in Geneva</w:t>
      </w:r>
      <w:r w:rsidRPr="00A1407E">
        <w:rPr>
          <w:rFonts w:cs="Times New Roman"/>
          <w:szCs w:val="24"/>
          <w:lang w:val="en-GB"/>
        </w:rPr>
        <w:t>.</w:t>
      </w:r>
    </w:p>
    <w:p w:rsidR="00AC6192" w:rsidRPr="00A1407E" w:rsidRDefault="00AC6192" w:rsidP="00AC6192">
      <w:pPr>
        <w:autoSpaceDE w:val="0"/>
        <w:autoSpaceDN w:val="0"/>
        <w:adjustRightInd w:val="0"/>
        <w:spacing w:after="0" w:line="240" w:lineRule="auto"/>
        <w:rPr>
          <w:rFonts w:cs="Times New Roman"/>
          <w:szCs w:val="24"/>
          <w:lang w:val="en-GB"/>
        </w:rPr>
      </w:pPr>
    </w:p>
    <w:p w:rsidR="00AC6192" w:rsidRPr="00A1407E" w:rsidRDefault="00C966E9" w:rsidP="00C966E9">
      <w:pPr>
        <w:autoSpaceDE w:val="0"/>
        <w:autoSpaceDN w:val="0"/>
        <w:adjustRightInd w:val="0"/>
        <w:spacing w:after="0" w:line="240" w:lineRule="auto"/>
        <w:jc w:val="both"/>
        <w:rPr>
          <w:rFonts w:cs="Times New Roman"/>
          <w:szCs w:val="24"/>
          <w:lang w:val="en-GB"/>
        </w:rPr>
      </w:pPr>
      <w:r w:rsidRPr="00A1407E">
        <w:rPr>
          <w:rFonts w:cs="Times New Roman"/>
          <w:szCs w:val="24"/>
          <w:lang w:val="en-GB"/>
        </w:rPr>
        <w:t>Within th</w:t>
      </w:r>
      <w:r w:rsidR="002F75E2">
        <w:rPr>
          <w:rFonts w:cs="Times New Roman"/>
          <w:szCs w:val="24"/>
          <w:lang w:val="en-GB"/>
        </w:rPr>
        <w:t xml:space="preserve">e framework of the aforementioned agreement </w:t>
      </w:r>
      <w:r w:rsidRPr="00A1407E">
        <w:rPr>
          <w:rFonts w:cs="Times New Roman"/>
          <w:szCs w:val="24"/>
          <w:lang w:val="en-GB"/>
        </w:rPr>
        <w:t xml:space="preserve"> </w:t>
      </w:r>
      <w:r w:rsidR="004A0000" w:rsidRPr="00A1407E">
        <w:rPr>
          <w:rFonts w:cs="Times New Roman"/>
          <w:szCs w:val="24"/>
          <w:lang w:val="en-GB"/>
        </w:rPr>
        <w:t>FAO</w:t>
      </w:r>
      <w:r w:rsidRPr="00A1407E">
        <w:rPr>
          <w:rFonts w:cs="Times New Roman"/>
          <w:szCs w:val="24"/>
          <w:lang w:val="en-GB"/>
        </w:rPr>
        <w:t xml:space="preserve"> </w:t>
      </w:r>
      <w:r w:rsidR="004A0000" w:rsidRPr="00A1407E">
        <w:rPr>
          <w:rFonts w:cs="Times New Roman"/>
          <w:szCs w:val="24"/>
          <w:lang w:val="en-GB"/>
        </w:rPr>
        <w:t>convened a five</w:t>
      </w:r>
      <w:r w:rsidR="005C704F">
        <w:rPr>
          <w:rFonts w:cs="Times New Roman"/>
          <w:szCs w:val="24"/>
          <w:lang w:val="en-GB"/>
        </w:rPr>
        <w:t>-</w:t>
      </w:r>
      <w:r w:rsidR="004A0000" w:rsidRPr="00A1407E">
        <w:rPr>
          <w:rFonts w:cs="Times New Roman"/>
          <w:szCs w:val="24"/>
          <w:lang w:val="en-GB"/>
        </w:rPr>
        <w:t>day workshop (see Annex I for the agenda) in Issyk-Kul, Kyrgyzstan to focus on priority needs and to explore areas for national</w:t>
      </w:r>
      <w:r w:rsidR="005C704F">
        <w:rPr>
          <w:rFonts w:cs="Times New Roman"/>
          <w:szCs w:val="24"/>
          <w:lang w:val="en-GB"/>
        </w:rPr>
        <w:t xml:space="preserve"> and </w:t>
      </w:r>
      <w:r w:rsidR="004A0000" w:rsidRPr="00A1407E">
        <w:rPr>
          <w:rFonts w:cs="Times New Roman"/>
          <w:szCs w:val="24"/>
          <w:lang w:val="en-GB"/>
        </w:rPr>
        <w:t xml:space="preserve">regional cooperation related to forestry policy, </w:t>
      </w:r>
      <w:r w:rsidR="005C704F">
        <w:rPr>
          <w:rFonts w:cs="Times New Roman"/>
          <w:szCs w:val="24"/>
          <w:lang w:val="en-GB"/>
        </w:rPr>
        <w:t xml:space="preserve">the </w:t>
      </w:r>
      <w:r w:rsidR="004A0000" w:rsidRPr="00A1407E">
        <w:rPr>
          <w:rFonts w:cs="Times New Roman"/>
          <w:szCs w:val="24"/>
          <w:lang w:val="en-GB"/>
        </w:rPr>
        <w:t>green economy, climate change</w:t>
      </w:r>
      <w:r w:rsidR="002F75E2">
        <w:rPr>
          <w:rFonts w:cs="Times New Roman"/>
          <w:szCs w:val="24"/>
          <w:lang w:val="en-GB"/>
        </w:rPr>
        <w:t>, wood energy and</w:t>
      </w:r>
      <w:r w:rsidR="004A0000" w:rsidRPr="00A1407E">
        <w:rPr>
          <w:rFonts w:cs="Times New Roman"/>
          <w:szCs w:val="24"/>
          <w:lang w:val="en-GB"/>
        </w:rPr>
        <w:t xml:space="preserve"> </w:t>
      </w:r>
      <w:r w:rsidR="002F75E2" w:rsidRPr="00A1407E">
        <w:rPr>
          <w:rFonts w:cs="Times New Roman"/>
          <w:szCs w:val="24"/>
          <w:lang w:val="en-GB"/>
        </w:rPr>
        <w:t xml:space="preserve">forest </w:t>
      </w:r>
      <w:r w:rsidR="002F75E2">
        <w:rPr>
          <w:rFonts w:cs="Times New Roman"/>
          <w:szCs w:val="24"/>
          <w:lang w:val="en-GB"/>
        </w:rPr>
        <w:t>resource assessments</w:t>
      </w:r>
      <w:r w:rsidR="002F75E2" w:rsidRPr="00A1407E">
        <w:rPr>
          <w:rFonts w:cs="Times New Roman"/>
          <w:szCs w:val="24"/>
          <w:lang w:val="en-GB"/>
        </w:rPr>
        <w:t xml:space="preserve"> </w:t>
      </w:r>
      <w:r w:rsidR="004A0000" w:rsidRPr="00A1407E">
        <w:rPr>
          <w:rFonts w:cs="Times New Roman"/>
          <w:szCs w:val="24"/>
          <w:lang w:val="en-GB"/>
        </w:rPr>
        <w:t>in the Eastern Europe and Central Asian region.</w:t>
      </w:r>
    </w:p>
    <w:p w:rsidR="00AC6192" w:rsidRPr="00A1407E" w:rsidRDefault="00AC6192" w:rsidP="00AC6192">
      <w:pPr>
        <w:autoSpaceDE w:val="0"/>
        <w:autoSpaceDN w:val="0"/>
        <w:adjustRightInd w:val="0"/>
        <w:spacing w:after="0" w:line="240" w:lineRule="auto"/>
        <w:rPr>
          <w:rFonts w:cs="Times New Roman"/>
          <w:szCs w:val="24"/>
          <w:lang w:val="en-GB"/>
        </w:rPr>
      </w:pPr>
    </w:p>
    <w:p w:rsidR="00AC6192" w:rsidRPr="00A1407E" w:rsidRDefault="00AC6192" w:rsidP="00AC6192">
      <w:pPr>
        <w:autoSpaceDE w:val="0"/>
        <w:autoSpaceDN w:val="0"/>
        <w:adjustRightInd w:val="0"/>
        <w:spacing w:after="0" w:line="240" w:lineRule="auto"/>
        <w:rPr>
          <w:rFonts w:cs="Times New Roman"/>
          <w:b/>
          <w:bCs/>
          <w:szCs w:val="24"/>
          <w:lang w:val="en-GB"/>
        </w:rPr>
      </w:pPr>
      <w:r w:rsidRPr="00A1407E">
        <w:rPr>
          <w:rFonts w:cs="Times New Roman"/>
          <w:b/>
          <w:bCs/>
          <w:szCs w:val="24"/>
          <w:lang w:val="en-GB"/>
        </w:rPr>
        <w:t>2. Objectives of the workshop</w:t>
      </w:r>
    </w:p>
    <w:p w:rsidR="00AC6192" w:rsidRPr="00A1407E" w:rsidRDefault="00AC6192" w:rsidP="00AC6192">
      <w:pPr>
        <w:pStyle w:val="2"/>
        <w:spacing w:after="120"/>
        <w:ind w:firstLine="0"/>
        <w:rPr>
          <w:rFonts w:ascii="Times New Roman" w:hAnsi="Times New Roman" w:cs="Times New Roman"/>
          <w:szCs w:val="24"/>
          <w:lang w:val="en-GB"/>
        </w:rPr>
      </w:pPr>
    </w:p>
    <w:p w:rsidR="00AC6192" w:rsidRPr="00A1407E" w:rsidRDefault="00AC6192" w:rsidP="004A0000">
      <w:pPr>
        <w:autoSpaceDE w:val="0"/>
        <w:autoSpaceDN w:val="0"/>
        <w:adjustRightInd w:val="0"/>
        <w:spacing w:after="0" w:line="240" w:lineRule="auto"/>
        <w:jc w:val="both"/>
        <w:rPr>
          <w:rFonts w:cs="Times New Roman"/>
          <w:szCs w:val="24"/>
          <w:lang w:val="en-GB"/>
        </w:rPr>
      </w:pPr>
      <w:r w:rsidRPr="00A1407E">
        <w:rPr>
          <w:rFonts w:cs="Times New Roman"/>
          <w:szCs w:val="24"/>
          <w:lang w:val="en-GB"/>
        </w:rPr>
        <w:t xml:space="preserve">The main objectives of the Regional Workshop </w:t>
      </w:r>
      <w:r w:rsidR="009D34E1" w:rsidRPr="00A1407E">
        <w:rPr>
          <w:rFonts w:cs="Times New Roman"/>
          <w:szCs w:val="24"/>
          <w:lang w:val="en-GB"/>
        </w:rPr>
        <w:t>were</w:t>
      </w:r>
      <w:r w:rsidRPr="00A1407E">
        <w:rPr>
          <w:rFonts w:cs="Times New Roman"/>
          <w:szCs w:val="24"/>
          <w:lang w:val="en-GB"/>
        </w:rPr>
        <w:t xml:space="preserve"> to:</w:t>
      </w:r>
    </w:p>
    <w:p w:rsidR="004A0000" w:rsidRPr="00A1407E" w:rsidRDefault="004A0000" w:rsidP="004A0000">
      <w:pPr>
        <w:autoSpaceDE w:val="0"/>
        <w:autoSpaceDN w:val="0"/>
        <w:adjustRightInd w:val="0"/>
        <w:spacing w:after="0" w:line="240" w:lineRule="auto"/>
        <w:jc w:val="both"/>
        <w:rPr>
          <w:rFonts w:cs="Times New Roman"/>
          <w:szCs w:val="24"/>
          <w:lang w:val="en-GB"/>
        </w:rPr>
      </w:pPr>
    </w:p>
    <w:p w:rsidR="00AC6192" w:rsidRPr="007A7760" w:rsidRDefault="009D34E1" w:rsidP="007A7760">
      <w:pPr>
        <w:pStyle w:val="a7"/>
        <w:numPr>
          <w:ilvl w:val="0"/>
          <w:numId w:val="15"/>
        </w:numPr>
        <w:autoSpaceDE w:val="0"/>
        <w:autoSpaceDN w:val="0"/>
        <w:adjustRightInd w:val="0"/>
        <w:spacing w:after="0" w:line="240" w:lineRule="auto"/>
        <w:jc w:val="both"/>
        <w:rPr>
          <w:rFonts w:cs="Times New Roman"/>
          <w:szCs w:val="24"/>
          <w:lang w:val="en-GB"/>
        </w:rPr>
      </w:pPr>
      <w:r w:rsidRPr="007A7760">
        <w:rPr>
          <w:rFonts w:cs="Times New Roman"/>
          <w:szCs w:val="24"/>
          <w:lang w:val="en-GB"/>
        </w:rPr>
        <w:t>Re</w:t>
      </w:r>
      <w:r w:rsidR="00AC6192" w:rsidRPr="007A7760">
        <w:rPr>
          <w:rFonts w:cs="Times New Roman"/>
          <w:szCs w:val="24"/>
          <w:lang w:val="en-GB"/>
        </w:rPr>
        <w:t xml:space="preserve">view the progress made by target countries and international organizations </w:t>
      </w:r>
      <w:r w:rsidR="00A32B90">
        <w:rPr>
          <w:rFonts w:cs="Times New Roman"/>
          <w:szCs w:val="24"/>
          <w:lang w:val="en-GB"/>
        </w:rPr>
        <w:t>in</w:t>
      </w:r>
      <w:r w:rsidR="00A32B90" w:rsidRPr="007A7760">
        <w:rPr>
          <w:rFonts w:cs="Times New Roman"/>
          <w:szCs w:val="24"/>
          <w:lang w:val="en-GB"/>
        </w:rPr>
        <w:t xml:space="preserve"> </w:t>
      </w:r>
      <w:r w:rsidR="00AC6192" w:rsidRPr="007A7760">
        <w:rPr>
          <w:rFonts w:cs="Times New Roman"/>
          <w:szCs w:val="24"/>
          <w:lang w:val="en-GB"/>
        </w:rPr>
        <w:t>implement</w:t>
      </w:r>
      <w:r w:rsidR="005C704F">
        <w:rPr>
          <w:rFonts w:cs="Times New Roman"/>
          <w:szCs w:val="24"/>
          <w:lang w:val="en-GB"/>
        </w:rPr>
        <w:t>ing</w:t>
      </w:r>
      <w:r w:rsidR="00AC6192" w:rsidRPr="007A7760">
        <w:rPr>
          <w:rFonts w:cs="Times New Roman"/>
          <w:szCs w:val="24"/>
          <w:lang w:val="en-GB"/>
        </w:rPr>
        <w:t xml:space="preserve"> the Krtiny Declaration and updat</w:t>
      </w:r>
      <w:r w:rsidR="00A32B90">
        <w:rPr>
          <w:rFonts w:cs="Times New Roman"/>
          <w:szCs w:val="24"/>
          <w:lang w:val="en-GB"/>
        </w:rPr>
        <w:t>ing</w:t>
      </w:r>
      <w:r w:rsidR="00AC6192" w:rsidRPr="007A7760">
        <w:rPr>
          <w:rFonts w:cs="Times New Roman"/>
          <w:szCs w:val="24"/>
          <w:lang w:val="en-GB"/>
        </w:rPr>
        <w:t xml:space="preserve"> target countries</w:t>
      </w:r>
      <w:r w:rsidR="00A32B90">
        <w:rPr>
          <w:rFonts w:cs="Times New Roman"/>
          <w:szCs w:val="24"/>
          <w:lang w:val="en-GB"/>
        </w:rPr>
        <w:t>’ priorities</w:t>
      </w:r>
      <w:r w:rsidR="00AC6192" w:rsidRPr="007A7760">
        <w:rPr>
          <w:rFonts w:cs="Times New Roman"/>
          <w:szCs w:val="24"/>
          <w:lang w:val="en-GB"/>
        </w:rPr>
        <w:t>;</w:t>
      </w:r>
    </w:p>
    <w:p w:rsidR="004A0000" w:rsidRPr="00A1407E" w:rsidRDefault="004A0000" w:rsidP="004A0000">
      <w:pPr>
        <w:autoSpaceDE w:val="0"/>
        <w:autoSpaceDN w:val="0"/>
        <w:adjustRightInd w:val="0"/>
        <w:spacing w:after="0" w:line="240" w:lineRule="auto"/>
        <w:jc w:val="both"/>
        <w:rPr>
          <w:rFonts w:cs="Times New Roman"/>
          <w:szCs w:val="24"/>
          <w:lang w:val="en-GB"/>
        </w:rPr>
      </w:pPr>
    </w:p>
    <w:p w:rsidR="00AC6192" w:rsidRPr="007A7760" w:rsidRDefault="009D34E1" w:rsidP="007A7760">
      <w:pPr>
        <w:pStyle w:val="a7"/>
        <w:numPr>
          <w:ilvl w:val="0"/>
          <w:numId w:val="15"/>
        </w:numPr>
        <w:autoSpaceDE w:val="0"/>
        <w:autoSpaceDN w:val="0"/>
        <w:adjustRightInd w:val="0"/>
        <w:spacing w:after="0" w:line="240" w:lineRule="auto"/>
        <w:jc w:val="both"/>
        <w:rPr>
          <w:rFonts w:cs="Times New Roman"/>
          <w:szCs w:val="24"/>
          <w:lang w:val="en-GB"/>
        </w:rPr>
      </w:pPr>
      <w:r w:rsidRPr="007A7760">
        <w:rPr>
          <w:rFonts w:cs="Times New Roman"/>
          <w:szCs w:val="24"/>
          <w:lang w:val="en-GB"/>
        </w:rPr>
        <w:t>S</w:t>
      </w:r>
      <w:r w:rsidR="00AC6192" w:rsidRPr="007A7760">
        <w:rPr>
          <w:rFonts w:cs="Times New Roman"/>
          <w:szCs w:val="24"/>
          <w:lang w:val="en-GB"/>
        </w:rPr>
        <w:t>upport target countries by exchanging experience in selected forest-related areas (forest resource assessment, forest and water etc.) in the context of global challenges such as climate change mitigation and adaptation.</w:t>
      </w:r>
    </w:p>
    <w:p w:rsidR="00C61644" w:rsidRPr="00A1407E" w:rsidRDefault="00C61644" w:rsidP="004A0000">
      <w:pPr>
        <w:autoSpaceDE w:val="0"/>
        <w:autoSpaceDN w:val="0"/>
        <w:adjustRightInd w:val="0"/>
        <w:spacing w:after="0" w:line="240" w:lineRule="auto"/>
        <w:jc w:val="both"/>
        <w:rPr>
          <w:rFonts w:cs="Times New Roman"/>
          <w:szCs w:val="24"/>
          <w:lang w:val="en-GB"/>
        </w:rPr>
      </w:pPr>
    </w:p>
    <w:p w:rsidR="00C61644" w:rsidRPr="00A1407E" w:rsidRDefault="00C61644" w:rsidP="004A0000">
      <w:pPr>
        <w:autoSpaceDE w:val="0"/>
        <w:autoSpaceDN w:val="0"/>
        <w:adjustRightInd w:val="0"/>
        <w:spacing w:after="0" w:line="240" w:lineRule="auto"/>
        <w:jc w:val="both"/>
        <w:rPr>
          <w:rFonts w:cs="Times New Roman"/>
          <w:b/>
          <w:bCs/>
          <w:szCs w:val="24"/>
          <w:lang w:val="en-GB"/>
        </w:rPr>
      </w:pPr>
      <w:r w:rsidRPr="00A1407E">
        <w:rPr>
          <w:rFonts w:cs="Times New Roman"/>
          <w:b/>
          <w:bCs/>
          <w:szCs w:val="24"/>
          <w:lang w:val="en-GB"/>
        </w:rPr>
        <w:t>3. Participants</w:t>
      </w:r>
    </w:p>
    <w:p w:rsidR="00C61644" w:rsidRPr="00A1407E" w:rsidRDefault="00C61644" w:rsidP="004A0000">
      <w:pPr>
        <w:autoSpaceDE w:val="0"/>
        <w:autoSpaceDN w:val="0"/>
        <w:adjustRightInd w:val="0"/>
        <w:spacing w:after="0" w:line="240" w:lineRule="auto"/>
        <w:jc w:val="both"/>
        <w:rPr>
          <w:rFonts w:cs="Times New Roman"/>
          <w:szCs w:val="24"/>
          <w:lang w:val="en-GB"/>
        </w:rPr>
      </w:pPr>
    </w:p>
    <w:p w:rsidR="00555733" w:rsidRPr="00A1407E" w:rsidRDefault="00C61644" w:rsidP="00516444">
      <w:pPr>
        <w:autoSpaceDE w:val="0"/>
        <w:autoSpaceDN w:val="0"/>
        <w:adjustRightInd w:val="0"/>
        <w:spacing w:after="0" w:line="240" w:lineRule="auto"/>
        <w:jc w:val="both"/>
        <w:rPr>
          <w:rFonts w:cs="Times New Roman"/>
          <w:szCs w:val="24"/>
          <w:lang w:val="en-GB"/>
        </w:rPr>
      </w:pPr>
      <w:r w:rsidRPr="00A1407E">
        <w:rPr>
          <w:rFonts w:cs="Times New Roman"/>
          <w:szCs w:val="24"/>
          <w:lang w:val="en-GB"/>
        </w:rPr>
        <w:t xml:space="preserve">A total of </w:t>
      </w:r>
      <w:r w:rsidR="00B4784F" w:rsidRPr="00A1407E">
        <w:rPr>
          <w:rFonts w:cs="Times New Roman"/>
          <w:szCs w:val="24"/>
          <w:lang w:val="en-GB"/>
        </w:rPr>
        <w:t>forty one</w:t>
      </w:r>
      <w:r w:rsidR="00D02364" w:rsidRPr="00A1407E">
        <w:rPr>
          <w:rFonts w:cs="Times New Roman"/>
          <w:szCs w:val="24"/>
          <w:lang w:val="en-GB"/>
        </w:rPr>
        <w:t xml:space="preserve"> </w:t>
      </w:r>
      <w:r w:rsidRPr="00A1407E">
        <w:rPr>
          <w:rFonts w:cs="Times New Roman"/>
          <w:szCs w:val="24"/>
          <w:lang w:val="en-GB"/>
        </w:rPr>
        <w:t xml:space="preserve">participants from </w:t>
      </w:r>
      <w:r w:rsidR="008778ED" w:rsidRPr="00A1407E">
        <w:rPr>
          <w:rFonts w:cs="Times New Roman"/>
          <w:szCs w:val="24"/>
          <w:lang w:val="en-GB"/>
        </w:rPr>
        <w:t>eleven</w:t>
      </w:r>
      <w:r w:rsidRPr="00A1407E">
        <w:rPr>
          <w:rFonts w:cs="Times New Roman"/>
          <w:szCs w:val="24"/>
          <w:lang w:val="en-GB"/>
        </w:rPr>
        <w:t xml:space="preserve"> countries</w:t>
      </w:r>
      <w:r w:rsidR="00D02364" w:rsidRPr="00A1407E">
        <w:rPr>
          <w:rFonts w:cs="Times New Roman"/>
          <w:szCs w:val="24"/>
          <w:lang w:val="en-GB"/>
        </w:rPr>
        <w:t xml:space="preserve"> </w:t>
      </w:r>
      <w:r w:rsidR="007A7760">
        <w:rPr>
          <w:rFonts w:cs="Times New Roman"/>
          <w:szCs w:val="24"/>
          <w:lang w:val="en-GB"/>
        </w:rPr>
        <w:t>(</w:t>
      </w:r>
      <w:r w:rsidR="007A7760" w:rsidRPr="00A1407E">
        <w:rPr>
          <w:rFonts w:cs="Times New Roman"/>
          <w:szCs w:val="24"/>
          <w:lang w:val="en-GB"/>
        </w:rPr>
        <w:t>Armenia, Azerbaijan, Belarus, Czech Republic, Mongolia, Kazakhstan, Kyrgyzstan, Tajikistan, Turkey, Ukraine and Uzbekistan</w:t>
      </w:r>
      <w:r w:rsidR="007A7760">
        <w:rPr>
          <w:rFonts w:cs="Times New Roman"/>
          <w:szCs w:val="24"/>
          <w:lang w:val="en-GB"/>
        </w:rPr>
        <w:t>)</w:t>
      </w:r>
      <w:r w:rsidR="007A7760" w:rsidRPr="00A1407E">
        <w:rPr>
          <w:rFonts w:cs="Times New Roman"/>
          <w:szCs w:val="24"/>
          <w:lang w:val="en-GB"/>
        </w:rPr>
        <w:t xml:space="preserve"> </w:t>
      </w:r>
      <w:r w:rsidR="00D02364" w:rsidRPr="00A1407E">
        <w:rPr>
          <w:rFonts w:cs="Times New Roman"/>
          <w:szCs w:val="24"/>
          <w:lang w:val="en-GB"/>
        </w:rPr>
        <w:t xml:space="preserve">and </w:t>
      </w:r>
      <w:r w:rsidR="006654F8">
        <w:rPr>
          <w:rFonts w:cs="Times New Roman"/>
          <w:szCs w:val="24"/>
          <w:lang w:val="en-GB"/>
        </w:rPr>
        <w:t xml:space="preserve">various </w:t>
      </w:r>
      <w:r w:rsidR="00D02364" w:rsidRPr="00A1407E">
        <w:rPr>
          <w:rFonts w:cs="Times New Roman"/>
          <w:szCs w:val="24"/>
          <w:lang w:val="en-GB"/>
        </w:rPr>
        <w:t>international organizations</w:t>
      </w:r>
      <w:r w:rsidRPr="00A1407E">
        <w:rPr>
          <w:rFonts w:cs="Times New Roman"/>
          <w:szCs w:val="24"/>
          <w:lang w:val="en-GB"/>
        </w:rPr>
        <w:t xml:space="preserve"> took part in the workshop. In addition to the country representatives, staff from FAO Headquarters, </w:t>
      </w:r>
      <w:r w:rsidR="007A7760">
        <w:rPr>
          <w:rFonts w:cs="Times New Roman"/>
          <w:szCs w:val="24"/>
          <w:lang w:val="en-GB"/>
        </w:rPr>
        <w:t xml:space="preserve">the </w:t>
      </w:r>
      <w:r w:rsidRPr="00A1407E">
        <w:rPr>
          <w:rFonts w:cs="Times New Roman"/>
          <w:szCs w:val="24"/>
          <w:lang w:val="en-GB"/>
        </w:rPr>
        <w:t xml:space="preserve">FAO Regional Office for </w:t>
      </w:r>
      <w:r w:rsidR="00D02364" w:rsidRPr="00A1407E">
        <w:rPr>
          <w:rFonts w:cs="Times New Roman"/>
          <w:szCs w:val="24"/>
          <w:lang w:val="en-GB"/>
        </w:rPr>
        <w:t xml:space="preserve">Eastern Europe and Central Asia (REU), </w:t>
      </w:r>
      <w:r w:rsidR="007A7760">
        <w:rPr>
          <w:rFonts w:cs="Times New Roman"/>
          <w:szCs w:val="24"/>
          <w:lang w:val="en-GB"/>
        </w:rPr>
        <w:t xml:space="preserve">the </w:t>
      </w:r>
      <w:r w:rsidR="00D02364" w:rsidRPr="00A1407E">
        <w:rPr>
          <w:rFonts w:cs="Times New Roman"/>
          <w:szCs w:val="24"/>
          <w:lang w:val="en-GB"/>
        </w:rPr>
        <w:t xml:space="preserve">FAO </w:t>
      </w:r>
      <w:proofErr w:type="spellStart"/>
      <w:r w:rsidR="007A7760">
        <w:rPr>
          <w:rFonts w:cs="Times New Roman"/>
          <w:szCs w:val="24"/>
          <w:lang w:val="en-GB"/>
        </w:rPr>
        <w:t>S</w:t>
      </w:r>
      <w:r w:rsidR="00D02364" w:rsidRPr="00A1407E">
        <w:rPr>
          <w:rFonts w:cs="Times New Roman"/>
          <w:szCs w:val="24"/>
          <w:lang w:val="en-GB"/>
        </w:rPr>
        <w:t>ubregional</w:t>
      </w:r>
      <w:proofErr w:type="spellEnd"/>
      <w:r w:rsidR="00D02364" w:rsidRPr="00A1407E">
        <w:rPr>
          <w:rFonts w:cs="Times New Roman"/>
          <w:szCs w:val="24"/>
          <w:lang w:val="en-GB"/>
        </w:rPr>
        <w:t xml:space="preserve"> Office for Central Asia (SEC)</w:t>
      </w:r>
      <w:r w:rsidRPr="00A1407E">
        <w:rPr>
          <w:rFonts w:cs="Times New Roman"/>
          <w:szCs w:val="24"/>
          <w:lang w:val="en-GB"/>
        </w:rPr>
        <w:t xml:space="preserve">, </w:t>
      </w:r>
      <w:r w:rsidR="007A7760">
        <w:rPr>
          <w:rFonts w:cs="Times New Roman"/>
          <w:szCs w:val="24"/>
          <w:lang w:val="en-GB"/>
        </w:rPr>
        <w:t xml:space="preserve">the </w:t>
      </w:r>
      <w:r w:rsidR="00D02364" w:rsidRPr="00A1407E">
        <w:rPr>
          <w:rFonts w:cs="Times New Roman"/>
          <w:szCs w:val="24"/>
          <w:lang w:val="en-GB"/>
        </w:rPr>
        <w:t>UNECE</w:t>
      </w:r>
      <w:r w:rsidR="007A7760">
        <w:rPr>
          <w:rFonts w:cs="Times New Roman"/>
          <w:szCs w:val="24"/>
          <w:lang w:val="en-GB"/>
        </w:rPr>
        <w:t>/FAO</w:t>
      </w:r>
      <w:r w:rsidR="00D02364" w:rsidRPr="00A1407E">
        <w:rPr>
          <w:rFonts w:cs="Times New Roman"/>
          <w:szCs w:val="24"/>
          <w:lang w:val="en-GB"/>
        </w:rPr>
        <w:t xml:space="preserve"> Timber </w:t>
      </w:r>
      <w:r w:rsidR="00516444" w:rsidRPr="00A1407E">
        <w:rPr>
          <w:rFonts w:cs="Times New Roman"/>
          <w:szCs w:val="24"/>
          <w:lang w:val="en-GB"/>
        </w:rPr>
        <w:t>Section</w:t>
      </w:r>
      <w:r w:rsidR="00D02364" w:rsidRPr="00A1407E">
        <w:rPr>
          <w:rFonts w:cs="Times New Roman"/>
          <w:szCs w:val="24"/>
          <w:lang w:val="en-GB"/>
        </w:rPr>
        <w:t xml:space="preserve"> in Geneva, </w:t>
      </w:r>
      <w:r w:rsidR="007A7760">
        <w:rPr>
          <w:rFonts w:cs="Times New Roman"/>
          <w:szCs w:val="24"/>
          <w:lang w:val="en-GB"/>
        </w:rPr>
        <w:t xml:space="preserve">the </w:t>
      </w:r>
      <w:r w:rsidR="00D02364" w:rsidRPr="00A1407E">
        <w:rPr>
          <w:rFonts w:cs="Times New Roman"/>
          <w:szCs w:val="24"/>
          <w:lang w:val="en-GB"/>
        </w:rPr>
        <w:t xml:space="preserve">FAO country office in Kyrgyzstan and two </w:t>
      </w:r>
      <w:r w:rsidRPr="00A1407E">
        <w:rPr>
          <w:rFonts w:cs="Times New Roman"/>
          <w:szCs w:val="24"/>
          <w:lang w:val="en-GB"/>
        </w:rPr>
        <w:t>representative</w:t>
      </w:r>
      <w:r w:rsidR="00D02364" w:rsidRPr="00A1407E">
        <w:rPr>
          <w:rFonts w:cs="Times New Roman"/>
          <w:szCs w:val="24"/>
          <w:lang w:val="en-GB"/>
        </w:rPr>
        <w:t>s</w:t>
      </w:r>
      <w:r w:rsidRPr="00A1407E">
        <w:rPr>
          <w:rFonts w:cs="Times New Roman"/>
          <w:szCs w:val="24"/>
          <w:lang w:val="en-GB"/>
        </w:rPr>
        <w:t xml:space="preserve"> from </w:t>
      </w:r>
      <w:r w:rsidR="007A7760">
        <w:rPr>
          <w:rFonts w:cs="Times New Roman"/>
          <w:szCs w:val="24"/>
          <w:lang w:val="en-GB"/>
        </w:rPr>
        <w:t>the Japanese International Cooperation Agency (</w:t>
      </w:r>
      <w:r w:rsidR="00D02364" w:rsidRPr="00A1407E">
        <w:rPr>
          <w:rFonts w:cs="Times New Roman"/>
          <w:szCs w:val="24"/>
          <w:lang w:val="en-GB"/>
        </w:rPr>
        <w:t>JICA</w:t>
      </w:r>
      <w:r w:rsidR="007A7760">
        <w:rPr>
          <w:rFonts w:cs="Times New Roman"/>
          <w:szCs w:val="24"/>
          <w:lang w:val="en-GB"/>
        </w:rPr>
        <w:t>)</w:t>
      </w:r>
      <w:r w:rsidR="00D02364" w:rsidRPr="00A1407E">
        <w:rPr>
          <w:rFonts w:cs="Times New Roman"/>
          <w:szCs w:val="24"/>
          <w:lang w:val="en-GB"/>
        </w:rPr>
        <w:t xml:space="preserve"> office in Bishkek </w:t>
      </w:r>
      <w:r w:rsidRPr="00A1407E">
        <w:rPr>
          <w:rFonts w:cs="Times New Roman"/>
          <w:szCs w:val="24"/>
          <w:lang w:val="en-GB"/>
        </w:rPr>
        <w:t xml:space="preserve">participated. </w:t>
      </w:r>
      <w:r w:rsidR="007A7760">
        <w:rPr>
          <w:rFonts w:cs="Times New Roman"/>
          <w:szCs w:val="24"/>
          <w:lang w:val="en-GB"/>
        </w:rPr>
        <w:t>The local NGO</w:t>
      </w:r>
      <w:r w:rsidR="00776475">
        <w:rPr>
          <w:rFonts w:cs="Times New Roman"/>
          <w:szCs w:val="24"/>
          <w:lang w:val="en-GB"/>
        </w:rPr>
        <w:t>,</w:t>
      </w:r>
      <w:r w:rsidR="007A7760">
        <w:rPr>
          <w:rFonts w:cs="Times New Roman"/>
          <w:szCs w:val="24"/>
          <w:lang w:val="en-GB"/>
        </w:rPr>
        <w:t xml:space="preserve"> Independent Ecological Expertise </w:t>
      </w:r>
      <w:r w:rsidR="00A37658">
        <w:rPr>
          <w:rFonts w:cs="Times New Roman"/>
          <w:szCs w:val="24"/>
          <w:lang w:val="en-GB"/>
        </w:rPr>
        <w:t xml:space="preserve">was </w:t>
      </w:r>
      <w:r w:rsidR="007A7760">
        <w:rPr>
          <w:rFonts w:cs="Times New Roman"/>
          <w:szCs w:val="24"/>
          <w:lang w:val="en-GB"/>
        </w:rPr>
        <w:t xml:space="preserve">assigned </w:t>
      </w:r>
      <w:r w:rsidR="00A32B90">
        <w:rPr>
          <w:rFonts w:cs="Times New Roman"/>
          <w:szCs w:val="24"/>
          <w:lang w:val="en-GB"/>
        </w:rPr>
        <w:t xml:space="preserve">to </w:t>
      </w:r>
      <w:r w:rsidR="007A7760">
        <w:rPr>
          <w:rFonts w:cs="Times New Roman"/>
          <w:szCs w:val="24"/>
          <w:lang w:val="en-GB"/>
        </w:rPr>
        <w:t xml:space="preserve">the </w:t>
      </w:r>
      <w:r w:rsidR="00A32B90">
        <w:rPr>
          <w:rFonts w:cs="Times New Roman"/>
          <w:szCs w:val="24"/>
          <w:lang w:val="en-GB"/>
        </w:rPr>
        <w:t xml:space="preserve">onsite </w:t>
      </w:r>
      <w:r w:rsidR="007A7760">
        <w:rPr>
          <w:rFonts w:cs="Times New Roman"/>
          <w:szCs w:val="24"/>
          <w:lang w:val="en-GB"/>
        </w:rPr>
        <w:t xml:space="preserve">workshop implementation </w:t>
      </w:r>
      <w:r w:rsidR="00A37658">
        <w:rPr>
          <w:rFonts w:cs="Times New Roman"/>
          <w:szCs w:val="24"/>
          <w:lang w:val="en-GB"/>
        </w:rPr>
        <w:t xml:space="preserve">but </w:t>
      </w:r>
      <w:r w:rsidR="007A7760">
        <w:rPr>
          <w:rFonts w:cs="Times New Roman"/>
          <w:szCs w:val="24"/>
          <w:lang w:val="en-GB"/>
        </w:rPr>
        <w:t xml:space="preserve">also acted as </w:t>
      </w:r>
      <w:r w:rsidR="00A32B90">
        <w:rPr>
          <w:rFonts w:cs="Times New Roman"/>
          <w:szCs w:val="24"/>
          <w:lang w:val="en-GB"/>
        </w:rPr>
        <w:t xml:space="preserve">a </w:t>
      </w:r>
      <w:r w:rsidR="007A7760">
        <w:rPr>
          <w:rFonts w:cs="Times New Roman"/>
          <w:szCs w:val="24"/>
          <w:lang w:val="en-GB"/>
        </w:rPr>
        <w:t xml:space="preserve">moderator </w:t>
      </w:r>
      <w:r w:rsidR="00A37658">
        <w:rPr>
          <w:rFonts w:cs="Times New Roman"/>
          <w:szCs w:val="24"/>
          <w:lang w:val="en-GB"/>
        </w:rPr>
        <w:t>during the workshop.</w:t>
      </w:r>
      <w:r w:rsidR="007A7760">
        <w:rPr>
          <w:rFonts w:cs="Times New Roman"/>
          <w:szCs w:val="24"/>
          <w:lang w:val="en-GB"/>
        </w:rPr>
        <w:t xml:space="preserve"> </w:t>
      </w:r>
      <w:r w:rsidR="00A32B90">
        <w:rPr>
          <w:rFonts w:cs="Times New Roman"/>
          <w:szCs w:val="24"/>
          <w:lang w:val="en-GB"/>
        </w:rPr>
        <w:t>There is</w:t>
      </w:r>
      <w:r w:rsidRPr="00A1407E">
        <w:rPr>
          <w:rFonts w:cs="Times New Roman"/>
          <w:szCs w:val="24"/>
          <w:lang w:val="en-GB"/>
        </w:rPr>
        <w:t xml:space="preserve"> </w:t>
      </w:r>
      <w:r w:rsidR="00A32B90">
        <w:rPr>
          <w:rFonts w:cs="Times New Roman"/>
          <w:szCs w:val="24"/>
          <w:lang w:val="en-GB"/>
        </w:rPr>
        <w:t>a</w:t>
      </w:r>
      <w:r w:rsidR="00A32B90" w:rsidRPr="00A1407E">
        <w:rPr>
          <w:rFonts w:cs="Times New Roman"/>
          <w:szCs w:val="24"/>
          <w:lang w:val="en-GB"/>
        </w:rPr>
        <w:t xml:space="preserve"> </w:t>
      </w:r>
      <w:r w:rsidRPr="00A1407E">
        <w:rPr>
          <w:rFonts w:cs="Times New Roman"/>
          <w:szCs w:val="24"/>
          <w:lang w:val="en-GB"/>
        </w:rPr>
        <w:t xml:space="preserve">list of </w:t>
      </w:r>
      <w:r w:rsidR="00A32B90">
        <w:rPr>
          <w:rFonts w:cs="Times New Roman"/>
          <w:szCs w:val="24"/>
          <w:lang w:val="en-GB"/>
        </w:rPr>
        <w:t xml:space="preserve">all the </w:t>
      </w:r>
      <w:r w:rsidRPr="00A1407E">
        <w:rPr>
          <w:rFonts w:cs="Times New Roman"/>
          <w:szCs w:val="24"/>
          <w:lang w:val="en-GB"/>
        </w:rPr>
        <w:t>participants</w:t>
      </w:r>
      <w:r w:rsidR="00A32B90" w:rsidRPr="00A32B90">
        <w:rPr>
          <w:rFonts w:cs="Times New Roman"/>
          <w:szCs w:val="24"/>
          <w:lang w:val="en-GB"/>
        </w:rPr>
        <w:t xml:space="preserve"> </w:t>
      </w:r>
      <w:r w:rsidR="00A32B90">
        <w:rPr>
          <w:rFonts w:cs="Times New Roman"/>
          <w:szCs w:val="24"/>
          <w:lang w:val="en-GB"/>
        </w:rPr>
        <w:t xml:space="preserve">in </w:t>
      </w:r>
      <w:r w:rsidR="00A32B90" w:rsidRPr="00A1407E">
        <w:rPr>
          <w:rFonts w:cs="Times New Roman"/>
          <w:szCs w:val="24"/>
          <w:lang w:val="en-GB"/>
        </w:rPr>
        <w:t>Annex II</w:t>
      </w:r>
      <w:r w:rsidRPr="00A1407E">
        <w:rPr>
          <w:rFonts w:cs="Times New Roman"/>
          <w:szCs w:val="24"/>
          <w:lang w:val="en-GB"/>
        </w:rPr>
        <w:t>.</w:t>
      </w:r>
    </w:p>
    <w:p w:rsidR="00D02364" w:rsidRPr="00A1407E" w:rsidRDefault="00D02364" w:rsidP="00D02364">
      <w:pPr>
        <w:autoSpaceDE w:val="0"/>
        <w:autoSpaceDN w:val="0"/>
        <w:adjustRightInd w:val="0"/>
        <w:spacing w:after="0" w:line="240" w:lineRule="auto"/>
        <w:rPr>
          <w:rFonts w:cs="Times New Roman"/>
          <w:szCs w:val="24"/>
          <w:lang w:val="en-GB"/>
        </w:rPr>
      </w:pPr>
    </w:p>
    <w:p w:rsidR="00D02364" w:rsidRPr="00A1407E" w:rsidRDefault="00D02364" w:rsidP="00D02364">
      <w:pPr>
        <w:autoSpaceDE w:val="0"/>
        <w:autoSpaceDN w:val="0"/>
        <w:adjustRightInd w:val="0"/>
        <w:spacing w:after="0" w:line="240" w:lineRule="auto"/>
        <w:jc w:val="both"/>
        <w:rPr>
          <w:rFonts w:cs="Times New Roman"/>
          <w:b/>
          <w:bCs/>
          <w:szCs w:val="24"/>
          <w:lang w:val="en-GB"/>
        </w:rPr>
      </w:pPr>
      <w:r w:rsidRPr="00A1407E">
        <w:rPr>
          <w:rFonts w:cs="Times New Roman"/>
          <w:b/>
          <w:bCs/>
          <w:szCs w:val="24"/>
          <w:lang w:val="en-GB"/>
        </w:rPr>
        <w:t xml:space="preserve">4. Results of plenary and group works  </w:t>
      </w:r>
    </w:p>
    <w:p w:rsidR="00D02364" w:rsidRPr="00A1407E" w:rsidRDefault="00D02364" w:rsidP="00D02364">
      <w:pPr>
        <w:autoSpaceDE w:val="0"/>
        <w:autoSpaceDN w:val="0"/>
        <w:adjustRightInd w:val="0"/>
        <w:spacing w:after="0" w:line="240" w:lineRule="auto"/>
        <w:jc w:val="both"/>
        <w:rPr>
          <w:rFonts w:cs="Times New Roman"/>
          <w:szCs w:val="24"/>
          <w:lang w:val="en-GB"/>
        </w:rPr>
      </w:pPr>
    </w:p>
    <w:p w:rsidR="0076462A" w:rsidRPr="00A1407E" w:rsidRDefault="0076462A" w:rsidP="00642234">
      <w:pPr>
        <w:jc w:val="both"/>
        <w:rPr>
          <w:rFonts w:cs="Times New Roman"/>
          <w:i/>
          <w:iCs/>
          <w:szCs w:val="24"/>
          <w:u w:val="single"/>
          <w:lang w:val="en-GB"/>
        </w:rPr>
      </w:pPr>
      <w:r w:rsidRPr="00A1407E">
        <w:rPr>
          <w:rFonts w:cs="Times New Roman"/>
          <w:i/>
          <w:iCs/>
          <w:szCs w:val="24"/>
          <w:u w:val="single"/>
          <w:lang w:val="en-GB"/>
        </w:rPr>
        <w:t>First day of the workshop, 29 October 201</w:t>
      </w:r>
      <w:r w:rsidR="00776475">
        <w:rPr>
          <w:rFonts w:cs="Times New Roman"/>
          <w:i/>
          <w:iCs/>
          <w:szCs w:val="24"/>
          <w:u w:val="single"/>
          <w:lang w:val="en-GB"/>
        </w:rPr>
        <w:t>2</w:t>
      </w:r>
    </w:p>
    <w:p w:rsidR="00891043" w:rsidRPr="00A1407E" w:rsidRDefault="00D02364" w:rsidP="00642234">
      <w:pPr>
        <w:jc w:val="both"/>
        <w:rPr>
          <w:rFonts w:cs="Times New Roman"/>
          <w:szCs w:val="24"/>
          <w:lang w:val="en-GB"/>
        </w:rPr>
      </w:pPr>
      <w:r w:rsidRPr="00A1407E">
        <w:rPr>
          <w:rFonts w:cs="Times New Roman"/>
          <w:szCs w:val="24"/>
          <w:lang w:val="en-GB"/>
        </w:rPr>
        <w:t xml:space="preserve">Mr. </w:t>
      </w:r>
      <w:proofErr w:type="spellStart"/>
      <w:r w:rsidR="00891043" w:rsidRPr="00A1407E">
        <w:rPr>
          <w:rFonts w:cs="Times New Roman"/>
          <w:szCs w:val="24"/>
          <w:lang w:val="en-GB"/>
        </w:rPr>
        <w:t>Abdymital</w:t>
      </w:r>
      <w:proofErr w:type="spellEnd"/>
      <w:r w:rsidR="00891043" w:rsidRPr="00A1407E">
        <w:rPr>
          <w:rFonts w:cs="Times New Roman"/>
          <w:szCs w:val="24"/>
          <w:lang w:val="en-GB"/>
        </w:rPr>
        <w:t xml:space="preserve"> </w:t>
      </w:r>
      <w:proofErr w:type="spellStart"/>
      <w:r w:rsidR="00891043" w:rsidRPr="00A1407E">
        <w:rPr>
          <w:rFonts w:cs="Times New Roman"/>
          <w:szCs w:val="24"/>
          <w:lang w:val="en-GB"/>
        </w:rPr>
        <w:t>Chyngojoev</w:t>
      </w:r>
      <w:proofErr w:type="spellEnd"/>
      <w:r w:rsidR="001E6DB0">
        <w:rPr>
          <w:rFonts w:cs="Times New Roman"/>
          <w:szCs w:val="24"/>
          <w:lang w:val="en-GB"/>
        </w:rPr>
        <w:t xml:space="preserve"> –</w:t>
      </w:r>
      <w:r w:rsidR="00891043" w:rsidRPr="00A1407E">
        <w:rPr>
          <w:rFonts w:cs="Times New Roman"/>
          <w:szCs w:val="24"/>
          <w:lang w:val="en-GB"/>
        </w:rPr>
        <w:t xml:space="preserve"> Deputy Director, State Agency on Environmental Protection and Forestry, </w:t>
      </w:r>
      <w:r w:rsidR="00E777A9">
        <w:rPr>
          <w:rFonts w:cs="Times New Roman"/>
          <w:szCs w:val="24"/>
          <w:lang w:val="en-GB"/>
        </w:rPr>
        <w:t>Kyrgyz Republic</w:t>
      </w:r>
      <w:r w:rsidR="001E6DB0">
        <w:rPr>
          <w:rFonts w:cs="Times New Roman"/>
          <w:szCs w:val="24"/>
          <w:lang w:val="en-GB"/>
        </w:rPr>
        <w:t xml:space="preserve"> –</w:t>
      </w:r>
      <w:r w:rsidR="00E777A9">
        <w:rPr>
          <w:rFonts w:cs="Times New Roman"/>
          <w:szCs w:val="24"/>
          <w:lang w:val="en-GB"/>
        </w:rPr>
        <w:t xml:space="preserve"> </w:t>
      </w:r>
      <w:r w:rsidR="001E6DB0">
        <w:rPr>
          <w:rFonts w:cs="Times New Roman"/>
          <w:szCs w:val="24"/>
          <w:lang w:val="en-GB"/>
        </w:rPr>
        <w:t>opened the</w:t>
      </w:r>
      <w:r w:rsidR="001E6DB0" w:rsidRPr="00A1407E">
        <w:rPr>
          <w:rFonts w:cs="Times New Roman"/>
          <w:szCs w:val="24"/>
          <w:lang w:val="en-GB"/>
        </w:rPr>
        <w:t xml:space="preserve"> workshop by </w:t>
      </w:r>
      <w:r w:rsidRPr="00A1407E">
        <w:rPr>
          <w:rFonts w:cs="Times New Roman"/>
          <w:szCs w:val="24"/>
          <w:lang w:val="en-GB"/>
        </w:rPr>
        <w:t>welcom</w:t>
      </w:r>
      <w:r w:rsidR="00E777A9">
        <w:rPr>
          <w:rFonts w:cs="Times New Roman"/>
          <w:szCs w:val="24"/>
          <w:lang w:val="en-GB"/>
        </w:rPr>
        <w:t>ing</w:t>
      </w:r>
      <w:r w:rsidR="00891043" w:rsidRPr="00A1407E">
        <w:rPr>
          <w:rFonts w:cs="Times New Roman"/>
          <w:szCs w:val="24"/>
          <w:lang w:val="en-GB"/>
        </w:rPr>
        <w:t xml:space="preserve"> </w:t>
      </w:r>
      <w:r w:rsidRPr="00A1407E">
        <w:rPr>
          <w:rFonts w:cs="Times New Roman"/>
          <w:szCs w:val="24"/>
          <w:lang w:val="en-GB"/>
        </w:rPr>
        <w:t>the participants and stress</w:t>
      </w:r>
      <w:r w:rsidR="00E777A9">
        <w:rPr>
          <w:rFonts w:cs="Times New Roman"/>
          <w:szCs w:val="24"/>
          <w:lang w:val="en-GB"/>
        </w:rPr>
        <w:t>ing</w:t>
      </w:r>
      <w:r w:rsidRPr="00A1407E">
        <w:rPr>
          <w:rFonts w:cs="Times New Roman"/>
          <w:szCs w:val="24"/>
          <w:lang w:val="en-GB"/>
        </w:rPr>
        <w:t xml:space="preserve"> the </w:t>
      </w:r>
      <w:r w:rsidR="00E777A9">
        <w:rPr>
          <w:rFonts w:cs="Times New Roman"/>
          <w:szCs w:val="24"/>
          <w:lang w:val="en-GB"/>
        </w:rPr>
        <w:t>relevance</w:t>
      </w:r>
      <w:r w:rsidRPr="00A1407E">
        <w:rPr>
          <w:rFonts w:cs="Times New Roman"/>
          <w:szCs w:val="24"/>
          <w:lang w:val="en-GB"/>
        </w:rPr>
        <w:t xml:space="preserve"> of the </w:t>
      </w:r>
      <w:r w:rsidR="00E777A9">
        <w:rPr>
          <w:rFonts w:cs="Times New Roman"/>
          <w:szCs w:val="24"/>
          <w:lang w:val="en-GB"/>
        </w:rPr>
        <w:t>workshop</w:t>
      </w:r>
      <w:r w:rsidRPr="00A1407E">
        <w:rPr>
          <w:rFonts w:cs="Times New Roman"/>
          <w:szCs w:val="24"/>
          <w:lang w:val="en-GB"/>
        </w:rPr>
        <w:t xml:space="preserve"> given the </w:t>
      </w:r>
      <w:r w:rsidR="00642234" w:rsidRPr="00A1407E">
        <w:rPr>
          <w:rFonts w:cs="Times New Roman"/>
          <w:szCs w:val="24"/>
          <w:lang w:val="en-GB"/>
        </w:rPr>
        <w:t xml:space="preserve">importance of forestry issues in the country and the role forestry can play in </w:t>
      </w:r>
      <w:r w:rsidR="00E777A9">
        <w:rPr>
          <w:rFonts w:cs="Times New Roman"/>
          <w:szCs w:val="24"/>
          <w:lang w:val="en-GB"/>
        </w:rPr>
        <w:t xml:space="preserve">the </w:t>
      </w:r>
      <w:r w:rsidR="00642234" w:rsidRPr="00A1407E">
        <w:rPr>
          <w:rFonts w:cs="Times New Roman"/>
          <w:szCs w:val="24"/>
          <w:lang w:val="en-GB"/>
        </w:rPr>
        <w:t xml:space="preserve">green economy. He also underlined that </w:t>
      </w:r>
      <w:r w:rsidR="00E777A9">
        <w:rPr>
          <w:rFonts w:cs="Times New Roman"/>
          <w:szCs w:val="24"/>
          <w:lang w:val="en-GB"/>
        </w:rPr>
        <w:t xml:space="preserve">the </w:t>
      </w:r>
      <w:r w:rsidR="00642234" w:rsidRPr="00A1407E">
        <w:rPr>
          <w:rFonts w:cs="Times New Roman"/>
          <w:szCs w:val="24"/>
          <w:lang w:val="en-GB"/>
        </w:rPr>
        <w:t xml:space="preserve">Kyrgyz government is ready </w:t>
      </w:r>
      <w:r w:rsidR="001E6DB0">
        <w:rPr>
          <w:rFonts w:cs="Times New Roman"/>
          <w:szCs w:val="24"/>
          <w:lang w:val="en-GB"/>
        </w:rPr>
        <w:t>to cooperate</w:t>
      </w:r>
      <w:r w:rsidR="00642234" w:rsidRPr="00A1407E">
        <w:rPr>
          <w:rFonts w:cs="Times New Roman"/>
          <w:szCs w:val="24"/>
          <w:lang w:val="en-GB"/>
        </w:rPr>
        <w:t xml:space="preserve"> in the field of forestry.</w:t>
      </w:r>
    </w:p>
    <w:p w:rsidR="00642234" w:rsidRPr="00A1407E" w:rsidRDefault="00891043" w:rsidP="00642234">
      <w:pPr>
        <w:jc w:val="both"/>
        <w:rPr>
          <w:rFonts w:cs="Times New Roman"/>
          <w:szCs w:val="24"/>
          <w:lang w:val="en-GB"/>
        </w:rPr>
      </w:pPr>
      <w:r w:rsidRPr="00A1407E">
        <w:rPr>
          <w:rFonts w:cs="Times New Roman"/>
          <w:szCs w:val="24"/>
          <w:lang w:val="en-GB"/>
        </w:rPr>
        <w:lastRenderedPageBreak/>
        <w:t>Ms Dinara Rakhmanova</w:t>
      </w:r>
      <w:r w:rsidR="00D02364" w:rsidRPr="00A1407E">
        <w:rPr>
          <w:rFonts w:cs="Times New Roman"/>
          <w:szCs w:val="24"/>
          <w:lang w:val="en-GB"/>
        </w:rPr>
        <w:t xml:space="preserve">, </w:t>
      </w:r>
      <w:r w:rsidRPr="00A1407E">
        <w:rPr>
          <w:rFonts w:cs="Times New Roman"/>
          <w:szCs w:val="24"/>
          <w:lang w:val="en-GB"/>
        </w:rPr>
        <w:t>Assistant FAOR in Kyrgyzstan,</w:t>
      </w:r>
      <w:r w:rsidR="00D02364" w:rsidRPr="00A1407E">
        <w:rPr>
          <w:rFonts w:cs="Times New Roman"/>
          <w:szCs w:val="24"/>
          <w:lang w:val="en-GB"/>
        </w:rPr>
        <w:t xml:space="preserve"> welcomed participants </w:t>
      </w:r>
      <w:r w:rsidR="00E777A9">
        <w:rPr>
          <w:rFonts w:cs="Times New Roman"/>
          <w:szCs w:val="24"/>
          <w:lang w:val="en-GB"/>
        </w:rPr>
        <w:t xml:space="preserve">on behalf of FAO </w:t>
      </w:r>
      <w:r w:rsidR="00D02364" w:rsidRPr="00A1407E">
        <w:rPr>
          <w:rFonts w:cs="Times New Roman"/>
          <w:szCs w:val="24"/>
          <w:lang w:val="en-GB"/>
        </w:rPr>
        <w:t xml:space="preserve">and thanked the government of </w:t>
      </w:r>
      <w:r w:rsidR="00E777A9">
        <w:rPr>
          <w:rFonts w:cs="Times New Roman"/>
          <w:szCs w:val="24"/>
          <w:lang w:val="en-GB"/>
        </w:rPr>
        <w:t xml:space="preserve">the </w:t>
      </w:r>
      <w:r w:rsidR="00642234" w:rsidRPr="00A1407E">
        <w:rPr>
          <w:rFonts w:cs="Times New Roman"/>
          <w:szCs w:val="24"/>
          <w:lang w:val="en-GB"/>
        </w:rPr>
        <w:t>Czech</w:t>
      </w:r>
      <w:r w:rsidR="00AA2DD8">
        <w:rPr>
          <w:rFonts w:cs="Times New Roman"/>
          <w:szCs w:val="24"/>
          <w:lang w:val="en-GB"/>
        </w:rPr>
        <w:t xml:space="preserve"> Republic</w:t>
      </w:r>
      <w:r w:rsidR="00642234" w:rsidRPr="00A1407E">
        <w:rPr>
          <w:rFonts w:cs="Times New Roman"/>
          <w:szCs w:val="24"/>
          <w:lang w:val="en-GB"/>
        </w:rPr>
        <w:t xml:space="preserve"> </w:t>
      </w:r>
      <w:r w:rsidR="00AA2DD8">
        <w:rPr>
          <w:rFonts w:cs="Times New Roman"/>
          <w:szCs w:val="24"/>
          <w:lang w:val="en-GB"/>
        </w:rPr>
        <w:t>and the</w:t>
      </w:r>
      <w:r w:rsidR="007A5F0B">
        <w:rPr>
          <w:rFonts w:cs="Times New Roman"/>
          <w:szCs w:val="24"/>
          <w:lang w:val="en-GB"/>
        </w:rPr>
        <w:t xml:space="preserve"> </w:t>
      </w:r>
      <w:r w:rsidR="00E777A9">
        <w:rPr>
          <w:rFonts w:cs="Times New Roman"/>
          <w:szCs w:val="24"/>
          <w:lang w:val="en-GB"/>
        </w:rPr>
        <w:t xml:space="preserve">Kyrgyz </w:t>
      </w:r>
      <w:r w:rsidR="00642234" w:rsidRPr="00A1407E">
        <w:rPr>
          <w:rFonts w:cs="Times New Roman"/>
          <w:szCs w:val="24"/>
          <w:lang w:val="en-GB"/>
        </w:rPr>
        <w:t xml:space="preserve">Republic </w:t>
      </w:r>
      <w:r w:rsidR="00D02364" w:rsidRPr="00A1407E">
        <w:rPr>
          <w:rFonts w:cs="Times New Roman"/>
          <w:szCs w:val="24"/>
          <w:lang w:val="en-GB"/>
        </w:rPr>
        <w:t xml:space="preserve">for </w:t>
      </w:r>
      <w:r w:rsidR="00642234" w:rsidRPr="00A1407E">
        <w:rPr>
          <w:rFonts w:cs="Times New Roman"/>
          <w:szCs w:val="24"/>
          <w:lang w:val="en-GB"/>
        </w:rPr>
        <w:t>their support</w:t>
      </w:r>
      <w:r w:rsidR="007A5F0B">
        <w:rPr>
          <w:rFonts w:cs="Times New Roman"/>
          <w:szCs w:val="24"/>
          <w:lang w:val="en-GB"/>
        </w:rPr>
        <w:t>. She also</w:t>
      </w:r>
      <w:r w:rsidR="00642234" w:rsidRPr="00A1407E">
        <w:rPr>
          <w:rFonts w:cs="Times New Roman"/>
          <w:szCs w:val="24"/>
          <w:lang w:val="en-GB"/>
        </w:rPr>
        <w:t xml:space="preserve"> </w:t>
      </w:r>
      <w:r w:rsidR="007A5F0B">
        <w:rPr>
          <w:rFonts w:cs="Times New Roman"/>
          <w:szCs w:val="24"/>
          <w:lang w:val="en-GB"/>
        </w:rPr>
        <w:t>reminded participants of</w:t>
      </w:r>
      <w:r w:rsidR="003710FA">
        <w:rPr>
          <w:rFonts w:cs="Times New Roman"/>
          <w:szCs w:val="24"/>
          <w:lang w:val="en-GB"/>
        </w:rPr>
        <w:t xml:space="preserve"> </w:t>
      </w:r>
      <w:r w:rsidR="00642234" w:rsidRPr="00A1407E">
        <w:rPr>
          <w:rFonts w:cs="Times New Roman"/>
          <w:szCs w:val="24"/>
          <w:lang w:val="en-GB"/>
        </w:rPr>
        <w:t>FAO</w:t>
      </w:r>
      <w:r w:rsidR="007A5F0B">
        <w:rPr>
          <w:rFonts w:cs="Times New Roman"/>
          <w:szCs w:val="24"/>
          <w:lang w:val="en-GB"/>
        </w:rPr>
        <w:t>’s</w:t>
      </w:r>
      <w:r w:rsidR="00642234" w:rsidRPr="00A1407E">
        <w:rPr>
          <w:rFonts w:cs="Times New Roman"/>
          <w:szCs w:val="24"/>
          <w:lang w:val="en-GB"/>
        </w:rPr>
        <w:t xml:space="preserve"> </w:t>
      </w:r>
      <w:r w:rsidR="007A5F0B">
        <w:rPr>
          <w:rFonts w:cs="Times New Roman"/>
          <w:szCs w:val="24"/>
          <w:lang w:val="en-GB"/>
        </w:rPr>
        <w:t xml:space="preserve">global </w:t>
      </w:r>
      <w:r w:rsidR="00642234" w:rsidRPr="00A1407E">
        <w:rPr>
          <w:rFonts w:cs="Times New Roman"/>
          <w:szCs w:val="24"/>
          <w:lang w:val="en-GB"/>
        </w:rPr>
        <w:t xml:space="preserve">mandate and </w:t>
      </w:r>
      <w:r w:rsidR="00871684">
        <w:rPr>
          <w:rFonts w:cs="Times New Roman"/>
          <w:szCs w:val="24"/>
          <w:lang w:val="en-GB"/>
        </w:rPr>
        <w:t>informed</w:t>
      </w:r>
      <w:r w:rsidR="00AA2DD8">
        <w:rPr>
          <w:rFonts w:cs="Times New Roman"/>
          <w:szCs w:val="24"/>
          <w:lang w:val="en-GB"/>
        </w:rPr>
        <w:t xml:space="preserve"> them</w:t>
      </w:r>
      <w:r w:rsidR="00871684">
        <w:rPr>
          <w:rFonts w:cs="Times New Roman"/>
          <w:szCs w:val="24"/>
          <w:lang w:val="en-GB"/>
        </w:rPr>
        <w:t xml:space="preserve"> about</w:t>
      </w:r>
      <w:r w:rsidR="007A5F0B">
        <w:rPr>
          <w:rFonts w:cs="Times New Roman"/>
          <w:szCs w:val="24"/>
          <w:lang w:val="en-GB"/>
        </w:rPr>
        <w:t xml:space="preserve"> FAO </w:t>
      </w:r>
      <w:r w:rsidR="00642234" w:rsidRPr="00A1407E">
        <w:rPr>
          <w:rFonts w:cs="Times New Roman"/>
          <w:szCs w:val="24"/>
          <w:lang w:val="en-GB"/>
        </w:rPr>
        <w:t>activities in the country</w:t>
      </w:r>
      <w:r w:rsidR="007A5F0B">
        <w:rPr>
          <w:rFonts w:cs="Times New Roman"/>
          <w:szCs w:val="24"/>
          <w:lang w:val="en-GB"/>
        </w:rPr>
        <w:t>,</w:t>
      </w:r>
      <w:r w:rsidR="00642234" w:rsidRPr="00A1407E">
        <w:rPr>
          <w:rFonts w:cs="Times New Roman"/>
          <w:szCs w:val="24"/>
          <w:lang w:val="en-GB"/>
        </w:rPr>
        <w:t xml:space="preserve"> including </w:t>
      </w:r>
      <w:r w:rsidR="007A5F0B">
        <w:rPr>
          <w:rFonts w:cs="Times New Roman"/>
          <w:szCs w:val="24"/>
          <w:lang w:val="en-GB"/>
        </w:rPr>
        <w:t xml:space="preserve">the forthcoming </w:t>
      </w:r>
      <w:r w:rsidR="00642234" w:rsidRPr="00A1407E">
        <w:rPr>
          <w:rFonts w:cs="Times New Roman"/>
          <w:szCs w:val="24"/>
          <w:lang w:val="en-GB"/>
        </w:rPr>
        <w:t xml:space="preserve">upgrade of </w:t>
      </w:r>
      <w:r w:rsidR="00AA2DD8">
        <w:rPr>
          <w:rFonts w:cs="Times New Roman"/>
          <w:szCs w:val="24"/>
          <w:lang w:val="en-GB"/>
        </w:rPr>
        <w:t xml:space="preserve">the </w:t>
      </w:r>
      <w:r w:rsidR="00642234" w:rsidRPr="00A1407E">
        <w:rPr>
          <w:rFonts w:cs="Times New Roman"/>
          <w:szCs w:val="24"/>
          <w:lang w:val="en-GB"/>
        </w:rPr>
        <w:t xml:space="preserve">FAO office in </w:t>
      </w:r>
      <w:r w:rsidR="007A5F0B">
        <w:rPr>
          <w:rFonts w:cs="Times New Roman"/>
          <w:szCs w:val="24"/>
          <w:lang w:val="en-GB"/>
        </w:rPr>
        <w:t>Kyrgyzstan</w:t>
      </w:r>
      <w:r w:rsidR="00642234" w:rsidRPr="00A1407E">
        <w:rPr>
          <w:rFonts w:cs="Times New Roman"/>
          <w:szCs w:val="24"/>
          <w:lang w:val="en-GB"/>
        </w:rPr>
        <w:t xml:space="preserve"> and </w:t>
      </w:r>
      <w:r w:rsidR="007A5F0B">
        <w:rPr>
          <w:rFonts w:cs="Times New Roman"/>
          <w:szCs w:val="24"/>
          <w:lang w:val="en-GB"/>
        </w:rPr>
        <w:t xml:space="preserve">the planned </w:t>
      </w:r>
      <w:r w:rsidR="00642234" w:rsidRPr="00A1407E">
        <w:rPr>
          <w:rFonts w:cs="Times New Roman"/>
          <w:szCs w:val="24"/>
          <w:lang w:val="en-GB"/>
        </w:rPr>
        <w:t>full sized GEF project on sustainable forest management.</w:t>
      </w:r>
    </w:p>
    <w:p w:rsidR="00642234" w:rsidRPr="00A1407E" w:rsidRDefault="0076462A" w:rsidP="0076462A">
      <w:pPr>
        <w:jc w:val="both"/>
        <w:rPr>
          <w:rFonts w:cs="Times New Roman"/>
          <w:szCs w:val="24"/>
          <w:lang w:val="en-GB"/>
        </w:rPr>
      </w:pPr>
      <w:r w:rsidRPr="00A1407E">
        <w:rPr>
          <w:rFonts w:cs="Times New Roman"/>
          <w:szCs w:val="24"/>
          <w:lang w:val="en-GB"/>
        </w:rPr>
        <w:t xml:space="preserve">Mr. </w:t>
      </w:r>
      <w:r w:rsidR="00642234" w:rsidRPr="00A1407E">
        <w:rPr>
          <w:rFonts w:cs="Times New Roman"/>
          <w:szCs w:val="24"/>
          <w:lang w:val="en-GB"/>
        </w:rPr>
        <w:t>Tomas Krejzar</w:t>
      </w:r>
      <w:r w:rsidR="00871684">
        <w:rPr>
          <w:rFonts w:cs="Times New Roman"/>
          <w:szCs w:val="24"/>
          <w:lang w:val="en-GB"/>
        </w:rPr>
        <w:t xml:space="preserve">, </w:t>
      </w:r>
      <w:r w:rsidR="00871684" w:rsidRPr="00871684">
        <w:rPr>
          <w:rFonts w:cs="Times New Roman"/>
          <w:szCs w:val="24"/>
          <w:lang w:val="en-GB"/>
        </w:rPr>
        <w:t>Director</w:t>
      </w:r>
      <w:r w:rsidR="006A4234">
        <w:rPr>
          <w:rFonts w:cs="Times New Roman"/>
          <w:szCs w:val="24"/>
          <w:lang w:val="en-GB"/>
        </w:rPr>
        <w:t xml:space="preserve"> of the</w:t>
      </w:r>
      <w:r w:rsidR="00871684" w:rsidRPr="00871684">
        <w:rPr>
          <w:rFonts w:cs="Times New Roman"/>
          <w:szCs w:val="24"/>
          <w:lang w:val="en-GB"/>
        </w:rPr>
        <w:t xml:space="preserve"> Department of Forestry Policy and Economy, Ministry of Agriculture</w:t>
      </w:r>
      <w:r w:rsidR="00871684">
        <w:rPr>
          <w:rFonts w:cs="Times New Roman"/>
          <w:szCs w:val="24"/>
          <w:lang w:val="en-GB"/>
        </w:rPr>
        <w:t xml:space="preserve">, </w:t>
      </w:r>
      <w:r w:rsidR="00642234" w:rsidRPr="00A1407E">
        <w:rPr>
          <w:rFonts w:cs="Times New Roman"/>
          <w:szCs w:val="24"/>
          <w:lang w:val="en-GB"/>
        </w:rPr>
        <w:t>Czech Republic</w:t>
      </w:r>
      <w:r w:rsidR="006A4234">
        <w:rPr>
          <w:rFonts w:cs="Times New Roman"/>
          <w:szCs w:val="24"/>
          <w:lang w:val="en-GB"/>
        </w:rPr>
        <w:t>,</w:t>
      </w:r>
      <w:r w:rsidR="00642234" w:rsidRPr="00A1407E">
        <w:rPr>
          <w:rFonts w:cs="Times New Roman"/>
          <w:szCs w:val="24"/>
          <w:lang w:val="en-GB"/>
        </w:rPr>
        <w:t xml:space="preserve"> welcomed </w:t>
      </w:r>
      <w:r w:rsidR="00871684">
        <w:rPr>
          <w:rFonts w:cs="Times New Roman"/>
          <w:szCs w:val="24"/>
          <w:lang w:val="en-GB"/>
        </w:rPr>
        <w:t xml:space="preserve">the </w:t>
      </w:r>
      <w:r w:rsidR="00642234" w:rsidRPr="00A1407E">
        <w:rPr>
          <w:rFonts w:cs="Times New Roman"/>
          <w:szCs w:val="24"/>
          <w:lang w:val="en-GB"/>
        </w:rPr>
        <w:t xml:space="preserve">workshop participants on behalf of the Czech government and thanked </w:t>
      </w:r>
      <w:r w:rsidR="006A4234">
        <w:rPr>
          <w:rFonts w:cs="Times New Roman"/>
          <w:szCs w:val="24"/>
          <w:lang w:val="en-GB"/>
        </w:rPr>
        <w:t xml:space="preserve">the </w:t>
      </w:r>
      <w:r w:rsidR="00642234" w:rsidRPr="00A1407E">
        <w:rPr>
          <w:rFonts w:cs="Times New Roman"/>
          <w:szCs w:val="24"/>
          <w:lang w:val="en-GB"/>
        </w:rPr>
        <w:t xml:space="preserve">Kyrgyz authorities for their hospitality and the </w:t>
      </w:r>
      <w:r w:rsidR="00871684">
        <w:rPr>
          <w:rFonts w:cs="Times New Roman"/>
          <w:szCs w:val="24"/>
          <w:lang w:val="en-GB"/>
        </w:rPr>
        <w:t xml:space="preserve">local </w:t>
      </w:r>
      <w:r w:rsidR="00642234" w:rsidRPr="00A1407E">
        <w:rPr>
          <w:rFonts w:cs="Times New Roman"/>
          <w:szCs w:val="24"/>
          <w:lang w:val="en-GB"/>
        </w:rPr>
        <w:t>NGO</w:t>
      </w:r>
      <w:r w:rsidR="009F3587">
        <w:rPr>
          <w:rFonts w:cs="Times New Roman"/>
          <w:szCs w:val="24"/>
          <w:lang w:val="en-GB"/>
        </w:rPr>
        <w:t>,</w:t>
      </w:r>
      <w:r w:rsidR="00642234" w:rsidRPr="00A1407E">
        <w:rPr>
          <w:rFonts w:cs="Times New Roman"/>
          <w:szCs w:val="24"/>
          <w:lang w:val="en-GB"/>
        </w:rPr>
        <w:t xml:space="preserve"> </w:t>
      </w:r>
      <w:r w:rsidR="00871684">
        <w:rPr>
          <w:rFonts w:cs="Times New Roman"/>
          <w:szCs w:val="24"/>
          <w:lang w:val="en-GB"/>
        </w:rPr>
        <w:t xml:space="preserve">Independent </w:t>
      </w:r>
      <w:r w:rsidR="00642234" w:rsidRPr="00A1407E">
        <w:rPr>
          <w:rFonts w:cs="Times New Roman"/>
          <w:szCs w:val="24"/>
          <w:lang w:val="en-GB"/>
        </w:rPr>
        <w:t>Ecological Expertise</w:t>
      </w:r>
      <w:r w:rsidR="009F3587">
        <w:rPr>
          <w:rFonts w:cs="Times New Roman"/>
          <w:szCs w:val="24"/>
          <w:lang w:val="en-GB"/>
        </w:rPr>
        <w:t>,</w:t>
      </w:r>
      <w:r w:rsidR="00642234" w:rsidRPr="00A1407E">
        <w:rPr>
          <w:rFonts w:cs="Times New Roman"/>
          <w:szCs w:val="24"/>
          <w:lang w:val="en-GB"/>
        </w:rPr>
        <w:t xml:space="preserve"> for </w:t>
      </w:r>
      <w:r w:rsidR="00871684">
        <w:rPr>
          <w:rFonts w:cs="Times New Roman"/>
          <w:szCs w:val="24"/>
          <w:lang w:val="en-GB"/>
        </w:rPr>
        <w:t xml:space="preserve">the assistance </w:t>
      </w:r>
      <w:r w:rsidR="006A4234">
        <w:rPr>
          <w:rFonts w:cs="Times New Roman"/>
          <w:szCs w:val="24"/>
          <w:lang w:val="en-GB"/>
        </w:rPr>
        <w:t xml:space="preserve">they </w:t>
      </w:r>
      <w:r w:rsidR="00871684">
        <w:rPr>
          <w:rFonts w:cs="Times New Roman"/>
          <w:szCs w:val="24"/>
          <w:lang w:val="en-GB"/>
        </w:rPr>
        <w:t xml:space="preserve">provided in </w:t>
      </w:r>
      <w:r w:rsidR="00642234" w:rsidRPr="00A1407E">
        <w:rPr>
          <w:rFonts w:cs="Times New Roman"/>
          <w:szCs w:val="24"/>
          <w:lang w:val="en-GB"/>
        </w:rPr>
        <w:t>organi</w:t>
      </w:r>
      <w:r w:rsidR="006A4234">
        <w:rPr>
          <w:rFonts w:cs="Times New Roman"/>
          <w:szCs w:val="24"/>
          <w:lang w:val="en-GB"/>
        </w:rPr>
        <w:t>z</w:t>
      </w:r>
      <w:r w:rsidR="00642234" w:rsidRPr="00A1407E">
        <w:rPr>
          <w:rFonts w:cs="Times New Roman"/>
          <w:szCs w:val="24"/>
          <w:lang w:val="en-GB"/>
        </w:rPr>
        <w:t>ing the workshop</w:t>
      </w:r>
      <w:r w:rsidR="00871684">
        <w:rPr>
          <w:rFonts w:cs="Times New Roman"/>
          <w:szCs w:val="24"/>
          <w:lang w:val="en-GB"/>
        </w:rPr>
        <w:t xml:space="preserve"> in Kyrgyzstan</w:t>
      </w:r>
      <w:r w:rsidR="00642234" w:rsidRPr="00A1407E">
        <w:rPr>
          <w:rFonts w:cs="Times New Roman"/>
          <w:szCs w:val="24"/>
          <w:lang w:val="en-GB"/>
        </w:rPr>
        <w:t xml:space="preserve">. </w:t>
      </w:r>
      <w:r w:rsidR="00871684">
        <w:rPr>
          <w:rFonts w:cs="Times New Roman"/>
          <w:szCs w:val="24"/>
          <w:lang w:val="en-GB"/>
        </w:rPr>
        <w:t>His welcom</w:t>
      </w:r>
      <w:r w:rsidR="00776475">
        <w:rPr>
          <w:rFonts w:cs="Times New Roman"/>
          <w:szCs w:val="24"/>
          <w:lang w:val="en-GB"/>
        </w:rPr>
        <w:t>e</w:t>
      </w:r>
      <w:r w:rsidR="00871684">
        <w:rPr>
          <w:rFonts w:cs="Times New Roman"/>
          <w:szCs w:val="24"/>
          <w:lang w:val="en-GB"/>
        </w:rPr>
        <w:t xml:space="preserve"> address was followed by a</w:t>
      </w:r>
      <w:r w:rsidR="00642234" w:rsidRPr="00A1407E">
        <w:rPr>
          <w:rFonts w:cs="Times New Roman"/>
          <w:szCs w:val="24"/>
          <w:lang w:val="en-GB"/>
        </w:rPr>
        <w:t xml:space="preserve"> short </w:t>
      </w:r>
      <w:r w:rsidR="006A4234">
        <w:rPr>
          <w:rFonts w:cs="Times New Roman"/>
          <w:szCs w:val="24"/>
          <w:lang w:val="en-GB"/>
        </w:rPr>
        <w:t>film</w:t>
      </w:r>
      <w:r w:rsidR="006A4234" w:rsidRPr="00A1407E">
        <w:rPr>
          <w:rFonts w:cs="Times New Roman"/>
          <w:szCs w:val="24"/>
          <w:lang w:val="en-GB"/>
        </w:rPr>
        <w:t xml:space="preserve"> </w:t>
      </w:r>
      <w:r w:rsidR="00642234" w:rsidRPr="00A1407E">
        <w:rPr>
          <w:rFonts w:cs="Times New Roman"/>
          <w:szCs w:val="24"/>
          <w:lang w:val="en-GB"/>
        </w:rPr>
        <w:t>about Czech forestry.</w:t>
      </w:r>
    </w:p>
    <w:p w:rsidR="0076462A" w:rsidRPr="00A1407E" w:rsidRDefault="0076462A" w:rsidP="0076462A">
      <w:pPr>
        <w:jc w:val="both"/>
        <w:rPr>
          <w:rFonts w:cs="Times New Roman"/>
          <w:szCs w:val="24"/>
          <w:lang w:val="en-GB"/>
        </w:rPr>
      </w:pPr>
      <w:r w:rsidRPr="00A1407E">
        <w:rPr>
          <w:rFonts w:cs="Times New Roman"/>
          <w:szCs w:val="24"/>
          <w:lang w:val="en-GB"/>
        </w:rPr>
        <w:t xml:space="preserve">After </w:t>
      </w:r>
      <w:r w:rsidR="00871684">
        <w:rPr>
          <w:rFonts w:cs="Times New Roman"/>
          <w:szCs w:val="24"/>
          <w:lang w:val="en-GB"/>
        </w:rPr>
        <w:t xml:space="preserve">the </w:t>
      </w:r>
      <w:r w:rsidR="00E22983" w:rsidRPr="00A1407E">
        <w:rPr>
          <w:rFonts w:cs="Times New Roman"/>
          <w:szCs w:val="24"/>
          <w:lang w:val="en-GB"/>
        </w:rPr>
        <w:t>opening</w:t>
      </w:r>
      <w:r w:rsidR="00776475">
        <w:rPr>
          <w:rFonts w:cs="Times New Roman"/>
          <w:szCs w:val="24"/>
          <w:lang w:val="en-GB"/>
        </w:rPr>
        <w:t>,</w:t>
      </w:r>
      <w:r w:rsidR="00E22983" w:rsidRPr="00A1407E">
        <w:rPr>
          <w:rFonts w:cs="Times New Roman"/>
          <w:szCs w:val="24"/>
          <w:lang w:val="en-GB"/>
        </w:rPr>
        <w:t xml:space="preserve"> Mr</w:t>
      </w:r>
      <w:r w:rsidRPr="00A1407E">
        <w:rPr>
          <w:rFonts w:cs="Times New Roman"/>
          <w:szCs w:val="24"/>
          <w:lang w:val="en-GB"/>
        </w:rPr>
        <w:t xml:space="preserve"> Tomas Krejzar gave a</w:t>
      </w:r>
      <w:r w:rsidR="00B20EFE">
        <w:rPr>
          <w:rFonts w:cs="Times New Roman"/>
          <w:szCs w:val="24"/>
          <w:lang w:val="en-GB"/>
        </w:rPr>
        <w:t>n</w:t>
      </w:r>
      <w:r w:rsidRPr="00A1407E">
        <w:rPr>
          <w:rFonts w:cs="Times New Roman"/>
          <w:szCs w:val="24"/>
          <w:lang w:val="en-GB"/>
        </w:rPr>
        <w:t xml:space="preserve"> overview of </w:t>
      </w:r>
      <w:r w:rsidR="00DA720C">
        <w:rPr>
          <w:rFonts w:cs="Times New Roman"/>
          <w:szCs w:val="24"/>
          <w:lang w:val="en-GB"/>
        </w:rPr>
        <w:t xml:space="preserve">the history of the </w:t>
      </w:r>
      <w:r w:rsidR="00DA720C" w:rsidRPr="00A1407E">
        <w:rPr>
          <w:rFonts w:cs="Times New Roman"/>
          <w:szCs w:val="24"/>
          <w:lang w:val="en-GB"/>
        </w:rPr>
        <w:t>Krtiny Declaration</w:t>
      </w:r>
      <w:r w:rsidR="00DA720C">
        <w:rPr>
          <w:rFonts w:cs="Times New Roman"/>
          <w:szCs w:val="24"/>
          <w:lang w:val="en-GB"/>
        </w:rPr>
        <w:t xml:space="preserve"> as well as its further development</w:t>
      </w:r>
      <w:r w:rsidR="00514098">
        <w:rPr>
          <w:rFonts w:cs="Times New Roman"/>
          <w:szCs w:val="24"/>
          <w:lang w:val="en-GB"/>
        </w:rPr>
        <w:t>s</w:t>
      </w:r>
      <w:r w:rsidR="00DA720C">
        <w:rPr>
          <w:rFonts w:cs="Times New Roman"/>
          <w:szCs w:val="24"/>
          <w:lang w:val="en-GB"/>
        </w:rPr>
        <w:t xml:space="preserve"> </w:t>
      </w:r>
      <w:r w:rsidR="00514098">
        <w:rPr>
          <w:rFonts w:cs="Times New Roman"/>
          <w:szCs w:val="24"/>
          <w:lang w:val="en-GB"/>
        </w:rPr>
        <w:t xml:space="preserve">during the </w:t>
      </w:r>
      <w:r w:rsidRPr="00A1407E">
        <w:rPr>
          <w:rFonts w:cs="Times New Roman"/>
          <w:szCs w:val="24"/>
          <w:lang w:val="en-GB"/>
        </w:rPr>
        <w:t xml:space="preserve">workshops </w:t>
      </w:r>
      <w:r w:rsidR="00B20EFE">
        <w:rPr>
          <w:rFonts w:cs="Times New Roman"/>
          <w:szCs w:val="24"/>
          <w:lang w:val="en-GB"/>
        </w:rPr>
        <w:t xml:space="preserve">in 2005 and 2008 </w:t>
      </w:r>
      <w:r w:rsidR="00514098">
        <w:rPr>
          <w:rFonts w:cs="Times New Roman"/>
          <w:szCs w:val="24"/>
          <w:lang w:val="en-GB"/>
        </w:rPr>
        <w:t xml:space="preserve">in </w:t>
      </w:r>
      <w:r w:rsidR="00E22983">
        <w:rPr>
          <w:rFonts w:cs="Times New Roman"/>
          <w:szCs w:val="24"/>
          <w:lang w:val="en-GB"/>
        </w:rPr>
        <w:t xml:space="preserve">the </w:t>
      </w:r>
      <w:r w:rsidRPr="00A1407E">
        <w:rPr>
          <w:rFonts w:cs="Times New Roman"/>
          <w:szCs w:val="24"/>
          <w:lang w:val="en-GB"/>
        </w:rPr>
        <w:t xml:space="preserve">Czech Republic. </w:t>
      </w:r>
      <w:r w:rsidR="00E22983">
        <w:rPr>
          <w:rFonts w:cs="Times New Roman"/>
          <w:szCs w:val="24"/>
          <w:lang w:val="en-GB"/>
        </w:rPr>
        <w:t>He also</w:t>
      </w:r>
      <w:r w:rsidRPr="00A1407E">
        <w:rPr>
          <w:rFonts w:cs="Times New Roman"/>
          <w:szCs w:val="24"/>
          <w:lang w:val="en-GB"/>
        </w:rPr>
        <w:t xml:space="preserve"> </w:t>
      </w:r>
      <w:r w:rsidR="00514098">
        <w:rPr>
          <w:rFonts w:cs="Times New Roman"/>
          <w:szCs w:val="24"/>
          <w:lang w:val="en-GB"/>
        </w:rPr>
        <w:t xml:space="preserve">pointed out </w:t>
      </w:r>
      <w:r w:rsidRPr="00A1407E">
        <w:rPr>
          <w:rFonts w:cs="Times New Roman"/>
          <w:szCs w:val="24"/>
          <w:lang w:val="en-GB"/>
        </w:rPr>
        <w:t xml:space="preserve">that one of the main goals of this workshop </w:t>
      </w:r>
      <w:r w:rsidR="00514098">
        <w:rPr>
          <w:rFonts w:cs="Times New Roman"/>
          <w:szCs w:val="24"/>
          <w:lang w:val="en-GB"/>
        </w:rPr>
        <w:t>wa</w:t>
      </w:r>
      <w:r w:rsidRPr="00A1407E">
        <w:rPr>
          <w:rFonts w:cs="Times New Roman"/>
          <w:szCs w:val="24"/>
          <w:lang w:val="en-GB"/>
        </w:rPr>
        <w:t>s</w:t>
      </w:r>
      <w:r w:rsidR="00AE70ED">
        <w:rPr>
          <w:rFonts w:cs="Times New Roman"/>
          <w:szCs w:val="24"/>
          <w:lang w:val="en-GB"/>
        </w:rPr>
        <w:t>,</w:t>
      </w:r>
      <w:r w:rsidR="00E22983">
        <w:rPr>
          <w:rFonts w:cs="Times New Roman"/>
          <w:szCs w:val="24"/>
          <w:lang w:val="en-GB"/>
        </w:rPr>
        <w:t xml:space="preserve"> on the last day</w:t>
      </w:r>
      <w:r w:rsidR="00AE70ED">
        <w:rPr>
          <w:rFonts w:cs="Times New Roman"/>
          <w:szCs w:val="24"/>
          <w:lang w:val="en-GB"/>
        </w:rPr>
        <w:t>,</w:t>
      </w:r>
      <w:r w:rsidRPr="00A1407E">
        <w:rPr>
          <w:rFonts w:cs="Times New Roman"/>
          <w:szCs w:val="24"/>
          <w:lang w:val="en-GB"/>
        </w:rPr>
        <w:t xml:space="preserve"> to revise </w:t>
      </w:r>
      <w:r w:rsidR="00514098">
        <w:rPr>
          <w:rFonts w:cs="Times New Roman"/>
          <w:szCs w:val="24"/>
          <w:lang w:val="en-GB"/>
        </w:rPr>
        <w:t xml:space="preserve">the </w:t>
      </w:r>
      <w:r w:rsidR="00514098" w:rsidRPr="00A1407E">
        <w:rPr>
          <w:rFonts w:cs="Times New Roman"/>
          <w:szCs w:val="24"/>
          <w:lang w:val="en-GB"/>
        </w:rPr>
        <w:t>Krtiny Declaration</w:t>
      </w:r>
      <w:r w:rsidR="00514098">
        <w:rPr>
          <w:rFonts w:cs="Times New Roman"/>
          <w:szCs w:val="24"/>
          <w:lang w:val="en-GB"/>
        </w:rPr>
        <w:t xml:space="preserve"> </w:t>
      </w:r>
      <w:r w:rsidR="00FA48F4">
        <w:rPr>
          <w:rFonts w:cs="Times New Roman"/>
          <w:szCs w:val="24"/>
          <w:lang w:val="en-GB"/>
        </w:rPr>
        <w:t>in light of the deliberations during the week</w:t>
      </w:r>
      <w:r w:rsidRPr="00A1407E">
        <w:rPr>
          <w:rFonts w:cs="Times New Roman"/>
          <w:szCs w:val="24"/>
          <w:lang w:val="en-GB"/>
        </w:rPr>
        <w:t>.</w:t>
      </w:r>
    </w:p>
    <w:p w:rsidR="0076462A" w:rsidRPr="00A1407E" w:rsidRDefault="0076462A" w:rsidP="00D648C3">
      <w:pPr>
        <w:jc w:val="both"/>
        <w:rPr>
          <w:rFonts w:cs="Times New Roman"/>
          <w:szCs w:val="24"/>
          <w:lang w:val="en-GB"/>
        </w:rPr>
      </w:pPr>
      <w:r w:rsidRPr="00A1407E">
        <w:rPr>
          <w:rFonts w:cs="Times New Roman"/>
          <w:szCs w:val="24"/>
          <w:lang w:val="en-GB"/>
        </w:rPr>
        <w:t>Mr</w:t>
      </w:r>
      <w:r w:rsidR="00D648C3" w:rsidRPr="00A1407E">
        <w:rPr>
          <w:lang w:val="en-GB"/>
        </w:rPr>
        <w:t xml:space="preserve"> Norbert Winkler-</w:t>
      </w:r>
      <w:proofErr w:type="spellStart"/>
      <w:r w:rsidR="00D648C3" w:rsidRPr="00A1407E">
        <w:rPr>
          <w:lang w:val="en-GB"/>
        </w:rPr>
        <w:t>Ráthonyi</w:t>
      </w:r>
      <w:proofErr w:type="spellEnd"/>
      <w:r w:rsidR="00D648C3" w:rsidRPr="00A1407E">
        <w:rPr>
          <w:lang w:val="en-GB"/>
        </w:rPr>
        <w:t xml:space="preserve">, Forestry Officer, FAO/REU Budapest, </w:t>
      </w:r>
      <w:r w:rsidR="00C650D2">
        <w:rPr>
          <w:lang w:val="en-GB"/>
        </w:rPr>
        <w:t xml:space="preserve">Hungary, </w:t>
      </w:r>
      <w:r w:rsidR="00E22983">
        <w:rPr>
          <w:lang w:val="en-GB"/>
        </w:rPr>
        <w:t xml:space="preserve">gave an introduction </w:t>
      </w:r>
      <w:r w:rsidR="009F3587">
        <w:rPr>
          <w:lang w:val="en-GB"/>
        </w:rPr>
        <w:t>on</w:t>
      </w:r>
      <w:r w:rsidR="009F3587" w:rsidRPr="00A1407E">
        <w:rPr>
          <w:lang w:val="en-GB"/>
        </w:rPr>
        <w:t xml:space="preserve"> </w:t>
      </w:r>
      <w:r w:rsidR="00D648C3" w:rsidRPr="00A1407E">
        <w:rPr>
          <w:lang w:val="en-GB"/>
        </w:rPr>
        <w:t xml:space="preserve">how FAO functions through its decentralised offices and the various regional governing bodies which guide the work of FAO in the region. He also highlighted the challenges and opportunities for forestry, both in European and Central Asian countries. </w:t>
      </w:r>
      <w:r w:rsidR="00D903AF">
        <w:rPr>
          <w:lang w:val="en-GB"/>
        </w:rPr>
        <w:t>He also</w:t>
      </w:r>
      <w:r w:rsidR="00D648C3" w:rsidRPr="00A1407E">
        <w:rPr>
          <w:lang w:val="en-GB"/>
        </w:rPr>
        <w:t xml:space="preserve"> briefly explained what kind of support FAO </w:t>
      </w:r>
      <w:r w:rsidR="00D903AF">
        <w:rPr>
          <w:lang w:val="en-GB"/>
        </w:rPr>
        <w:t>is able to</w:t>
      </w:r>
      <w:r w:rsidR="00D903AF" w:rsidRPr="00A1407E">
        <w:rPr>
          <w:lang w:val="en-GB"/>
        </w:rPr>
        <w:t xml:space="preserve"> </w:t>
      </w:r>
      <w:r w:rsidR="00D648C3" w:rsidRPr="00A1407E">
        <w:rPr>
          <w:lang w:val="en-GB"/>
        </w:rPr>
        <w:t>offer to countries</w:t>
      </w:r>
      <w:r w:rsidR="00D903AF">
        <w:rPr>
          <w:lang w:val="en-GB"/>
        </w:rPr>
        <w:t xml:space="preserve"> and how it provides this support. Finally, he</w:t>
      </w:r>
      <w:r w:rsidR="00D648C3" w:rsidRPr="00A1407E">
        <w:rPr>
          <w:lang w:val="en-GB"/>
        </w:rPr>
        <w:t xml:space="preserve"> emphasised the importance of cooperation with other relevant organisations operating in the region.</w:t>
      </w:r>
    </w:p>
    <w:p w:rsidR="00AC68B2" w:rsidRPr="00A1407E" w:rsidRDefault="00D903AF" w:rsidP="00AC68B2">
      <w:pPr>
        <w:jc w:val="both"/>
        <w:rPr>
          <w:rFonts w:cs="Times New Roman"/>
          <w:szCs w:val="24"/>
          <w:lang w:val="en-GB"/>
        </w:rPr>
      </w:pPr>
      <w:r>
        <w:rPr>
          <w:rFonts w:cs="Times New Roman"/>
          <w:szCs w:val="24"/>
          <w:lang w:val="en-GB"/>
        </w:rPr>
        <w:t>After this</w:t>
      </w:r>
      <w:r w:rsidR="00FA48F4">
        <w:rPr>
          <w:rFonts w:cs="Times New Roman"/>
          <w:szCs w:val="24"/>
          <w:lang w:val="en-GB"/>
        </w:rPr>
        <w:t>,</w:t>
      </w:r>
      <w:r w:rsidR="005313E2" w:rsidRPr="00A1407E">
        <w:rPr>
          <w:rFonts w:cs="Times New Roman"/>
          <w:szCs w:val="24"/>
          <w:lang w:val="en-GB"/>
        </w:rPr>
        <w:t xml:space="preserve"> </w:t>
      </w:r>
      <w:r>
        <w:rPr>
          <w:rFonts w:cs="Times New Roman"/>
          <w:szCs w:val="24"/>
          <w:lang w:val="en-GB"/>
        </w:rPr>
        <w:t xml:space="preserve">the </w:t>
      </w:r>
      <w:r w:rsidR="00FA48F4">
        <w:rPr>
          <w:rFonts w:cs="Times New Roman"/>
          <w:szCs w:val="24"/>
          <w:lang w:val="en-GB"/>
        </w:rPr>
        <w:t>participants</w:t>
      </w:r>
      <w:r w:rsidR="005313E2" w:rsidRPr="00A1407E">
        <w:rPr>
          <w:rFonts w:cs="Times New Roman"/>
          <w:szCs w:val="24"/>
          <w:lang w:val="en-GB"/>
        </w:rPr>
        <w:t xml:space="preserve"> </w:t>
      </w:r>
      <w:r>
        <w:rPr>
          <w:rFonts w:cs="Times New Roman"/>
          <w:szCs w:val="24"/>
          <w:lang w:val="en-GB"/>
        </w:rPr>
        <w:t>got into their</w:t>
      </w:r>
      <w:r w:rsidR="005313E2" w:rsidRPr="00A1407E">
        <w:rPr>
          <w:rFonts w:cs="Times New Roman"/>
          <w:szCs w:val="24"/>
          <w:lang w:val="en-GB"/>
        </w:rPr>
        <w:t xml:space="preserve"> working groups and</w:t>
      </w:r>
      <w:r>
        <w:rPr>
          <w:rFonts w:cs="Times New Roman"/>
          <w:szCs w:val="24"/>
          <w:lang w:val="en-GB"/>
        </w:rPr>
        <w:t xml:space="preserve"> discussed</w:t>
      </w:r>
      <w:r w:rsidR="005313E2" w:rsidRPr="00A1407E">
        <w:rPr>
          <w:rFonts w:cs="Times New Roman"/>
          <w:szCs w:val="24"/>
          <w:lang w:val="en-GB"/>
        </w:rPr>
        <w:t xml:space="preserve"> the main developments </w:t>
      </w:r>
      <w:r w:rsidR="00FA48F4">
        <w:rPr>
          <w:rFonts w:cs="Times New Roman"/>
          <w:szCs w:val="24"/>
          <w:lang w:val="en-GB"/>
        </w:rPr>
        <w:t xml:space="preserve">in their countries </w:t>
      </w:r>
      <w:r w:rsidR="005313E2" w:rsidRPr="00A1407E">
        <w:rPr>
          <w:rFonts w:cs="Times New Roman"/>
          <w:szCs w:val="24"/>
          <w:lang w:val="en-GB"/>
        </w:rPr>
        <w:t>in relation to the implementation of the Krtiny Declaration since 2008.</w:t>
      </w:r>
      <w:r>
        <w:rPr>
          <w:rFonts w:cs="Times New Roman"/>
          <w:szCs w:val="24"/>
          <w:lang w:val="en-GB"/>
        </w:rPr>
        <w:t xml:space="preserve"> They then presented the results of their discussions in a plenary session.</w:t>
      </w:r>
      <w:r w:rsidR="005313E2" w:rsidRPr="00A1407E">
        <w:rPr>
          <w:rFonts w:cs="Times New Roman"/>
          <w:szCs w:val="24"/>
          <w:lang w:val="en-GB"/>
        </w:rPr>
        <w:t xml:space="preserve"> </w:t>
      </w:r>
      <w:r w:rsidR="00FA48F4">
        <w:rPr>
          <w:rFonts w:cs="Times New Roman"/>
          <w:szCs w:val="24"/>
          <w:lang w:val="en-GB"/>
        </w:rPr>
        <w:t xml:space="preserve">The list of </w:t>
      </w:r>
      <w:r w:rsidR="005313E2" w:rsidRPr="00A1407E">
        <w:rPr>
          <w:rFonts w:cs="Times New Roman"/>
          <w:szCs w:val="24"/>
          <w:lang w:val="en-GB"/>
        </w:rPr>
        <w:t>positive developments</w:t>
      </w:r>
      <w:r w:rsidR="00FA48F4">
        <w:rPr>
          <w:rFonts w:cs="Times New Roman"/>
          <w:szCs w:val="24"/>
          <w:lang w:val="en-GB"/>
        </w:rPr>
        <w:t xml:space="preserve"> </w:t>
      </w:r>
      <w:r w:rsidR="00AE70ED">
        <w:rPr>
          <w:rFonts w:cs="Times New Roman"/>
          <w:szCs w:val="24"/>
          <w:lang w:val="en-GB"/>
        </w:rPr>
        <w:t xml:space="preserve">they </w:t>
      </w:r>
      <w:r w:rsidR="005313E2" w:rsidRPr="00A1407E">
        <w:rPr>
          <w:rFonts w:cs="Times New Roman"/>
          <w:szCs w:val="24"/>
          <w:lang w:val="en-GB"/>
        </w:rPr>
        <w:t xml:space="preserve">mentioned </w:t>
      </w:r>
      <w:r w:rsidR="00AE70ED">
        <w:rPr>
          <w:rFonts w:cs="Times New Roman"/>
          <w:szCs w:val="24"/>
          <w:lang w:val="en-GB"/>
        </w:rPr>
        <w:t>included</w:t>
      </w:r>
      <w:r w:rsidR="00A1483F">
        <w:rPr>
          <w:rFonts w:cs="Times New Roman"/>
          <w:szCs w:val="24"/>
          <w:lang w:val="en-GB"/>
        </w:rPr>
        <w:t xml:space="preserve"> </w:t>
      </w:r>
      <w:r w:rsidR="0050029E">
        <w:rPr>
          <w:rFonts w:cs="Times New Roman"/>
          <w:szCs w:val="24"/>
          <w:lang w:val="en-GB"/>
        </w:rPr>
        <w:t xml:space="preserve">the </w:t>
      </w:r>
      <w:r w:rsidR="005313E2" w:rsidRPr="00A1407E">
        <w:rPr>
          <w:rFonts w:cs="Times New Roman"/>
          <w:szCs w:val="24"/>
          <w:lang w:val="en-GB"/>
        </w:rPr>
        <w:t xml:space="preserve">introduction of new forestry policies and legislation, enhanced contacts with forest-related international organizations, progress in forest resource assessment in some countries (including using modern technologies such as remote sensing), increased efforts to combat illegal logging as well as </w:t>
      </w:r>
      <w:r w:rsidR="009F3587">
        <w:rPr>
          <w:rFonts w:cs="Times New Roman"/>
          <w:szCs w:val="24"/>
          <w:lang w:val="en-GB"/>
        </w:rPr>
        <w:t xml:space="preserve">the </w:t>
      </w:r>
      <w:r w:rsidR="005313E2" w:rsidRPr="00A1407E">
        <w:rPr>
          <w:rFonts w:cs="Times New Roman"/>
          <w:szCs w:val="24"/>
          <w:lang w:val="en-GB"/>
        </w:rPr>
        <w:t xml:space="preserve">establishment of programmes for planting trees outside forests in residential areas. </w:t>
      </w:r>
      <w:r w:rsidR="0050029E">
        <w:rPr>
          <w:rFonts w:cs="Times New Roman"/>
          <w:szCs w:val="24"/>
          <w:lang w:val="en-GB"/>
        </w:rPr>
        <w:t>However, i</w:t>
      </w:r>
      <w:r w:rsidR="005313E2" w:rsidRPr="00A1407E">
        <w:rPr>
          <w:rFonts w:cs="Times New Roman"/>
          <w:szCs w:val="24"/>
          <w:lang w:val="en-GB"/>
        </w:rPr>
        <w:t xml:space="preserve">nstitutional reforms were perceived </w:t>
      </w:r>
      <w:r w:rsidR="0050029E">
        <w:rPr>
          <w:rFonts w:cs="Times New Roman"/>
          <w:szCs w:val="24"/>
          <w:lang w:val="en-GB"/>
        </w:rPr>
        <w:t xml:space="preserve">differently, </w:t>
      </w:r>
      <w:r w:rsidR="005313E2" w:rsidRPr="00A1407E">
        <w:rPr>
          <w:rFonts w:cs="Times New Roman"/>
          <w:szCs w:val="24"/>
          <w:lang w:val="en-GB"/>
        </w:rPr>
        <w:t xml:space="preserve">both as positive (leading to </w:t>
      </w:r>
      <w:r w:rsidR="00BE38CA">
        <w:rPr>
          <w:rFonts w:cs="Times New Roman"/>
          <w:szCs w:val="24"/>
          <w:lang w:val="en-GB"/>
        </w:rPr>
        <w:t xml:space="preserve">a </w:t>
      </w:r>
      <w:r w:rsidR="005313E2" w:rsidRPr="00A1407E">
        <w:rPr>
          <w:rFonts w:cs="Times New Roman"/>
          <w:szCs w:val="24"/>
          <w:lang w:val="en-GB"/>
        </w:rPr>
        <w:t xml:space="preserve">more efficient forest sector) and negative (leading to </w:t>
      </w:r>
      <w:r w:rsidR="00A1483F">
        <w:rPr>
          <w:rFonts w:cs="Times New Roman"/>
          <w:szCs w:val="24"/>
          <w:lang w:val="en-GB"/>
        </w:rPr>
        <w:t xml:space="preserve">the </w:t>
      </w:r>
      <w:r w:rsidR="005313E2" w:rsidRPr="00A1407E">
        <w:rPr>
          <w:rFonts w:cs="Times New Roman"/>
          <w:szCs w:val="24"/>
          <w:lang w:val="en-GB"/>
        </w:rPr>
        <w:t>further marginalization of forestry). Despite positive developments, many weaknesses persist</w:t>
      </w:r>
      <w:r w:rsidR="00A1483F">
        <w:rPr>
          <w:rFonts w:cs="Times New Roman"/>
          <w:szCs w:val="24"/>
          <w:lang w:val="en-GB"/>
        </w:rPr>
        <w:t>. These include</w:t>
      </w:r>
      <w:r w:rsidR="005313E2" w:rsidRPr="00A1407E">
        <w:rPr>
          <w:rFonts w:cs="Times New Roman"/>
          <w:szCs w:val="24"/>
          <w:lang w:val="en-GB"/>
        </w:rPr>
        <w:t xml:space="preserve"> </w:t>
      </w:r>
      <w:r w:rsidR="0050029E">
        <w:rPr>
          <w:rFonts w:cs="Times New Roman"/>
          <w:szCs w:val="24"/>
          <w:lang w:val="en-GB"/>
        </w:rPr>
        <w:t xml:space="preserve">the </w:t>
      </w:r>
      <w:r w:rsidR="005313E2" w:rsidRPr="00A1407E">
        <w:rPr>
          <w:rFonts w:cs="Times New Roman"/>
          <w:szCs w:val="24"/>
          <w:lang w:val="en-GB"/>
        </w:rPr>
        <w:t xml:space="preserve">absence of reliable data on forest resources, poor forest management planning, lack of financial resources for SFM, </w:t>
      </w:r>
      <w:r w:rsidR="009F3587">
        <w:rPr>
          <w:rFonts w:cs="Times New Roman"/>
          <w:szCs w:val="24"/>
          <w:lang w:val="en-GB"/>
        </w:rPr>
        <w:t xml:space="preserve">the </w:t>
      </w:r>
      <w:r w:rsidR="005313E2" w:rsidRPr="00A1407E">
        <w:rPr>
          <w:rFonts w:cs="Times New Roman"/>
          <w:szCs w:val="24"/>
          <w:lang w:val="en-GB"/>
        </w:rPr>
        <w:t xml:space="preserve">increased risk of illegal logging and inefficient use of wood (linked </w:t>
      </w:r>
      <w:r w:rsidR="00AE70ED">
        <w:rPr>
          <w:rFonts w:cs="Times New Roman"/>
          <w:szCs w:val="24"/>
          <w:lang w:val="en-GB"/>
        </w:rPr>
        <w:t>to</w:t>
      </w:r>
      <w:r w:rsidR="00AE70ED" w:rsidRPr="00A1407E">
        <w:rPr>
          <w:rFonts w:cs="Times New Roman"/>
          <w:szCs w:val="24"/>
          <w:lang w:val="en-GB"/>
        </w:rPr>
        <w:t xml:space="preserve"> </w:t>
      </w:r>
      <w:r w:rsidR="005313E2" w:rsidRPr="00A1407E">
        <w:rPr>
          <w:rFonts w:cs="Times New Roman"/>
          <w:szCs w:val="24"/>
          <w:lang w:val="en-GB"/>
        </w:rPr>
        <w:t xml:space="preserve">an increase </w:t>
      </w:r>
      <w:r w:rsidR="00AE70ED">
        <w:rPr>
          <w:rFonts w:cs="Times New Roman"/>
          <w:szCs w:val="24"/>
          <w:lang w:val="en-GB"/>
        </w:rPr>
        <w:t>in</w:t>
      </w:r>
      <w:r w:rsidR="005313E2" w:rsidRPr="00A1407E">
        <w:rPr>
          <w:rFonts w:cs="Times New Roman"/>
          <w:szCs w:val="24"/>
          <w:lang w:val="en-GB"/>
        </w:rPr>
        <w:t xml:space="preserve"> gas prices), </w:t>
      </w:r>
      <w:r w:rsidR="0050029E">
        <w:rPr>
          <w:rFonts w:cs="Times New Roman"/>
          <w:szCs w:val="24"/>
          <w:lang w:val="en-GB"/>
        </w:rPr>
        <w:t xml:space="preserve">the unresolved issue of </w:t>
      </w:r>
      <w:r w:rsidR="005313E2" w:rsidRPr="00A1407E">
        <w:rPr>
          <w:rFonts w:cs="Times New Roman"/>
          <w:szCs w:val="24"/>
          <w:lang w:val="en-GB"/>
        </w:rPr>
        <w:t xml:space="preserve">evaluation and payment for ecosystem services </w:t>
      </w:r>
      <w:r w:rsidR="00A1483F">
        <w:rPr>
          <w:rFonts w:cs="Times New Roman"/>
          <w:szCs w:val="24"/>
          <w:lang w:val="en-GB"/>
        </w:rPr>
        <w:t>and</w:t>
      </w:r>
      <w:r w:rsidR="00A1483F" w:rsidRPr="00A1407E">
        <w:rPr>
          <w:rFonts w:cs="Times New Roman"/>
          <w:szCs w:val="24"/>
          <w:lang w:val="en-GB"/>
        </w:rPr>
        <w:t xml:space="preserve"> </w:t>
      </w:r>
      <w:r w:rsidR="00DF6CFF">
        <w:rPr>
          <w:rFonts w:cs="Times New Roman"/>
          <w:szCs w:val="24"/>
          <w:lang w:val="en-GB"/>
        </w:rPr>
        <w:t xml:space="preserve">the </w:t>
      </w:r>
      <w:r w:rsidR="005313E2" w:rsidRPr="00A1407E">
        <w:rPr>
          <w:rFonts w:cs="Times New Roman"/>
          <w:szCs w:val="24"/>
          <w:lang w:val="en-GB"/>
        </w:rPr>
        <w:t xml:space="preserve">division of responsibility for forests among various authorities. It was recommended that the issue of combating desertification </w:t>
      </w:r>
      <w:r w:rsidR="00DF6CFF">
        <w:rPr>
          <w:rFonts w:cs="Times New Roman"/>
          <w:szCs w:val="24"/>
          <w:lang w:val="en-GB"/>
        </w:rPr>
        <w:t xml:space="preserve">should </w:t>
      </w:r>
      <w:r w:rsidR="005313E2" w:rsidRPr="00A1407E">
        <w:rPr>
          <w:rFonts w:cs="Times New Roman"/>
          <w:szCs w:val="24"/>
          <w:lang w:val="en-GB"/>
        </w:rPr>
        <w:t xml:space="preserve">be included in the </w:t>
      </w:r>
      <w:r w:rsidR="00DF6CFF">
        <w:rPr>
          <w:rFonts w:cs="Times New Roman"/>
          <w:szCs w:val="24"/>
          <w:lang w:val="en-GB"/>
        </w:rPr>
        <w:t xml:space="preserve">revision of the </w:t>
      </w:r>
      <w:r w:rsidR="005313E2" w:rsidRPr="00A1407E">
        <w:rPr>
          <w:rFonts w:cs="Times New Roman"/>
          <w:szCs w:val="24"/>
          <w:lang w:val="en-GB"/>
        </w:rPr>
        <w:t xml:space="preserve">Krtiny Declaration. </w:t>
      </w:r>
      <w:r w:rsidR="00AC68B2" w:rsidRPr="00A1407E">
        <w:rPr>
          <w:rFonts w:cs="Times New Roman"/>
          <w:szCs w:val="24"/>
          <w:lang w:val="en-GB"/>
        </w:rPr>
        <w:t xml:space="preserve">FAO and UNECE </w:t>
      </w:r>
      <w:r w:rsidR="00DF6CFF">
        <w:rPr>
          <w:rFonts w:cs="Times New Roman"/>
          <w:szCs w:val="24"/>
          <w:lang w:val="en-GB"/>
        </w:rPr>
        <w:t xml:space="preserve">presented </w:t>
      </w:r>
      <w:r w:rsidR="00AC68B2" w:rsidRPr="00A1407E">
        <w:rPr>
          <w:rFonts w:cs="Times New Roman"/>
          <w:szCs w:val="24"/>
          <w:lang w:val="en-GB"/>
        </w:rPr>
        <w:t xml:space="preserve">the progress made by </w:t>
      </w:r>
      <w:r w:rsidR="00DF6CFF">
        <w:rPr>
          <w:rFonts w:cs="Times New Roman"/>
          <w:szCs w:val="24"/>
          <w:lang w:val="en-GB"/>
        </w:rPr>
        <w:t>the</w:t>
      </w:r>
      <w:r w:rsidR="00A1483F">
        <w:rPr>
          <w:rFonts w:cs="Times New Roman"/>
          <w:szCs w:val="24"/>
          <w:lang w:val="en-GB"/>
        </w:rPr>
        <w:t>ir</w:t>
      </w:r>
      <w:r w:rsidR="00DF6CFF">
        <w:rPr>
          <w:rFonts w:cs="Times New Roman"/>
          <w:szCs w:val="24"/>
          <w:lang w:val="en-GB"/>
        </w:rPr>
        <w:t xml:space="preserve"> respective organization</w:t>
      </w:r>
      <w:r w:rsidR="00A1483F">
        <w:rPr>
          <w:rFonts w:cs="Times New Roman"/>
          <w:szCs w:val="24"/>
          <w:lang w:val="en-GB"/>
        </w:rPr>
        <w:t>s</w:t>
      </w:r>
      <w:r w:rsidR="00AC68B2" w:rsidRPr="00A1407E">
        <w:rPr>
          <w:rFonts w:cs="Times New Roman"/>
          <w:szCs w:val="24"/>
          <w:lang w:val="en-GB"/>
        </w:rPr>
        <w:t xml:space="preserve"> in responding to </w:t>
      </w:r>
      <w:r w:rsidR="00DF6CFF">
        <w:rPr>
          <w:rFonts w:cs="Times New Roman"/>
          <w:szCs w:val="24"/>
          <w:lang w:val="en-GB"/>
        </w:rPr>
        <w:t>the</w:t>
      </w:r>
      <w:r w:rsidR="00AC68B2" w:rsidRPr="00A1407E">
        <w:rPr>
          <w:rFonts w:cs="Times New Roman"/>
          <w:szCs w:val="24"/>
          <w:lang w:val="en-GB"/>
        </w:rPr>
        <w:t xml:space="preserve"> re</w:t>
      </w:r>
      <w:r w:rsidR="00A038F8" w:rsidRPr="00A1407E">
        <w:rPr>
          <w:rFonts w:cs="Times New Roman"/>
          <w:szCs w:val="24"/>
          <w:lang w:val="en-GB"/>
        </w:rPr>
        <w:t>commendation</w:t>
      </w:r>
      <w:r w:rsidR="00DF6CFF">
        <w:rPr>
          <w:rFonts w:cs="Times New Roman"/>
          <w:szCs w:val="24"/>
          <w:lang w:val="en-GB"/>
        </w:rPr>
        <w:t>s</w:t>
      </w:r>
      <w:r w:rsidR="00A038F8" w:rsidRPr="00A1407E">
        <w:rPr>
          <w:rFonts w:cs="Times New Roman"/>
          <w:szCs w:val="24"/>
          <w:lang w:val="en-GB"/>
        </w:rPr>
        <w:t xml:space="preserve"> of the declaration </w:t>
      </w:r>
      <w:r w:rsidR="00A1483F">
        <w:rPr>
          <w:rFonts w:cs="Times New Roman"/>
          <w:szCs w:val="24"/>
          <w:lang w:val="en-GB"/>
        </w:rPr>
        <w:t>(</w:t>
      </w:r>
      <w:r w:rsidR="00DF6CFF">
        <w:rPr>
          <w:rFonts w:cs="Times New Roman"/>
          <w:szCs w:val="24"/>
          <w:lang w:val="en-GB"/>
        </w:rPr>
        <w:t xml:space="preserve">despite </w:t>
      </w:r>
      <w:r w:rsidR="00C650D2">
        <w:rPr>
          <w:rFonts w:cs="Times New Roman"/>
          <w:szCs w:val="24"/>
          <w:lang w:val="en-GB"/>
        </w:rPr>
        <w:t xml:space="preserve">budgetary </w:t>
      </w:r>
      <w:r w:rsidR="00DF6CFF">
        <w:rPr>
          <w:rFonts w:cs="Times New Roman"/>
          <w:szCs w:val="24"/>
          <w:lang w:val="en-GB"/>
        </w:rPr>
        <w:t>constraints</w:t>
      </w:r>
      <w:r w:rsidR="00A1483F">
        <w:rPr>
          <w:rFonts w:cs="Times New Roman"/>
          <w:szCs w:val="24"/>
          <w:lang w:val="en-GB"/>
        </w:rPr>
        <w:t>)</w:t>
      </w:r>
      <w:r w:rsidR="00DF6CFF">
        <w:rPr>
          <w:rFonts w:cs="Times New Roman"/>
          <w:szCs w:val="24"/>
          <w:lang w:val="en-GB"/>
        </w:rPr>
        <w:t xml:space="preserve"> during the reporting period.</w:t>
      </w:r>
    </w:p>
    <w:p w:rsidR="005D1E6A" w:rsidRPr="00A1407E" w:rsidRDefault="00011AC8" w:rsidP="005D1E6A">
      <w:pPr>
        <w:jc w:val="both"/>
        <w:rPr>
          <w:rFonts w:cs="Times New Roman"/>
          <w:szCs w:val="24"/>
          <w:lang w:val="en-GB"/>
        </w:rPr>
      </w:pPr>
      <w:r>
        <w:rPr>
          <w:rFonts w:cs="Times New Roman"/>
          <w:szCs w:val="24"/>
          <w:lang w:val="en-GB"/>
        </w:rPr>
        <w:lastRenderedPageBreak/>
        <w:t xml:space="preserve">Mr </w:t>
      </w:r>
      <w:r w:rsidR="005D1E6A" w:rsidRPr="00A1407E">
        <w:rPr>
          <w:rFonts w:cs="Times New Roman"/>
          <w:szCs w:val="24"/>
          <w:lang w:val="en-GB"/>
        </w:rPr>
        <w:t xml:space="preserve">Dominique Reeb, Deputy Chief, UNECE/FAO Forestry and Timber Section, Geneva, Switzerland, gave a presentation on developing effective forest policy. He </w:t>
      </w:r>
      <w:r>
        <w:rPr>
          <w:rFonts w:cs="Times New Roman"/>
          <w:szCs w:val="24"/>
          <w:lang w:val="en-GB"/>
        </w:rPr>
        <w:t>explained</w:t>
      </w:r>
      <w:r w:rsidR="005D1E6A" w:rsidRPr="00A1407E">
        <w:rPr>
          <w:rFonts w:cs="Times New Roman"/>
          <w:szCs w:val="24"/>
          <w:lang w:val="en-GB"/>
        </w:rPr>
        <w:t xml:space="preserve"> the concept and the role of forest policy</w:t>
      </w:r>
      <w:r>
        <w:rPr>
          <w:rFonts w:cs="Times New Roman"/>
          <w:szCs w:val="24"/>
          <w:lang w:val="en-GB"/>
        </w:rPr>
        <w:t xml:space="preserve"> in s</w:t>
      </w:r>
      <w:r w:rsidR="005D1E6A" w:rsidRPr="00A1407E">
        <w:rPr>
          <w:rFonts w:cs="Times New Roman"/>
          <w:szCs w:val="24"/>
          <w:lang w:val="en-GB"/>
        </w:rPr>
        <w:t>trengthening the forest sector</w:t>
      </w:r>
      <w:r w:rsidR="00487E0F">
        <w:rPr>
          <w:rFonts w:cs="Times New Roman"/>
          <w:szCs w:val="24"/>
          <w:lang w:val="en-GB"/>
        </w:rPr>
        <w:t>, which very much relies on</w:t>
      </w:r>
      <w:r w:rsidR="005D1E6A" w:rsidRPr="00A1407E">
        <w:rPr>
          <w:rFonts w:cs="Times New Roman"/>
          <w:szCs w:val="24"/>
          <w:lang w:val="en-GB"/>
        </w:rPr>
        <w:t xml:space="preserve"> </w:t>
      </w:r>
      <w:r>
        <w:rPr>
          <w:rFonts w:cs="Times New Roman"/>
          <w:szCs w:val="24"/>
          <w:lang w:val="en-GB"/>
        </w:rPr>
        <w:t xml:space="preserve">a </w:t>
      </w:r>
      <w:r w:rsidR="005D1E6A" w:rsidRPr="00A1407E">
        <w:rPr>
          <w:rFonts w:cs="Times New Roman"/>
          <w:szCs w:val="24"/>
          <w:lang w:val="en-GB"/>
        </w:rPr>
        <w:t xml:space="preserve">clear and concise forest policy. </w:t>
      </w:r>
      <w:r>
        <w:rPr>
          <w:rFonts w:cs="Times New Roman"/>
          <w:szCs w:val="24"/>
          <w:lang w:val="en-GB"/>
        </w:rPr>
        <w:t xml:space="preserve">Mr Reeb </w:t>
      </w:r>
      <w:r w:rsidR="005D1E6A" w:rsidRPr="00A1407E">
        <w:rPr>
          <w:rFonts w:cs="Times New Roman"/>
          <w:szCs w:val="24"/>
          <w:lang w:val="en-GB"/>
        </w:rPr>
        <w:t xml:space="preserve">then </w:t>
      </w:r>
      <w:r>
        <w:rPr>
          <w:rFonts w:cs="Times New Roman"/>
          <w:szCs w:val="24"/>
          <w:lang w:val="en-GB"/>
        </w:rPr>
        <w:t xml:space="preserve">elaborated </w:t>
      </w:r>
      <w:r w:rsidR="005D1E6A" w:rsidRPr="00A1407E">
        <w:rPr>
          <w:rFonts w:cs="Times New Roman"/>
          <w:szCs w:val="24"/>
          <w:lang w:val="en-GB"/>
        </w:rPr>
        <w:t xml:space="preserve">on the </w:t>
      </w:r>
      <w:r>
        <w:rPr>
          <w:rFonts w:cs="Times New Roman"/>
          <w:szCs w:val="24"/>
          <w:lang w:val="en-GB"/>
        </w:rPr>
        <w:t>five</w:t>
      </w:r>
      <w:r w:rsidR="005D1E6A" w:rsidRPr="00A1407E">
        <w:rPr>
          <w:rFonts w:cs="Times New Roman"/>
          <w:szCs w:val="24"/>
          <w:lang w:val="en-GB"/>
        </w:rPr>
        <w:t xml:space="preserve"> phases of a forest policy cycle, </w:t>
      </w:r>
      <w:r>
        <w:rPr>
          <w:rFonts w:cs="Times New Roman"/>
          <w:szCs w:val="24"/>
          <w:lang w:val="en-GB"/>
        </w:rPr>
        <w:t>namely</w:t>
      </w:r>
      <w:r w:rsidR="00487E0F">
        <w:rPr>
          <w:rFonts w:cs="Times New Roman"/>
          <w:szCs w:val="24"/>
          <w:lang w:val="en-GB"/>
        </w:rPr>
        <w:t xml:space="preserve">, </w:t>
      </w:r>
      <w:r w:rsidR="005D1E6A" w:rsidRPr="00A1407E">
        <w:rPr>
          <w:rFonts w:cs="Times New Roman"/>
          <w:szCs w:val="24"/>
          <w:lang w:val="en-GB"/>
        </w:rPr>
        <w:t>preparation, context analysis, negotiation</w:t>
      </w:r>
      <w:r w:rsidR="00487E0F">
        <w:rPr>
          <w:rFonts w:cs="Times New Roman"/>
          <w:szCs w:val="24"/>
          <w:lang w:val="en-GB"/>
        </w:rPr>
        <w:t xml:space="preserve"> of priorities</w:t>
      </w:r>
      <w:r w:rsidR="005D1E6A" w:rsidRPr="00A1407E">
        <w:rPr>
          <w:rFonts w:cs="Times New Roman"/>
          <w:szCs w:val="24"/>
          <w:lang w:val="en-GB"/>
        </w:rPr>
        <w:t>, drafting and review</w:t>
      </w:r>
      <w:r w:rsidR="00487E0F">
        <w:rPr>
          <w:rFonts w:cs="Times New Roman"/>
          <w:szCs w:val="24"/>
          <w:lang w:val="en-GB"/>
        </w:rPr>
        <w:t xml:space="preserve">, </w:t>
      </w:r>
      <w:r w:rsidR="005D1E6A" w:rsidRPr="00A1407E">
        <w:rPr>
          <w:rFonts w:cs="Times New Roman"/>
          <w:szCs w:val="24"/>
          <w:lang w:val="en-GB"/>
        </w:rPr>
        <w:t>implementation</w:t>
      </w:r>
      <w:r w:rsidR="00487E0F">
        <w:rPr>
          <w:rFonts w:cs="Times New Roman"/>
          <w:szCs w:val="24"/>
          <w:lang w:val="en-GB"/>
        </w:rPr>
        <w:t xml:space="preserve">, </w:t>
      </w:r>
      <w:r w:rsidR="0082600C">
        <w:rPr>
          <w:rFonts w:cs="Times New Roman"/>
          <w:szCs w:val="24"/>
          <w:lang w:val="en-GB"/>
        </w:rPr>
        <w:t xml:space="preserve">and </w:t>
      </w:r>
      <w:r w:rsidR="005D1E6A" w:rsidRPr="00A1407E">
        <w:rPr>
          <w:rFonts w:cs="Times New Roman"/>
          <w:szCs w:val="24"/>
          <w:lang w:val="en-GB"/>
        </w:rPr>
        <w:t>monitoring and evaluation. He stressed the importance of genuine stakeholder</w:t>
      </w:r>
      <w:r w:rsidR="00395308">
        <w:rPr>
          <w:rFonts w:cs="Times New Roman"/>
          <w:szCs w:val="24"/>
          <w:lang w:val="en-GB"/>
        </w:rPr>
        <w:t xml:space="preserve"> participation during the </w:t>
      </w:r>
      <w:r w:rsidR="009F3587">
        <w:rPr>
          <w:rFonts w:cs="Times New Roman"/>
          <w:szCs w:val="24"/>
          <w:lang w:val="en-GB"/>
        </w:rPr>
        <w:t xml:space="preserve">entire </w:t>
      </w:r>
      <w:r w:rsidR="00A16E1E">
        <w:rPr>
          <w:rFonts w:cs="Times New Roman"/>
          <w:szCs w:val="24"/>
          <w:lang w:val="en-GB"/>
        </w:rPr>
        <w:t>process</w:t>
      </w:r>
      <w:r w:rsidR="00395308">
        <w:rPr>
          <w:rFonts w:cs="Times New Roman"/>
          <w:szCs w:val="24"/>
          <w:lang w:val="en-GB"/>
        </w:rPr>
        <w:t xml:space="preserve"> and that </w:t>
      </w:r>
      <w:r w:rsidR="00487E0F">
        <w:rPr>
          <w:rFonts w:cs="Times New Roman"/>
          <w:szCs w:val="24"/>
          <w:lang w:val="en-GB"/>
        </w:rPr>
        <w:t>all</w:t>
      </w:r>
      <w:r w:rsidR="00395308">
        <w:rPr>
          <w:rFonts w:cs="Times New Roman"/>
          <w:szCs w:val="24"/>
          <w:lang w:val="en-GB"/>
        </w:rPr>
        <w:t xml:space="preserve"> </w:t>
      </w:r>
      <w:r>
        <w:rPr>
          <w:rFonts w:cs="Times New Roman"/>
          <w:szCs w:val="24"/>
          <w:lang w:val="en-GB"/>
        </w:rPr>
        <w:t>five</w:t>
      </w:r>
      <w:r w:rsidR="00395308">
        <w:rPr>
          <w:rFonts w:cs="Times New Roman"/>
          <w:szCs w:val="24"/>
          <w:lang w:val="en-GB"/>
        </w:rPr>
        <w:t xml:space="preserve"> phases </w:t>
      </w:r>
      <w:r w:rsidR="00487E0F">
        <w:rPr>
          <w:rFonts w:cs="Times New Roman"/>
          <w:szCs w:val="24"/>
          <w:lang w:val="en-GB"/>
        </w:rPr>
        <w:t xml:space="preserve">are </w:t>
      </w:r>
      <w:r w:rsidR="00395308">
        <w:rPr>
          <w:rFonts w:cs="Times New Roman"/>
          <w:szCs w:val="24"/>
          <w:lang w:val="en-GB"/>
        </w:rPr>
        <w:t>equally important.</w:t>
      </w:r>
    </w:p>
    <w:p w:rsidR="005D1E6A" w:rsidRPr="00A1407E" w:rsidRDefault="00487E0F" w:rsidP="005D1E6A">
      <w:pPr>
        <w:jc w:val="both"/>
        <w:rPr>
          <w:rFonts w:cs="Times New Roman"/>
          <w:szCs w:val="24"/>
          <w:lang w:val="en-GB"/>
        </w:rPr>
      </w:pPr>
      <w:r>
        <w:rPr>
          <w:rFonts w:cs="Times New Roman"/>
          <w:szCs w:val="24"/>
          <w:lang w:val="en-GB"/>
        </w:rPr>
        <w:t xml:space="preserve">This </w:t>
      </w:r>
      <w:r w:rsidR="00395308">
        <w:rPr>
          <w:rFonts w:cs="Times New Roman"/>
          <w:szCs w:val="24"/>
          <w:lang w:val="en-GB"/>
        </w:rPr>
        <w:t xml:space="preserve">presentation was followed by group work. Three groups were asked to conduct a stakeholder analysis based on the methodology </w:t>
      </w:r>
      <w:r>
        <w:rPr>
          <w:rFonts w:cs="Times New Roman"/>
          <w:szCs w:val="24"/>
          <w:lang w:val="en-GB"/>
        </w:rPr>
        <w:t>explained in</w:t>
      </w:r>
      <w:r w:rsidR="00395308">
        <w:rPr>
          <w:rFonts w:cs="Times New Roman"/>
          <w:szCs w:val="24"/>
          <w:lang w:val="en-GB"/>
        </w:rPr>
        <w:t xml:space="preserve"> the presentation and to reflect on the importance of each phase.</w:t>
      </w:r>
    </w:p>
    <w:p w:rsidR="005D1E6A" w:rsidRPr="00A1407E" w:rsidRDefault="00395308" w:rsidP="00516444">
      <w:pPr>
        <w:jc w:val="both"/>
        <w:rPr>
          <w:rFonts w:cs="Times New Roman"/>
          <w:szCs w:val="24"/>
          <w:lang w:val="en-GB"/>
        </w:rPr>
      </w:pPr>
      <w:r>
        <w:rPr>
          <w:rFonts w:cs="Times New Roman"/>
          <w:szCs w:val="24"/>
          <w:lang w:val="en-GB"/>
        </w:rPr>
        <w:t xml:space="preserve">Mr Reeb continued with a presentation on the Action Plan for the Forest Sector in a Green Economy. The </w:t>
      </w:r>
      <w:r w:rsidR="00850222">
        <w:rPr>
          <w:rFonts w:cs="Times New Roman"/>
          <w:szCs w:val="24"/>
          <w:lang w:val="en-GB"/>
        </w:rPr>
        <w:t>A</w:t>
      </w:r>
      <w:r>
        <w:rPr>
          <w:rFonts w:cs="Times New Roman"/>
          <w:szCs w:val="24"/>
          <w:lang w:val="en-GB"/>
        </w:rPr>
        <w:t>ction</w:t>
      </w:r>
      <w:r w:rsidR="00850222">
        <w:rPr>
          <w:rFonts w:cs="Times New Roman"/>
          <w:szCs w:val="24"/>
          <w:lang w:val="en-GB"/>
        </w:rPr>
        <w:t xml:space="preserve"> Plan</w:t>
      </w:r>
      <w:r>
        <w:rPr>
          <w:rFonts w:cs="Times New Roman"/>
          <w:szCs w:val="24"/>
          <w:lang w:val="en-GB"/>
        </w:rPr>
        <w:t xml:space="preserve"> was prepared under the auspices of </w:t>
      </w:r>
      <w:r w:rsidR="00850222">
        <w:rPr>
          <w:rFonts w:cs="Times New Roman"/>
          <w:szCs w:val="24"/>
          <w:lang w:val="en-GB"/>
        </w:rPr>
        <w:t xml:space="preserve">the </w:t>
      </w:r>
      <w:r>
        <w:rPr>
          <w:rFonts w:cs="Times New Roman"/>
          <w:szCs w:val="24"/>
          <w:lang w:val="en-GB"/>
        </w:rPr>
        <w:t xml:space="preserve">UNECE Timber </w:t>
      </w:r>
      <w:r w:rsidR="00C055DC">
        <w:rPr>
          <w:rFonts w:cs="Times New Roman"/>
          <w:szCs w:val="24"/>
          <w:lang w:val="en-GB"/>
        </w:rPr>
        <w:t>Committee</w:t>
      </w:r>
      <w:r>
        <w:rPr>
          <w:rFonts w:cs="Times New Roman"/>
          <w:szCs w:val="24"/>
          <w:lang w:val="en-GB"/>
        </w:rPr>
        <w:t xml:space="preserve"> and the FAO European Forestry Commission, at the suggestion of their bureaux. It was developed </w:t>
      </w:r>
      <w:r w:rsidR="00DB2999">
        <w:rPr>
          <w:rFonts w:cs="Times New Roman"/>
          <w:szCs w:val="24"/>
          <w:lang w:val="en-GB"/>
        </w:rPr>
        <w:t>based on</w:t>
      </w:r>
      <w:r>
        <w:rPr>
          <w:rFonts w:cs="Times New Roman"/>
          <w:szCs w:val="24"/>
          <w:lang w:val="en-GB"/>
        </w:rPr>
        <w:t xml:space="preserve"> an open consultation with member States and stakeholders. The Action Plan will be further refined in order to present a final version ready for adoption in December 2013.</w:t>
      </w:r>
    </w:p>
    <w:p w:rsidR="005D1E6A" w:rsidRPr="00A1407E" w:rsidRDefault="0082600C" w:rsidP="005D1E6A">
      <w:pPr>
        <w:jc w:val="both"/>
        <w:rPr>
          <w:rFonts w:cs="Times New Roman"/>
          <w:szCs w:val="24"/>
          <w:lang w:val="en-GB"/>
        </w:rPr>
      </w:pPr>
      <w:r>
        <w:rPr>
          <w:rFonts w:cs="Times New Roman"/>
          <w:szCs w:val="24"/>
          <w:lang w:val="en-GB"/>
        </w:rPr>
        <w:t xml:space="preserve">The UNECE/FAO working definition of the forest sector in a green economy in the ECE region is a </w:t>
      </w:r>
      <w:r w:rsidR="00395308">
        <w:rPr>
          <w:rFonts w:cs="Times New Roman"/>
          <w:szCs w:val="24"/>
          <w:lang w:val="en-GB"/>
        </w:rPr>
        <w:t xml:space="preserve">forest sector </w:t>
      </w:r>
      <w:r>
        <w:rPr>
          <w:rFonts w:cs="Times New Roman"/>
          <w:szCs w:val="24"/>
          <w:lang w:val="en-GB"/>
        </w:rPr>
        <w:t xml:space="preserve">that </w:t>
      </w:r>
      <w:r w:rsidR="00395308">
        <w:rPr>
          <w:rFonts w:cs="Times New Roman"/>
          <w:szCs w:val="24"/>
          <w:lang w:val="en-GB"/>
        </w:rPr>
        <w:t xml:space="preserve">makes the greatest possible contribution </w:t>
      </w:r>
      <w:r w:rsidR="000E67D1">
        <w:rPr>
          <w:rFonts w:cs="Times New Roman"/>
          <w:szCs w:val="24"/>
          <w:lang w:val="en-GB"/>
        </w:rPr>
        <w:t xml:space="preserve">it can </w:t>
      </w:r>
      <w:r w:rsidR="00395308">
        <w:rPr>
          <w:rFonts w:cs="Times New Roman"/>
          <w:szCs w:val="24"/>
          <w:lang w:val="en-GB"/>
        </w:rPr>
        <w:t>to the emerging green economy by improving human well-being and social equ</w:t>
      </w:r>
      <w:r w:rsidR="00CD34C1">
        <w:rPr>
          <w:rFonts w:cs="Times New Roman"/>
          <w:szCs w:val="24"/>
          <w:lang w:val="en-GB"/>
        </w:rPr>
        <w:t>al</w:t>
      </w:r>
      <w:r w:rsidR="00395308">
        <w:rPr>
          <w:rFonts w:cs="Times New Roman"/>
          <w:szCs w:val="24"/>
          <w:lang w:val="en-GB"/>
        </w:rPr>
        <w:t xml:space="preserve">ity while significantly reducing environmental risks and ecological scarcities. In every aspect of its activities, it minimizes its carbon emissions, uses its resources efficiently and is socially inclusive. The Green economy </w:t>
      </w:r>
      <w:r w:rsidR="00CD34C1">
        <w:rPr>
          <w:rFonts w:cs="Times New Roman"/>
          <w:szCs w:val="24"/>
          <w:lang w:val="en-GB"/>
        </w:rPr>
        <w:t>provides</w:t>
      </w:r>
      <w:r w:rsidR="00395308">
        <w:rPr>
          <w:rFonts w:cs="Times New Roman"/>
          <w:szCs w:val="24"/>
          <w:lang w:val="en-GB"/>
        </w:rPr>
        <w:t xml:space="preserve"> the forest sector</w:t>
      </w:r>
      <w:r w:rsidR="00CD34C1">
        <w:rPr>
          <w:rFonts w:cs="Times New Roman"/>
          <w:szCs w:val="24"/>
          <w:lang w:val="en-GB"/>
        </w:rPr>
        <w:t xml:space="preserve"> with the potential</w:t>
      </w:r>
      <w:r w:rsidR="00395308">
        <w:rPr>
          <w:rFonts w:cs="Times New Roman"/>
          <w:szCs w:val="24"/>
          <w:lang w:val="en-GB"/>
        </w:rPr>
        <w:t xml:space="preserve"> to become a major player</w:t>
      </w:r>
      <w:r w:rsidR="00CD34C1">
        <w:rPr>
          <w:rFonts w:cs="Times New Roman"/>
          <w:szCs w:val="24"/>
          <w:lang w:val="en-GB"/>
        </w:rPr>
        <w:t>,</w:t>
      </w:r>
      <w:r w:rsidR="00395308">
        <w:rPr>
          <w:rFonts w:cs="Times New Roman"/>
          <w:szCs w:val="24"/>
          <w:lang w:val="en-GB"/>
        </w:rPr>
        <w:t xml:space="preserve"> especially in countries with sufficient forest resources. When managed </w:t>
      </w:r>
      <w:r w:rsidR="00CD34C1">
        <w:rPr>
          <w:rFonts w:cs="Times New Roman"/>
          <w:szCs w:val="24"/>
          <w:lang w:val="en-GB"/>
        </w:rPr>
        <w:t xml:space="preserve">in </w:t>
      </w:r>
      <w:r w:rsidR="00395308">
        <w:rPr>
          <w:rFonts w:cs="Times New Roman"/>
          <w:szCs w:val="24"/>
          <w:lang w:val="en-GB"/>
        </w:rPr>
        <w:t xml:space="preserve">a sustainable </w:t>
      </w:r>
      <w:r w:rsidR="00CD34C1">
        <w:rPr>
          <w:rFonts w:cs="Times New Roman"/>
          <w:szCs w:val="24"/>
          <w:lang w:val="en-GB"/>
        </w:rPr>
        <w:t>way</w:t>
      </w:r>
      <w:r w:rsidR="00395308">
        <w:rPr>
          <w:rFonts w:cs="Times New Roman"/>
          <w:szCs w:val="24"/>
          <w:lang w:val="en-GB"/>
        </w:rPr>
        <w:t>, a strong, healthy forest sector has a key role to play in “greening” the economies as outlined in the Rio+20 outcome document. Using wood products to substitute for more carbon-intensive non-renewable materials and fossil fuels enhances that contribution. Additionally, forests perform an essential role in preventing environmental degradation (air and water pollution, soil erosion) and reducing the impact of natural disasters such as landslides, avalanches and flooding.</w:t>
      </w:r>
    </w:p>
    <w:p w:rsidR="005D1E6A" w:rsidRPr="00A1407E" w:rsidRDefault="00395308" w:rsidP="005D1E6A">
      <w:pPr>
        <w:jc w:val="both"/>
        <w:rPr>
          <w:rFonts w:cs="Times New Roman"/>
          <w:szCs w:val="24"/>
          <w:lang w:val="en-GB"/>
        </w:rPr>
      </w:pPr>
      <w:r>
        <w:rPr>
          <w:rFonts w:cs="Times New Roman"/>
          <w:szCs w:val="24"/>
          <w:lang w:val="en-GB"/>
        </w:rPr>
        <w:t xml:space="preserve">Mr Reeb </w:t>
      </w:r>
      <w:r w:rsidR="009F3587">
        <w:rPr>
          <w:rFonts w:cs="Times New Roman"/>
          <w:szCs w:val="24"/>
          <w:lang w:val="en-GB"/>
        </w:rPr>
        <w:t xml:space="preserve">went on to </w:t>
      </w:r>
      <w:r>
        <w:rPr>
          <w:rFonts w:cs="Times New Roman"/>
          <w:szCs w:val="24"/>
          <w:lang w:val="en-GB"/>
        </w:rPr>
        <w:t>introduce the UN Development Account</w:t>
      </w:r>
      <w:r w:rsidR="00CD34C1">
        <w:rPr>
          <w:rFonts w:cs="Times New Roman"/>
          <w:szCs w:val="24"/>
          <w:lang w:val="en-GB"/>
        </w:rPr>
        <w:t xml:space="preserve"> (UNDA)</w:t>
      </w:r>
      <w:r>
        <w:rPr>
          <w:rFonts w:cs="Times New Roman"/>
          <w:szCs w:val="24"/>
          <w:lang w:val="en-GB"/>
        </w:rPr>
        <w:t xml:space="preserve"> regional project “Sustainable forest management for greener economies in the Caucasus and Central Asia”. In the UNECE region </w:t>
      </w:r>
      <w:r w:rsidR="00CD34C1">
        <w:rPr>
          <w:rFonts w:cs="Times New Roman"/>
          <w:szCs w:val="24"/>
          <w:lang w:val="en-GB"/>
        </w:rPr>
        <w:t xml:space="preserve">– and especially in the Caucasus and Central Asia – </w:t>
      </w:r>
      <w:r>
        <w:rPr>
          <w:rFonts w:cs="Times New Roman"/>
          <w:szCs w:val="24"/>
          <w:lang w:val="en-GB"/>
        </w:rPr>
        <w:t xml:space="preserve">the role of forests is particularly </w:t>
      </w:r>
      <w:r w:rsidR="00CD34C1">
        <w:rPr>
          <w:rFonts w:cs="Times New Roman"/>
          <w:szCs w:val="24"/>
          <w:lang w:val="en-GB"/>
        </w:rPr>
        <w:t xml:space="preserve">important </w:t>
      </w:r>
      <w:r>
        <w:rPr>
          <w:rFonts w:cs="Times New Roman"/>
          <w:szCs w:val="24"/>
          <w:lang w:val="en-GB"/>
        </w:rPr>
        <w:t xml:space="preserve">for countries in transition </w:t>
      </w:r>
      <w:r w:rsidR="0007247C">
        <w:rPr>
          <w:rFonts w:cs="Times New Roman"/>
          <w:szCs w:val="24"/>
          <w:lang w:val="en-GB"/>
        </w:rPr>
        <w:t xml:space="preserve">in terms of </w:t>
      </w:r>
      <w:r>
        <w:rPr>
          <w:rFonts w:cs="Times New Roman"/>
          <w:szCs w:val="24"/>
          <w:lang w:val="en-GB"/>
        </w:rPr>
        <w:t>address</w:t>
      </w:r>
      <w:r w:rsidR="0007247C">
        <w:rPr>
          <w:rFonts w:cs="Times New Roman"/>
          <w:szCs w:val="24"/>
          <w:lang w:val="en-GB"/>
        </w:rPr>
        <w:t>ing</w:t>
      </w:r>
      <w:r>
        <w:rPr>
          <w:rFonts w:cs="Times New Roman"/>
          <w:szCs w:val="24"/>
          <w:lang w:val="en-GB"/>
        </w:rPr>
        <w:t xml:space="preserve"> environmental problems like soil erosion, pollution and climate change, which </w:t>
      </w:r>
      <w:r w:rsidR="00CD34C1">
        <w:rPr>
          <w:rFonts w:cs="Times New Roman"/>
          <w:szCs w:val="24"/>
          <w:lang w:val="en-GB"/>
        </w:rPr>
        <w:t xml:space="preserve">could </w:t>
      </w:r>
      <w:r>
        <w:rPr>
          <w:rFonts w:cs="Times New Roman"/>
          <w:szCs w:val="24"/>
          <w:lang w:val="en-GB"/>
        </w:rPr>
        <w:t>otherwise impact heavily on communities and their livelihoods. Strengthening the forest sector will enable countries to gain both environmental and economic benefits. To this end, forest sector policies and institutions need to be strengthened</w:t>
      </w:r>
      <w:r w:rsidR="00CD34C1">
        <w:rPr>
          <w:rFonts w:cs="Times New Roman"/>
          <w:szCs w:val="24"/>
          <w:lang w:val="en-GB"/>
        </w:rPr>
        <w:t xml:space="preserve"> and</w:t>
      </w:r>
      <w:r>
        <w:rPr>
          <w:rFonts w:cs="Times New Roman"/>
          <w:szCs w:val="24"/>
          <w:lang w:val="en-GB"/>
        </w:rPr>
        <w:t xml:space="preserve"> </w:t>
      </w:r>
      <w:r w:rsidR="00CD34C1">
        <w:rPr>
          <w:rFonts w:cs="Times New Roman"/>
          <w:szCs w:val="24"/>
          <w:lang w:val="en-GB"/>
        </w:rPr>
        <w:t xml:space="preserve">the </w:t>
      </w:r>
      <w:r>
        <w:rPr>
          <w:rFonts w:cs="Times New Roman"/>
          <w:szCs w:val="24"/>
          <w:lang w:val="en-GB"/>
        </w:rPr>
        <w:t>provision of sustainable forest products need</w:t>
      </w:r>
      <w:r w:rsidR="000E67D1">
        <w:rPr>
          <w:rFonts w:cs="Times New Roman"/>
          <w:szCs w:val="24"/>
          <w:lang w:val="en-GB"/>
        </w:rPr>
        <w:t>s</w:t>
      </w:r>
      <w:r>
        <w:rPr>
          <w:rFonts w:cs="Times New Roman"/>
          <w:szCs w:val="24"/>
          <w:lang w:val="en-GB"/>
        </w:rPr>
        <w:t xml:space="preserve"> to be expanded</w:t>
      </w:r>
      <w:r w:rsidR="00CD34C1">
        <w:rPr>
          <w:rFonts w:cs="Times New Roman"/>
          <w:szCs w:val="24"/>
          <w:lang w:val="en-GB"/>
        </w:rPr>
        <w:t>,</w:t>
      </w:r>
      <w:r>
        <w:rPr>
          <w:rFonts w:cs="Times New Roman"/>
          <w:szCs w:val="24"/>
          <w:lang w:val="en-GB"/>
        </w:rPr>
        <w:t xml:space="preserve"> including for renewable energy production.</w:t>
      </w:r>
    </w:p>
    <w:p w:rsidR="00AC68B2" w:rsidRPr="00A1407E" w:rsidRDefault="00395308" w:rsidP="00AC68B2">
      <w:pPr>
        <w:jc w:val="both"/>
        <w:rPr>
          <w:rFonts w:cs="Times New Roman"/>
          <w:szCs w:val="24"/>
          <w:lang w:val="en-GB"/>
        </w:rPr>
      </w:pPr>
      <w:r>
        <w:rPr>
          <w:rFonts w:cs="Times New Roman"/>
          <w:szCs w:val="24"/>
          <w:lang w:val="en-GB"/>
        </w:rPr>
        <w:t xml:space="preserve">The project will help countries respond to key capacity gaps and overcome these development challenges by providing knowledge, capacity building, training materials and advisory </w:t>
      </w:r>
      <w:r>
        <w:rPr>
          <w:rFonts w:cs="Times New Roman"/>
          <w:szCs w:val="24"/>
          <w:lang w:val="en-GB"/>
        </w:rPr>
        <w:lastRenderedPageBreak/>
        <w:t>services on: (</w:t>
      </w:r>
      <w:proofErr w:type="spellStart"/>
      <w:r>
        <w:rPr>
          <w:rFonts w:cs="Times New Roman"/>
          <w:szCs w:val="24"/>
          <w:lang w:val="en-GB"/>
        </w:rPr>
        <w:t>i</w:t>
      </w:r>
      <w:proofErr w:type="spellEnd"/>
      <w:r>
        <w:rPr>
          <w:rFonts w:cs="Times New Roman"/>
          <w:szCs w:val="24"/>
          <w:lang w:val="en-GB"/>
        </w:rPr>
        <w:t xml:space="preserve">) strengthening forest sector policies and institutions </w:t>
      </w:r>
      <w:r w:rsidR="00264CE6">
        <w:rPr>
          <w:rFonts w:cs="Times New Roman"/>
          <w:szCs w:val="24"/>
          <w:lang w:val="en-GB"/>
        </w:rPr>
        <w:t>(</w:t>
      </w:r>
      <w:r>
        <w:rPr>
          <w:rFonts w:cs="Times New Roman"/>
          <w:szCs w:val="24"/>
          <w:lang w:val="en-GB"/>
        </w:rPr>
        <w:t xml:space="preserve">to address </w:t>
      </w:r>
      <w:r w:rsidR="0030078F">
        <w:rPr>
          <w:rFonts w:cs="Times New Roman"/>
          <w:szCs w:val="24"/>
          <w:lang w:val="en-GB"/>
        </w:rPr>
        <w:t xml:space="preserve">the contribution </w:t>
      </w:r>
      <w:r>
        <w:rPr>
          <w:rFonts w:cs="Times New Roman"/>
          <w:szCs w:val="24"/>
          <w:lang w:val="en-GB"/>
        </w:rPr>
        <w:t xml:space="preserve">sustainable forest management </w:t>
      </w:r>
      <w:r w:rsidR="00264CE6">
        <w:rPr>
          <w:rFonts w:cs="Times New Roman"/>
          <w:szCs w:val="24"/>
          <w:lang w:val="en-GB"/>
        </w:rPr>
        <w:t xml:space="preserve">makes </w:t>
      </w:r>
      <w:r>
        <w:rPr>
          <w:rFonts w:cs="Times New Roman"/>
          <w:szCs w:val="24"/>
          <w:lang w:val="en-GB"/>
        </w:rPr>
        <w:t>to a green economy</w:t>
      </w:r>
      <w:r w:rsidR="00264CE6">
        <w:rPr>
          <w:rFonts w:cs="Times New Roman"/>
          <w:szCs w:val="24"/>
          <w:lang w:val="en-GB"/>
        </w:rPr>
        <w:t>)</w:t>
      </w:r>
      <w:r>
        <w:rPr>
          <w:rFonts w:cs="Times New Roman"/>
          <w:szCs w:val="24"/>
          <w:lang w:val="en-GB"/>
        </w:rPr>
        <w:t xml:space="preserve"> and mitigating climate change; (ii) developing action plans and implementing sustainable forest management in three pilot countries; (iii) promoting sustainable forest products, including for bioenergy production.</w:t>
      </w:r>
    </w:p>
    <w:p w:rsidR="005D1E6A" w:rsidRPr="00A1407E" w:rsidRDefault="00466920" w:rsidP="00AC68B2">
      <w:pPr>
        <w:jc w:val="both"/>
        <w:rPr>
          <w:rFonts w:cs="Times New Roman"/>
          <w:szCs w:val="24"/>
          <w:lang w:val="en-GB"/>
        </w:rPr>
      </w:pPr>
      <w:r>
        <w:rPr>
          <w:rFonts w:cs="Times New Roman"/>
          <w:szCs w:val="24"/>
          <w:lang w:val="en-GB"/>
        </w:rPr>
        <w:t>The target</w:t>
      </w:r>
      <w:r w:rsidR="00395308">
        <w:rPr>
          <w:rFonts w:cs="Times New Roman"/>
          <w:szCs w:val="24"/>
          <w:lang w:val="en-GB"/>
        </w:rPr>
        <w:t xml:space="preserve"> groups will be government officials from ministries responsible for forestry</w:t>
      </w:r>
      <w:r>
        <w:rPr>
          <w:rFonts w:cs="Times New Roman"/>
          <w:szCs w:val="24"/>
          <w:lang w:val="en-GB"/>
        </w:rPr>
        <w:t xml:space="preserve">, as well as </w:t>
      </w:r>
      <w:r w:rsidR="00395308">
        <w:rPr>
          <w:rFonts w:cs="Times New Roman"/>
          <w:szCs w:val="24"/>
          <w:lang w:val="en-GB"/>
        </w:rPr>
        <w:t xml:space="preserve">other related institutions. The </w:t>
      </w:r>
      <w:r w:rsidR="00C055DC">
        <w:rPr>
          <w:rFonts w:cs="Times New Roman"/>
          <w:szCs w:val="24"/>
          <w:lang w:val="en-GB"/>
        </w:rPr>
        <w:t xml:space="preserve">UNDA </w:t>
      </w:r>
      <w:r w:rsidR="00395308">
        <w:rPr>
          <w:rFonts w:cs="Times New Roman"/>
          <w:szCs w:val="24"/>
          <w:lang w:val="en-GB"/>
        </w:rPr>
        <w:t>project will mainly develop capacities at national level but it will also reach out to the local level to ensure that staff from local forest and forest related administrations are trained and advised on how to request further support. This will be achieved through tailored training workshops based on the content used at national level.</w:t>
      </w:r>
    </w:p>
    <w:p w:rsidR="005D1E6A" w:rsidRPr="00A1407E" w:rsidRDefault="00395308" w:rsidP="005D1E6A">
      <w:pPr>
        <w:jc w:val="both"/>
        <w:rPr>
          <w:rFonts w:cs="Times New Roman"/>
          <w:szCs w:val="24"/>
          <w:lang w:val="en-GB"/>
        </w:rPr>
      </w:pPr>
      <w:r>
        <w:rPr>
          <w:rFonts w:cs="Times New Roman"/>
          <w:szCs w:val="24"/>
          <w:lang w:val="en-GB"/>
        </w:rPr>
        <w:t>The selection of pilot countries will be based on the following criteria: 1) sustainable development of the national forest sector is identified as one of the priority areas in the United Nations Development Assistance Framework (UNDAF); 2) strong commitment of the national government to sustainable development of the forest sector and greening the economy; and 3) geographical balance and type of ecosystem of beneficiary countries.</w:t>
      </w:r>
    </w:p>
    <w:p w:rsidR="005D1E6A" w:rsidRPr="00A1407E" w:rsidRDefault="00395308" w:rsidP="005D1E6A">
      <w:pPr>
        <w:jc w:val="both"/>
        <w:rPr>
          <w:rFonts w:cs="Times New Roman"/>
          <w:szCs w:val="24"/>
          <w:lang w:val="en-GB"/>
        </w:rPr>
      </w:pPr>
      <w:r>
        <w:rPr>
          <w:rFonts w:cs="Times New Roman"/>
          <w:szCs w:val="24"/>
          <w:lang w:val="en-GB"/>
        </w:rPr>
        <w:t xml:space="preserve">Country representatives were asked to provide </w:t>
      </w:r>
      <w:r w:rsidR="00466920">
        <w:rPr>
          <w:rFonts w:cs="Times New Roman"/>
          <w:szCs w:val="24"/>
          <w:lang w:val="en-GB"/>
        </w:rPr>
        <w:t xml:space="preserve">the </w:t>
      </w:r>
      <w:r>
        <w:rPr>
          <w:rFonts w:cs="Times New Roman"/>
          <w:szCs w:val="24"/>
          <w:lang w:val="en-GB"/>
        </w:rPr>
        <w:t xml:space="preserve">contact information of their respective national administration </w:t>
      </w:r>
      <w:r w:rsidR="00466920">
        <w:rPr>
          <w:rFonts w:cs="Times New Roman"/>
          <w:szCs w:val="24"/>
          <w:lang w:val="en-GB"/>
        </w:rPr>
        <w:t xml:space="preserve">that is </w:t>
      </w:r>
      <w:r>
        <w:rPr>
          <w:rFonts w:cs="Times New Roman"/>
          <w:szCs w:val="24"/>
          <w:lang w:val="en-GB"/>
        </w:rPr>
        <w:t xml:space="preserve">expected to be responsible </w:t>
      </w:r>
      <w:r w:rsidR="00466920">
        <w:rPr>
          <w:rFonts w:cs="Times New Roman"/>
          <w:szCs w:val="24"/>
          <w:lang w:val="en-GB"/>
        </w:rPr>
        <w:t xml:space="preserve">for </w:t>
      </w:r>
      <w:r>
        <w:rPr>
          <w:rFonts w:cs="Times New Roman"/>
          <w:szCs w:val="24"/>
          <w:lang w:val="en-GB"/>
        </w:rPr>
        <w:t>implement</w:t>
      </w:r>
      <w:r w:rsidR="00466920">
        <w:rPr>
          <w:rFonts w:cs="Times New Roman"/>
          <w:szCs w:val="24"/>
          <w:lang w:val="en-GB"/>
        </w:rPr>
        <w:t>ing</w:t>
      </w:r>
      <w:r>
        <w:rPr>
          <w:rFonts w:cs="Times New Roman"/>
          <w:szCs w:val="24"/>
          <w:lang w:val="en-GB"/>
        </w:rPr>
        <w:t xml:space="preserve"> the project if they choose to be part of it.</w:t>
      </w:r>
    </w:p>
    <w:p w:rsidR="005D1E6A" w:rsidRPr="00A1407E" w:rsidRDefault="00395308" w:rsidP="005D1E6A">
      <w:pPr>
        <w:jc w:val="both"/>
        <w:rPr>
          <w:rFonts w:cs="Times New Roman"/>
          <w:szCs w:val="24"/>
          <w:lang w:val="en-GB"/>
        </w:rPr>
      </w:pPr>
      <w:r>
        <w:rPr>
          <w:rFonts w:cs="Times New Roman"/>
          <w:szCs w:val="24"/>
          <w:lang w:val="en-GB"/>
        </w:rPr>
        <w:t xml:space="preserve">Mr Reeb </w:t>
      </w:r>
      <w:r w:rsidR="00C055DC">
        <w:rPr>
          <w:rFonts w:cs="Times New Roman"/>
          <w:szCs w:val="24"/>
          <w:lang w:val="en-GB"/>
        </w:rPr>
        <w:t xml:space="preserve">also </w:t>
      </w:r>
      <w:r>
        <w:rPr>
          <w:rFonts w:cs="Times New Roman"/>
          <w:szCs w:val="24"/>
          <w:lang w:val="en-GB"/>
        </w:rPr>
        <w:t xml:space="preserve">provided a brief update </w:t>
      </w:r>
      <w:r w:rsidR="00466920">
        <w:rPr>
          <w:rFonts w:cs="Times New Roman"/>
          <w:szCs w:val="24"/>
          <w:lang w:val="en-GB"/>
        </w:rPr>
        <w:t xml:space="preserve">on </w:t>
      </w:r>
      <w:r>
        <w:rPr>
          <w:rFonts w:cs="Times New Roman"/>
          <w:szCs w:val="24"/>
          <w:lang w:val="en-GB"/>
        </w:rPr>
        <w:t>the phasing out of the National Forest Programme Facility and the inception of its successor the Forest and Farm Facility (FFF).</w:t>
      </w:r>
    </w:p>
    <w:p w:rsidR="00466920" w:rsidRDefault="00395308" w:rsidP="005D1E6A">
      <w:pPr>
        <w:jc w:val="both"/>
        <w:rPr>
          <w:rFonts w:cs="Times New Roman"/>
          <w:szCs w:val="24"/>
          <w:lang w:val="en-GB"/>
        </w:rPr>
      </w:pPr>
      <w:r>
        <w:rPr>
          <w:rFonts w:cs="Times New Roman"/>
          <w:szCs w:val="24"/>
          <w:lang w:val="en-GB"/>
        </w:rPr>
        <w:t>The second phase of the NFP Facility ended in mid-2012. Based on the lessons learnt in more than 80 countries</w:t>
      </w:r>
      <w:r w:rsidR="00C055DC">
        <w:rPr>
          <w:rFonts w:cs="Times New Roman"/>
          <w:szCs w:val="24"/>
          <w:lang w:val="en-GB"/>
        </w:rPr>
        <w:t xml:space="preserve"> and</w:t>
      </w:r>
      <w:r>
        <w:rPr>
          <w:rFonts w:cs="Times New Roman"/>
          <w:szCs w:val="24"/>
          <w:lang w:val="en-GB"/>
        </w:rPr>
        <w:t xml:space="preserve"> the experience gained by the NFP Facility</w:t>
      </w:r>
      <w:r w:rsidR="00C055DC">
        <w:rPr>
          <w:rFonts w:cs="Times New Roman"/>
          <w:szCs w:val="24"/>
          <w:lang w:val="en-GB"/>
        </w:rPr>
        <w:t>,</w:t>
      </w:r>
      <w:r>
        <w:rPr>
          <w:rFonts w:cs="Times New Roman"/>
          <w:szCs w:val="24"/>
          <w:lang w:val="en-GB"/>
        </w:rPr>
        <w:t xml:space="preserve"> the FFF will focus on</w:t>
      </w:r>
      <w:r w:rsidR="00466920">
        <w:rPr>
          <w:rFonts w:cs="Times New Roman"/>
          <w:szCs w:val="24"/>
          <w:lang w:val="en-GB"/>
        </w:rPr>
        <w:t>:</w:t>
      </w:r>
    </w:p>
    <w:p w:rsidR="002670B8" w:rsidRDefault="00466920" w:rsidP="002670B8">
      <w:pPr>
        <w:pStyle w:val="a7"/>
        <w:numPr>
          <w:ilvl w:val="0"/>
          <w:numId w:val="16"/>
        </w:numPr>
        <w:jc w:val="both"/>
        <w:rPr>
          <w:rFonts w:cs="Times New Roman"/>
          <w:szCs w:val="24"/>
          <w:lang w:val="en-GB"/>
        </w:rPr>
      </w:pPr>
      <w:r w:rsidRPr="00466920">
        <w:rPr>
          <w:rFonts w:cs="Times New Roman"/>
          <w:szCs w:val="24"/>
          <w:lang w:val="en-GB"/>
        </w:rPr>
        <w:t>F</w:t>
      </w:r>
      <w:r w:rsidR="00395308" w:rsidRPr="00466920">
        <w:rPr>
          <w:rFonts w:cs="Times New Roman"/>
          <w:szCs w:val="24"/>
          <w:lang w:val="en-GB"/>
        </w:rPr>
        <w:t>acilitating strong and equitable partnerships amongst smallholders, communities and indigenous peoples, ensuring that these partnerships have improved access to financing and investments for forest landscapes</w:t>
      </w:r>
      <w:r>
        <w:rPr>
          <w:rFonts w:cs="Times New Roman"/>
          <w:szCs w:val="24"/>
          <w:lang w:val="en-GB"/>
        </w:rPr>
        <w:t>.</w:t>
      </w:r>
    </w:p>
    <w:p w:rsidR="002670B8" w:rsidRDefault="00466920" w:rsidP="002670B8">
      <w:pPr>
        <w:pStyle w:val="a7"/>
        <w:numPr>
          <w:ilvl w:val="0"/>
          <w:numId w:val="16"/>
        </w:numPr>
        <w:jc w:val="both"/>
        <w:rPr>
          <w:rFonts w:cs="Times New Roman"/>
          <w:szCs w:val="24"/>
          <w:lang w:val="en-GB"/>
        </w:rPr>
      </w:pPr>
      <w:r w:rsidRPr="00466920">
        <w:rPr>
          <w:rFonts w:cs="Times New Roman"/>
          <w:szCs w:val="24"/>
          <w:lang w:val="en-GB"/>
        </w:rPr>
        <w:t>S</w:t>
      </w:r>
      <w:r w:rsidR="00395308" w:rsidRPr="00466920">
        <w:rPr>
          <w:rFonts w:cs="Times New Roman"/>
          <w:szCs w:val="24"/>
          <w:lang w:val="en-GB"/>
        </w:rPr>
        <w:t xml:space="preserve">upporting national and sub-national governments </w:t>
      </w:r>
      <w:r>
        <w:rPr>
          <w:rFonts w:cs="Times New Roman"/>
          <w:szCs w:val="24"/>
          <w:lang w:val="en-GB"/>
        </w:rPr>
        <w:t>in</w:t>
      </w:r>
      <w:r w:rsidRPr="00466920">
        <w:rPr>
          <w:rFonts w:cs="Times New Roman"/>
          <w:szCs w:val="24"/>
          <w:lang w:val="en-GB"/>
        </w:rPr>
        <w:t xml:space="preserve"> </w:t>
      </w:r>
      <w:r w:rsidR="00395308" w:rsidRPr="00466920">
        <w:rPr>
          <w:rFonts w:cs="Times New Roman"/>
          <w:szCs w:val="24"/>
          <w:lang w:val="en-GB"/>
        </w:rPr>
        <w:t>establish</w:t>
      </w:r>
      <w:r>
        <w:rPr>
          <w:rFonts w:cs="Times New Roman"/>
          <w:szCs w:val="24"/>
          <w:lang w:val="en-GB"/>
        </w:rPr>
        <w:t>ing</w:t>
      </w:r>
      <w:r w:rsidR="00395308" w:rsidRPr="00466920">
        <w:rPr>
          <w:rFonts w:cs="Times New Roman"/>
          <w:szCs w:val="24"/>
          <w:lang w:val="en-GB"/>
        </w:rPr>
        <w:t xml:space="preserve"> multi-sectoral platforms (through dialogues, information and capacity building) to better</w:t>
      </w:r>
      <w:r w:rsidR="00C055DC" w:rsidRPr="00466920">
        <w:rPr>
          <w:rFonts w:cs="Times New Roman"/>
          <w:szCs w:val="24"/>
          <w:lang w:val="en-GB"/>
        </w:rPr>
        <w:t xml:space="preserve"> </w:t>
      </w:r>
      <w:r w:rsidR="00395308" w:rsidRPr="00466920">
        <w:rPr>
          <w:rFonts w:cs="Times New Roman"/>
          <w:szCs w:val="24"/>
          <w:lang w:val="en-GB"/>
        </w:rPr>
        <w:t>coordinate the various ministries, private sector and civil society stakeholders involved in, or affected by, policies and activities on forest landscapes.</w:t>
      </w:r>
    </w:p>
    <w:p w:rsidR="005D1E6A" w:rsidRDefault="00395308" w:rsidP="005D1E6A">
      <w:pPr>
        <w:jc w:val="both"/>
        <w:rPr>
          <w:rFonts w:cs="Times New Roman"/>
          <w:szCs w:val="24"/>
          <w:lang w:val="en-GB"/>
        </w:rPr>
      </w:pPr>
      <w:r>
        <w:rPr>
          <w:rFonts w:cs="Times New Roman"/>
          <w:szCs w:val="24"/>
          <w:lang w:val="en-GB"/>
        </w:rPr>
        <w:t xml:space="preserve">The FFF will be more focused </w:t>
      </w:r>
      <w:r w:rsidR="00C055DC">
        <w:rPr>
          <w:rFonts w:cs="Times New Roman"/>
          <w:szCs w:val="24"/>
          <w:lang w:val="en-GB"/>
        </w:rPr>
        <w:t xml:space="preserve">on </w:t>
      </w:r>
      <w:r>
        <w:rPr>
          <w:rFonts w:cs="Times New Roman"/>
          <w:szCs w:val="24"/>
          <w:lang w:val="en-GB"/>
        </w:rPr>
        <w:t xml:space="preserve">support at community level and will fill </w:t>
      </w:r>
      <w:r w:rsidR="00BA78D4">
        <w:rPr>
          <w:rFonts w:cs="Times New Roman"/>
          <w:szCs w:val="24"/>
          <w:lang w:val="en-GB"/>
        </w:rPr>
        <w:t>an important</w:t>
      </w:r>
      <w:r>
        <w:rPr>
          <w:rFonts w:cs="Times New Roman"/>
          <w:szCs w:val="24"/>
          <w:lang w:val="en-GB"/>
        </w:rPr>
        <w:t xml:space="preserve"> gap at national, regional and international level</w:t>
      </w:r>
      <w:r w:rsidR="00BA78D4">
        <w:rPr>
          <w:rFonts w:cs="Times New Roman"/>
          <w:szCs w:val="24"/>
          <w:lang w:val="en-GB"/>
        </w:rPr>
        <w:t>s. It will also</w:t>
      </w:r>
      <w:r>
        <w:rPr>
          <w:rFonts w:cs="Times New Roman"/>
          <w:szCs w:val="24"/>
          <w:lang w:val="en-GB"/>
        </w:rPr>
        <w:t xml:space="preserve"> complement many forestry related initiatives</w:t>
      </w:r>
      <w:r w:rsidR="00BA78D4">
        <w:rPr>
          <w:rFonts w:cs="Times New Roman"/>
          <w:szCs w:val="24"/>
          <w:lang w:val="en-GB"/>
        </w:rPr>
        <w:t xml:space="preserve"> such as</w:t>
      </w:r>
      <w:r>
        <w:rPr>
          <w:rFonts w:cs="Times New Roman"/>
          <w:szCs w:val="24"/>
          <w:lang w:val="en-GB"/>
        </w:rPr>
        <w:t xml:space="preserve"> FLEGT and REDD+. As with the NFP facility</w:t>
      </w:r>
      <w:r w:rsidR="00BA78D4">
        <w:rPr>
          <w:rFonts w:cs="Times New Roman"/>
          <w:szCs w:val="24"/>
          <w:lang w:val="en-GB"/>
        </w:rPr>
        <w:t>,</w:t>
      </w:r>
      <w:r>
        <w:rPr>
          <w:rFonts w:cs="Times New Roman"/>
          <w:szCs w:val="24"/>
          <w:lang w:val="en-GB"/>
        </w:rPr>
        <w:t xml:space="preserve"> funding will be provided through small grants. </w:t>
      </w:r>
      <w:r w:rsidR="00BA78D4">
        <w:rPr>
          <w:rFonts w:cs="Times New Roman"/>
          <w:szCs w:val="24"/>
          <w:lang w:val="en-GB"/>
        </w:rPr>
        <w:t>F</w:t>
      </w:r>
      <w:r>
        <w:rPr>
          <w:rFonts w:cs="Times New Roman"/>
          <w:szCs w:val="24"/>
          <w:lang w:val="en-GB"/>
        </w:rPr>
        <w:t xml:space="preserve">unding is not yet available </w:t>
      </w:r>
      <w:r w:rsidR="00BA78D4">
        <w:rPr>
          <w:rFonts w:cs="Times New Roman"/>
          <w:szCs w:val="24"/>
          <w:lang w:val="en-GB"/>
        </w:rPr>
        <w:t xml:space="preserve">although it </w:t>
      </w:r>
      <w:r>
        <w:rPr>
          <w:rFonts w:cs="Times New Roman"/>
          <w:szCs w:val="24"/>
          <w:lang w:val="en-GB"/>
        </w:rPr>
        <w:t>is expected towards the end of 2013.</w:t>
      </w:r>
    </w:p>
    <w:p w:rsidR="00C119DB" w:rsidRPr="00A1407E" w:rsidRDefault="00C119DB" w:rsidP="005D1E6A">
      <w:pPr>
        <w:jc w:val="both"/>
        <w:rPr>
          <w:rFonts w:cs="Times New Roman"/>
          <w:szCs w:val="24"/>
          <w:lang w:val="en-GB"/>
        </w:rPr>
      </w:pPr>
      <w:r>
        <w:rPr>
          <w:rFonts w:cs="Times New Roman"/>
          <w:szCs w:val="24"/>
          <w:lang w:val="en-GB"/>
        </w:rPr>
        <w:t xml:space="preserve">Mr </w:t>
      </w:r>
      <w:r w:rsidRPr="00A1407E">
        <w:rPr>
          <w:rFonts w:cs="Times New Roman"/>
          <w:szCs w:val="24"/>
          <w:lang w:val="en-GB"/>
        </w:rPr>
        <w:t>Tomas Krejzar</w:t>
      </w:r>
      <w:r>
        <w:rPr>
          <w:rFonts w:cs="Times New Roman"/>
          <w:szCs w:val="24"/>
          <w:lang w:val="en-GB"/>
        </w:rPr>
        <w:t xml:space="preserve"> informed participants about the development</w:t>
      </w:r>
      <w:r w:rsidR="00EB2A6E">
        <w:rPr>
          <w:rFonts w:cs="Times New Roman"/>
          <w:szCs w:val="24"/>
          <w:lang w:val="en-GB"/>
        </w:rPr>
        <w:t>s</w:t>
      </w:r>
      <w:r>
        <w:rPr>
          <w:rFonts w:cs="Times New Roman"/>
          <w:szCs w:val="24"/>
          <w:lang w:val="en-GB"/>
        </w:rPr>
        <w:t xml:space="preserve"> </w:t>
      </w:r>
      <w:r w:rsidR="00EB2A6E">
        <w:rPr>
          <w:rFonts w:cs="Times New Roman"/>
          <w:szCs w:val="24"/>
          <w:lang w:val="en-GB"/>
        </w:rPr>
        <w:t>in</w:t>
      </w:r>
      <w:r>
        <w:rPr>
          <w:rFonts w:cs="Times New Roman"/>
          <w:szCs w:val="24"/>
          <w:lang w:val="en-GB"/>
        </w:rPr>
        <w:t xml:space="preserve"> the negotiations </w:t>
      </w:r>
      <w:r w:rsidR="00EB2A6E">
        <w:rPr>
          <w:rFonts w:cs="Times New Roman"/>
          <w:szCs w:val="24"/>
          <w:lang w:val="en-GB"/>
        </w:rPr>
        <w:t xml:space="preserve">on </w:t>
      </w:r>
      <w:r>
        <w:rPr>
          <w:rFonts w:cs="Times New Roman"/>
          <w:szCs w:val="24"/>
          <w:lang w:val="en-GB"/>
        </w:rPr>
        <w:t>the Lega</w:t>
      </w:r>
      <w:r w:rsidR="00C75220">
        <w:rPr>
          <w:rFonts w:cs="Times New Roman"/>
          <w:szCs w:val="24"/>
          <w:lang w:val="en-GB"/>
        </w:rPr>
        <w:t>lly Binding Agreement on</w:t>
      </w:r>
      <w:r>
        <w:rPr>
          <w:rFonts w:cs="Times New Roman"/>
          <w:szCs w:val="24"/>
          <w:lang w:val="en-GB"/>
        </w:rPr>
        <w:t xml:space="preserve"> Forests in Europe (LBA). </w:t>
      </w:r>
      <w:r w:rsidR="00C75220">
        <w:rPr>
          <w:rFonts w:cs="Times New Roman"/>
          <w:szCs w:val="24"/>
          <w:lang w:val="en-GB"/>
        </w:rPr>
        <w:t>T</w:t>
      </w:r>
      <w:r>
        <w:rPr>
          <w:rFonts w:cs="Times New Roman"/>
          <w:szCs w:val="24"/>
          <w:lang w:val="en-GB"/>
        </w:rPr>
        <w:t>he next session of the Intergovernmental Negotiating Committee (INC 3) will be held in Turkey (28 January</w:t>
      </w:r>
      <w:r w:rsidR="00EB2A6E">
        <w:rPr>
          <w:rFonts w:cs="Times New Roman"/>
          <w:szCs w:val="24"/>
          <w:lang w:val="en-GB"/>
        </w:rPr>
        <w:t>–</w:t>
      </w:r>
      <w:r>
        <w:rPr>
          <w:rFonts w:cs="Times New Roman"/>
          <w:szCs w:val="24"/>
          <w:lang w:val="en-GB"/>
        </w:rPr>
        <w:t xml:space="preserve">2 February 2013). </w:t>
      </w:r>
      <w:r w:rsidR="00C75220">
        <w:rPr>
          <w:rFonts w:cs="Times New Roman"/>
          <w:szCs w:val="24"/>
          <w:lang w:val="en-GB"/>
        </w:rPr>
        <w:t xml:space="preserve">He stressed that, according to the Oslo Ministerial Mandate for Negotiating a LBA, </w:t>
      </w:r>
      <w:r w:rsidR="00EB2A6E">
        <w:rPr>
          <w:rFonts w:cs="Times New Roman"/>
          <w:szCs w:val="24"/>
          <w:lang w:val="en-GB"/>
        </w:rPr>
        <w:t xml:space="preserve">it is </w:t>
      </w:r>
      <w:r w:rsidR="00C75220">
        <w:rPr>
          <w:rFonts w:cs="Times New Roman"/>
          <w:szCs w:val="24"/>
          <w:lang w:val="en-GB"/>
        </w:rPr>
        <w:t xml:space="preserve">not only FOREST EUROPE signatories </w:t>
      </w:r>
      <w:r w:rsidR="00EB2A6E">
        <w:rPr>
          <w:rFonts w:cs="Times New Roman"/>
          <w:szCs w:val="24"/>
          <w:lang w:val="en-GB"/>
        </w:rPr>
        <w:t xml:space="preserve">that are </w:t>
      </w:r>
      <w:r w:rsidR="00C75220">
        <w:rPr>
          <w:rFonts w:cs="Times New Roman"/>
          <w:szCs w:val="24"/>
          <w:lang w:val="en-GB"/>
        </w:rPr>
        <w:t xml:space="preserve">among </w:t>
      </w:r>
      <w:r w:rsidR="00EB2A6E">
        <w:rPr>
          <w:rFonts w:cs="Times New Roman"/>
          <w:szCs w:val="24"/>
          <w:lang w:val="en-GB"/>
        </w:rPr>
        <w:t xml:space="preserve">the </w:t>
      </w:r>
      <w:r w:rsidR="00C75220">
        <w:rPr>
          <w:rFonts w:cs="Times New Roman"/>
          <w:szCs w:val="24"/>
          <w:lang w:val="en-GB"/>
        </w:rPr>
        <w:t xml:space="preserve">target countries </w:t>
      </w:r>
      <w:r w:rsidR="00C75220">
        <w:rPr>
          <w:rFonts w:cs="Times New Roman"/>
          <w:szCs w:val="24"/>
          <w:lang w:val="en-GB"/>
        </w:rPr>
        <w:lastRenderedPageBreak/>
        <w:t xml:space="preserve">(Belarus, Georgia, Republic of Moldova, Russian Federation and Ukraine), but </w:t>
      </w:r>
      <w:r w:rsidR="00EB2A6E">
        <w:rPr>
          <w:rFonts w:cs="Times New Roman"/>
          <w:szCs w:val="24"/>
          <w:lang w:val="en-GB"/>
        </w:rPr>
        <w:t xml:space="preserve">that </w:t>
      </w:r>
      <w:r w:rsidR="00C75220">
        <w:rPr>
          <w:rFonts w:cs="Times New Roman"/>
          <w:szCs w:val="24"/>
          <w:lang w:val="en-GB"/>
        </w:rPr>
        <w:t xml:space="preserve">other successor states of the former Soviet Union are </w:t>
      </w:r>
      <w:r w:rsidR="00EB2A6E">
        <w:rPr>
          <w:rFonts w:cs="Times New Roman"/>
          <w:szCs w:val="24"/>
          <w:lang w:val="en-GB"/>
        </w:rPr>
        <w:t xml:space="preserve">also </w:t>
      </w:r>
      <w:r w:rsidR="00C75220">
        <w:rPr>
          <w:rFonts w:cs="Times New Roman"/>
          <w:szCs w:val="24"/>
          <w:lang w:val="en-GB"/>
        </w:rPr>
        <w:t>entitled to join the INC.</w:t>
      </w:r>
    </w:p>
    <w:p w:rsidR="00B205E0" w:rsidRPr="00A1407E" w:rsidRDefault="004E103B" w:rsidP="00AC68B2">
      <w:pPr>
        <w:jc w:val="both"/>
        <w:rPr>
          <w:rFonts w:cs="Times New Roman"/>
          <w:szCs w:val="24"/>
          <w:lang w:val="en-GB"/>
        </w:rPr>
      </w:pPr>
      <w:r>
        <w:rPr>
          <w:rFonts w:cs="Times New Roman"/>
          <w:szCs w:val="24"/>
          <w:lang w:val="en-GB"/>
        </w:rPr>
        <w:t>The l</w:t>
      </w:r>
      <w:r w:rsidR="00395308">
        <w:rPr>
          <w:rFonts w:cs="Times New Roman"/>
          <w:szCs w:val="24"/>
          <w:lang w:val="en-GB"/>
        </w:rPr>
        <w:t xml:space="preserve">ast presentation of the day was </w:t>
      </w:r>
      <w:r>
        <w:rPr>
          <w:rFonts w:cs="Times New Roman"/>
          <w:szCs w:val="24"/>
          <w:lang w:val="en-GB"/>
        </w:rPr>
        <w:t>given</w:t>
      </w:r>
      <w:r w:rsidR="00395308">
        <w:rPr>
          <w:rFonts w:cs="Times New Roman"/>
          <w:szCs w:val="24"/>
          <w:lang w:val="en-GB"/>
        </w:rPr>
        <w:t xml:space="preserve"> by Mr Ekrem Yazici, Forestry Consultant at SEC</w:t>
      </w:r>
      <w:r>
        <w:rPr>
          <w:rFonts w:cs="Times New Roman"/>
          <w:szCs w:val="24"/>
          <w:lang w:val="en-GB"/>
        </w:rPr>
        <w:t xml:space="preserve"> in Ankara, Turkey</w:t>
      </w:r>
      <w:r w:rsidR="00395308">
        <w:rPr>
          <w:rFonts w:cs="Times New Roman"/>
          <w:szCs w:val="24"/>
          <w:lang w:val="en-GB"/>
        </w:rPr>
        <w:t xml:space="preserve">, on “Climate Change – </w:t>
      </w:r>
      <w:r w:rsidR="00BA78D4">
        <w:rPr>
          <w:rFonts w:cs="Times New Roman"/>
          <w:szCs w:val="24"/>
          <w:lang w:val="en-GB"/>
        </w:rPr>
        <w:t xml:space="preserve">A </w:t>
      </w:r>
      <w:r w:rsidR="00395308">
        <w:rPr>
          <w:rFonts w:cs="Times New Roman"/>
          <w:szCs w:val="24"/>
          <w:lang w:val="en-GB"/>
        </w:rPr>
        <w:t xml:space="preserve">global challenge”. Making reference to FAO guidelines and surveys, he highlighted </w:t>
      </w:r>
      <w:r w:rsidR="00BA78D4">
        <w:rPr>
          <w:rFonts w:cs="Times New Roman"/>
          <w:szCs w:val="24"/>
          <w:lang w:val="en-GB"/>
        </w:rPr>
        <w:t>the</w:t>
      </w:r>
      <w:r w:rsidR="00395308">
        <w:rPr>
          <w:rFonts w:cs="Times New Roman"/>
          <w:szCs w:val="24"/>
          <w:lang w:val="en-GB"/>
        </w:rPr>
        <w:t xml:space="preserve"> challenges and opportunities associated with climate change</w:t>
      </w:r>
      <w:r w:rsidR="00BA78D4">
        <w:rPr>
          <w:rFonts w:cs="Times New Roman"/>
          <w:szCs w:val="24"/>
          <w:lang w:val="en-GB"/>
        </w:rPr>
        <w:t xml:space="preserve"> that the forest sector is faced with</w:t>
      </w:r>
      <w:r w:rsidR="00395308">
        <w:rPr>
          <w:rFonts w:cs="Times New Roman"/>
          <w:szCs w:val="24"/>
          <w:lang w:val="en-GB"/>
        </w:rPr>
        <w:t xml:space="preserve">. He presented possible climate change mitigation and adaptation measures and noted that many actions in the forest sector can </w:t>
      </w:r>
      <w:r w:rsidR="00BA78D4">
        <w:rPr>
          <w:rFonts w:cs="Times New Roman"/>
          <w:szCs w:val="24"/>
          <w:lang w:val="en-GB"/>
        </w:rPr>
        <w:t xml:space="preserve">simultaneously </w:t>
      </w:r>
      <w:r w:rsidR="00395308">
        <w:rPr>
          <w:rFonts w:cs="Times New Roman"/>
          <w:szCs w:val="24"/>
          <w:lang w:val="en-GB"/>
        </w:rPr>
        <w:t>contribute to climate change adaptation and mitigation</w:t>
      </w:r>
      <w:r w:rsidR="00BA78D4">
        <w:rPr>
          <w:rFonts w:cs="Times New Roman"/>
          <w:szCs w:val="24"/>
          <w:lang w:val="en-GB"/>
        </w:rPr>
        <w:t>. He also</w:t>
      </w:r>
      <w:r>
        <w:rPr>
          <w:rFonts w:cs="Times New Roman"/>
          <w:szCs w:val="24"/>
          <w:lang w:val="en-GB"/>
        </w:rPr>
        <w:t xml:space="preserve"> </w:t>
      </w:r>
      <w:r w:rsidR="00395308">
        <w:rPr>
          <w:rFonts w:cs="Times New Roman"/>
          <w:szCs w:val="24"/>
          <w:lang w:val="en-GB"/>
        </w:rPr>
        <w:t>highlight</w:t>
      </w:r>
      <w:r w:rsidR="00BA78D4">
        <w:rPr>
          <w:rFonts w:cs="Times New Roman"/>
          <w:szCs w:val="24"/>
          <w:lang w:val="en-GB"/>
        </w:rPr>
        <w:t>ed</w:t>
      </w:r>
      <w:r w:rsidR="00395308">
        <w:rPr>
          <w:rFonts w:cs="Times New Roman"/>
          <w:szCs w:val="24"/>
          <w:lang w:val="en-GB"/>
        </w:rPr>
        <w:t xml:space="preserve"> the substantial opportunit</w:t>
      </w:r>
      <w:r>
        <w:rPr>
          <w:rFonts w:cs="Times New Roman"/>
          <w:szCs w:val="24"/>
          <w:lang w:val="en-GB"/>
        </w:rPr>
        <w:t>ies</w:t>
      </w:r>
      <w:r w:rsidR="00395308">
        <w:rPr>
          <w:rFonts w:cs="Times New Roman"/>
          <w:szCs w:val="24"/>
          <w:lang w:val="en-GB"/>
        </w:rPr>
        <w:t xml:space="preserve"> </w:t>
      </w:r>
      <w:r w:rsidR="00BA78D4">
        <w:rPr>
          <w:rFonts w:cs="Times New Roman"/>
          <w:szCs w:val="24"/>
          <w:lang w:val="en-GB"/>
        </w:rPr>
        <w:t xml:space="preserve">for </w:t>
      </w:r>
      <w:r w:rsidR="00395308">
        <w:rPr>
          <w:rFonts w:cs="Times New Roman"/>
          <w:szCs w:val="24"/>
          <w:lang w:val="en-GB"/>
        </w:rPr>
        <w:t>achiev</w:t>
      </w:r>
      <w:r w:rsidR="0010715F">
        <w:rPr>
          <w:rFonts w:cs="Times New Roman"/>
          <w:szCs w:val="24"/>
          <w:lang w:val="en-GB"/>
        </w:rPr>
        <w:t>ing</w:t>
      </w:r>
      <w:r w:rsidR="00395308">
        <w:rPr>
          <w:rFonts w:cs="Times New Roman"/>
          <w:szCs w:val="24"/>
          <w:lang w:val="en-GB"/>
        </w:rPr>
        <w:t xml:space="preserve"> synergies.</w:t>
      </w:r>
    </w:p>
    <w:p w:rsidR="007D6834" w:rsidRPr="00A1407E" w:rsidRDefault="00B85FE6" w:rsidP="001E4FC8">
      <w:pPr>
        <w:jc w:val="both"/>
        <w:rPr>
          <w:rFonts w:cs="Times New Roman"/>
          <w:szCs w:val="24"/>
          <w:lang w:val="en-GB"/>
        </w:rPr>
      </w:pPr>
      <w:r>
        <w:rPr>
          <w:rFonts w:cs="Times New Roman"/>
          <w:szCs w:val="24"/>
          <w:lang w:val="en-GB"/>
        </w:rPr>
        <w:t xml:space="preserve">During the </w:t>
      </w:r>
      <w:r w:rsidR="00395308">
        <w:rPr>
          <w:rFonts w:cs="Times New Roman"/>
          <w:szCs w:val="24"/>
          <w:lang w:val="en-GB"/>
        </w:rPr>
        <w:t>group</w:t>
      </w:r>
      <w:r w:rsidR="004E103B">
        <w:rPr>
          <w:rFonts w:cs="Times New Roman"/>
          <w:szCs w:val="24"/>
          <w:lang w:val="en-GB"/>
        </w:rPr>
        <w:t xml:space="preserve"> work</w:t>
      </w:r>
      <w:r w:rsidR="00395308">
        <w:rPr>
          <w:rFonts w:cs="Times New Roman"/>
          <w:szCs w:val="24"/>
          <w:lang w:val="en-GB"/>
        </w:rPr>
        <w:t xml:space="preserve"> </w:t>
      </w:r>
      <w:r>
        <w:rPr>
          <w:rFonts w:cs="Times New Roman"/>
          <w:szCs w:val="24"/>
          <w:lang w:val="en-GB"/>
        </w:rPr>
        <w:t xml:space="preserve">the </w:t>
      </w:r>
      <w:r w:rsidR="00395308">
        <w:rPr>
          <w:rFonts w:cs="Times New Roman"/>
          <w:szCs w:val="24"/>
          <w:lang w:val="en-GB"/>
        </w:rPr>
        <w:t xml:space="preserve">participants discussed the needs and priority areas in capacity building on climate change and the needs and priorities for improved forest management towards climate change mitigation and adaptation. </w:t>
      </w:r>
      <w:r w:rsidR="004E103B">
        <w:rPr>
          <w:rFonts w:cs="Times New Roman"/>
          <w:szCs w:val="24"/>
          <w:lang w:val="en-GB"/>
        </w:rPr>
        <w:t xml:space="preserve">The </w:t>
      </w:r>
      <w:r w:rsidR="00395308">
        <w:rPr>
          <w:rFonts w:cs="Times New Roman"/>
          <w:szCs w:val="24"/>
          <w:lang w:val="en-GB"/>
        </w:rPr>
        <w:t xml:space="preserve">groups </w:t>
      </w:r>
      <w:r w:rsidR="004E103B">
        <w:rPr>
          <w:rFonts w:cs="Times New Roman"/>
          <w:szCs w:val="24"/>
          <w:lang w:val="en-GB"/>
        </w:rPr>
        <w:t>identified the following</w:t>
      </w:r>
      <w:r w:rsidR="00395308">
        <w:rPr>
          <w:rFonts w:cs="Times New Roman"/>
          <w:szCs w:val="24"/>
          <w:lang w:val="en-GB"/>
        </w:rPr>
        <w:t xml:space="preserve"> needs and priority areas</w:t>
      </w:r>
      <w:r w:rsidR="0010715F">
        <w:rPr>
          <w:rFonts w:cs="Times New Roman"/>
          <w:szCs w:val="24"/>
          <w:lang w:val="en-GB"/>
        </w:rPr>
        <w:t>:</w:t>
      </w:r>
      <w:r w:rsidR="004E103B">
        <w:rPr>
          <w:rFonts w:cs="Times New Roman"/>
          <w:szCs w:val="24"/>
          <w:lang w:val="en-GB"/>
        </w:rPr>
        <w:t xml:space="preserve"> </w:t>
      </w:r>
      <w:r w:rsidR="00395308">
        <w:rPr>
          <w:rFonts w:cs="Times New Roman"/>
          <w:szCs w:val="24"/>
          <w:lang w:val="en-GB"/>
        </w:rPr>
        <w:t>(</w:t>
      </w:r>
      <w:proofErr w:type="spellStart"/>
      <w:r w:rsidR="00395308">
        <w:rPr>
          <w:rFonts w:cs="Times New Roman"/>
          <w:szCs w:val="24"/>
          <w:lang w:val="en-GB"/>
        </w:rPr>
        <w:t>i</w:t>
      </w:r>
      <w:proofErr w:type="spellEnd"/>
      <w:r w:rsidR="00395308">
        <w:rPr>
          <w:rFonts w:cs="Times New Roman"/>
          <w:szCs w:val="24"/>
          <w:lang w:val="en-GB"/>
        </w:rPr>
        <w:t xml:space="preserve">) training and awareness raising on forestry and climate change interactions, (ii) </w:t>
      </w:r>
      <w:r>
        <w:rPr>
          <w:rFonts w:cs="Times New Roman"/>
          <w:szCs w:val="24"/>
          <w:lang w:val="en-GB"/>
        </w:rPr>
        <w:t xml:space="preserve">the </w:t>
      </w:r>
      <w:r w:rsidR="00395308">
        <w:rPr>
          <w:rFonts w:cs="Times New Roman"/>
          <w:szCs w:val="24"/>
          <w:lang w:val="en-GB"/>
        </w:rPr>
        <w:t>amendment of existing regulation</w:t>
      </w:r>
      <w:r>
        <w:rPr>
          <w:rFonts w:cs="Times New Roman"/>
          <w:szCs w:val="24"/>
          <w:lang w:val="en-GB"/>
        </w:rPr>
        <w:t>s</w:t>
      </w:r>
      <w:r w:rsidR="00395308">
        <w:rPr>
          <w:rFonts w:cs="Times New Roman"/>
          <w:szCs w:val="24"/>
          <w:lang w:val="en-GB"/>
        </w:rPr>
        <w:t xml:space="preserve"> </w:t>
      </w:r>
      <w:r>
        <w:rPr>
          <w:rFonts w:cs="Times New Roman"/>
          <w:szCs w:val="24"/>
          <w:lang w:val="en-GB"/>
        </w:rPr>
        <w:t xml:space="preserve">and the </w:t>
      </w:r>
      <w:r w:rsidR="00395308">
        <w:rPr>
          <w:rFonts w:cs="Times New Roman"/>
          <w:szCs w:val="24"/>
          <w:lang w:val="en-GB"/>
        </w:rPr>
        <w:t xml:space="preserve">development of new legislation on forestry and climate change interactions, (iii) </w:t>
      </w:r>
      <w:r>
        <w:rPr>
          <w:rFonts w:cs="Times New Roman"/>
          <w:szCs w:val="24"/>
          <w:lang w:val="en-GB"/>
        </w:rPr>
        <w:t xml:space="preserve">the </w:t>
      </w:r>
      <w:r w:rsidR="00395308">
        <w:rPr>
          <w:rFonts w:cs="Times New Roman"/>
          <w:szCs w:val="24"/>
          <w:lang w:val="en-GB"/>
        </w:rPr>
        <w:t xml:space="preserve">development of </w:t>
      </w:r>
      <w:r>
        <w:rPr>
          <w:rFonts w:cs="Times New Roman"/>
          <w:szCs w:val="24"/>
          <w:lang w:val="en-GB"/>
        </w:rPr>
        <w:t xml:space="preserve">a </w:t>
      </w:r>
      <w:r w:rsidR="00395308">
        <w:rPr>
          <w:rFonts w:cs="Times New Roman"/>
          <w:szCs w:val="24"/>
          <w:lang w:val="en-GB"/>
        </w:rPr>
        <w:t xml:space="preserve">legislative framework regarding payment for forestry ecosystem services including </w:t>
      </w:r>
      <w:r>
        <w:rPr>
          <w:rFonts w:cs="Times New Roman"/>
          <w:szCs w:val="24"/>
          <w:lang w:val="en-GB"/>
        </w:rPr>
        <w:t>the role of forests</w:t>
      </w:r>
      <w:r w:rsidR="00395308">
        <w:rPr>
          <w:rFonts w:cs="Times New Roman"/>
          <w:szCs w:val="24"/>
          <w:lang w:val="en-GB"/>
        </w:rPr>
        <w:t xml:space="preserve"> in climate change mitigation and adaptation, (iv) mitigation through restoration activities, (v) conservation and sustainable management of forest resources</w:t>
      </w:r>
      <w:r>
        <w:rPr>
          <w:rFonts w:cs="Times New Roman"/>
          <w:szCs w:val="24"/>
          <w:lang w:val="en-GB"/>
        </w:rPr>
        <w:t>,</w:t>
      </w:r>
      <w:r w:rsidR="00395308">
        <w:rPr>
          <w:rFonts w:cs="Times New Roman"/>
          <w:szCs w:val="24"/>
          <w:lang w:val="en-GB"/>
        </w:rPr>
        <w:t xml:space="preserve"> including integrated fire management, pest and diseases control, (vi) </w:t>
      </w:r>
      <w:r>
        <w:rPr>
          <w:rFonts w:cs="Times New Roman"/>
          <w:szCs w:val="24"/>
          <w:lang w:val="en-GB"/>
        </w:rPr>
        <w:t>encouraging</w:t>
      </w:r>
      <w:r w:rsidR="00395308">
        <w:rPr>
          <w:rFonts w:cs="Times New Roman"/>
          <w:szCs w:val="24"/>
          <w:lang w:val="en-GB"/>
        </w:rPr>
        <w:t xml:space="preserve"> local people to make plantation</w:t>
      </w:r>
      <w:r>
        <w:rPr>
          <w:rFonts w:cs="Times New Roman"/>
          <w:szCs w:val="24"/>
          <w:lang w:val="en-GB"/>
        </w:rPr>
        <w:t>s</w:t>
      </w:r>
      <w:r w:rsidR="00395308">
        <w:rPr>
          <w:rFonts w:cs="Times New Roman"/>
          <w:szCs w:val="24"/>
          <w:lang w:val="en-GB"/>
        </w:rPr>
        <w:t xml:space="preserve"> </w:t>
      </w:r>
      <w:r>
        <w:rPr>
          <w:rFonts w:cs="Times New Roman"/>
          <w:szCs w:val="24"/>
          <w:lang w:val="en-GB"/>
        </w:rPr>
        <w:t xml:space="preserve">of </w:t>
      </w:r>
      <w:r w:rsidR="00395308">
        <w:rPr>
          <w:rFonts w:cs="Times New Roman"/>
          <w:szCs w:val="24"/>
          <w:lang w:val="en-GB"/>
        </w:rPr>
        <w:t xml:space="preserve">fast growing trees on their land, (vii) </w:t>
      </w:r>
      <w:r>
        <w:rPr>
          <w:rFonts w:cs="Times New Roman"/>
          <w:szCs w:val="24"/>
          <w:lang w:val="en-GB"/>
        </w:rPr>
        <w:t>selecting</w:t>
      </w:r>
      <w:r w:rsidR="00395308">
        <w:rPr>
          <w:rFonts w:cs="Times New Roman"/>
          <w:szCs w:val="24"/>
          <w:lang w:val="en-GB"/>
        </w:rPr>
        <w:t xml:space="preserve"> species </w:t>
      </w:r>
      <w:r>
        <w:rPr>
          <w:rFonts w:cs="Times New Roman"/>
          <w:szCs w:val="24"/>
          <w:lang w:val="en-GB"/>
        </w:rPr>
        <w:t xml:space="preserve">that are </w:t>
      </w:r>
      <w:r w:rsidR="00395308">
        <w:rPr>
          <w:rFonts w:cs="Times New Roman"/>
          <w:szCs w:val="24"/>
          <w:lang w:val="en-GB"/>
        </w:rPr>
        <w:t>more resistant to climate change, and (viii) diversif</w:t>
      </w:r>
      <w:r>
        <w:rPr>
          <w:rFonts w:cs="Times New Roman"/>
          <w:szCs w:val="24"/>
          <w:lang w:val="en-GB"/>
        </w:rPr>
        <w:t>ying</w:t>
      </w:r>
      <w:r w:rsidR="00395308">
        <w:rPr>
          <w:rFonts w:cs="Times New Roman"/>
          <w:szCs w:val="24"/>
          <w:lang w:val="en-GB"/>
        </w:rPr>
        <w:t xml:space="preserve"> forest based products and employment opportunities.</w:t>
      </w:r>
    </w:p>
    <w:p w:rsidR="0076462A" w:rsidRPr="00A1407E" w:rsidRDefault="0076462A" w:rsidP="0076462A">
      <w:pPr>
        <w:jc w:val="both"/>
        <w:rPr>
          <w:rFonts w:cs="Times New Roman"/>
          <w:i/>
          <w:iCs/>
          <w:szCs w:val="24"/>
          <w:u w:val="single"/>
          <w:lang w:val="en-GB"/>
        </w:rPr>
      </w:pPr>
      <w:r w:rsidRPr="00A1407E">
        <w:rPr>
          <w:rFonts w:cs="Times New Roman"/>
          <w:i/>
          <w:iCs/>
          <w:szCs w:val="24"/>
          <w:u w:val="single"/>
          <w:lang w:val="en-GB"/>
        </w:rPr>
        <w:t xml:space="preserve">Second day of the workshop, </w:t>
      </w:r>
      <w:r w:rsidR="0010715F" w:rsidRPr="00A1407E">
        <w:rPr>
          <w:rFonts w:cs="Times New Roman"/>
          <w:i/>
          <w:iCs/>
          <w:szCs w:val="24"/>
          <w:u w:val="single"/>
          <w:lang w:val="en-GB"/>
        </w:rPr>
        <w:t>30 October</w:t>
      </w:r>
      <w:r w:rsidRPr="00A1407E">
        <w:rPr>
          <w:rFonts w:cs="Times New Roman"/>
          <w:i/>
          <w:iCs/>
          <w:szCs w:val="24"/>
          <w:u w:val="single"/>
          <w:lang w:val="en-GB"/>
        </w:rPr>
        <w:t xml:space="preserve"> 2012</w:t>
      </w:r>
    </w:p>
    <w:p w:rsidR="008C7B97" w:rsidRPr="00A1407E" w:rsidRDefault="008C7B97" w:rsidP="008C7B97">
      <w:pPr>
        <w:jc w:val="both"/>
        <w:rPr>
          <w:bCs/>
          <w:iCs/>
          <w:lang w:val="en-GB"/>
        </w:rPr>
      </w:pPr>
      <w:r w:rsidRPr="00A1407E">
        <w:rPr>
          <w:bCs/>
          <w:iCs/>
          <w:lang w:val="en-GB"/>
        </w:rPr>
        <w:t xml:space="preserve">During the morning session, </w:t>
      </w:r>
      <w:r w:rsidR="008A589A">
        <w:rPr>
          <w:bCs/>
          <w:iCs/>
          <w:lang w:val="en-GB"/>
        </w:rPr>
        <w:t>there were a series of presentations on</w:t>
      </w:r>
      <w:r w:rsidRPr="00A1407E">
        <w:rPr>
          <w:bCs/>
          <w:iCs/>
          <w:lang w:val="en-GB"/>
        </w:rPr>
        <w:t xml:space="preserve"> “</w:t>
      </w:r>
      <w:r w:rsidRPr="00A1407E">
        <w:rPr>
          <w:rFonts w:eastAsia="Calibri" w:cs="Arial"/>
          <w:bCs/>
          <w:lang w:val="en-GB"/>
        </w:rPr>
        <w:t>National Forest Inventory and Monitoring</w:t>
      </w:r>
      <w:r w:rsidRPr="00A1407E">
        <w:rPr>
          <w:bCs/>
          <w:lang w:val="en-GB"/>
        </w:rPr>
        <w:t>”.</w:t>
      </w:r>
    </w:p>
    <w:p w:rsidR="008C7B97" w:rsidRPr="00A1407E" w:rsidRDefault="004E103B" w:rsidP="008C7B97">
      <w:pPr>
        <w:jc w:val="both"/>
        <w:rPr>
          <w:rFonts w:eastAsia="Calibri" w:cs="Arial"/>
          <w:lang w:val="en-GB"/>
        </w:rPr>
      </w:pPr>
      <w:r>
        <w:rPr>
          <w:rFonts w:eastAsia="Calibri" w:cs="Arial"/>
          <w:bCs/>
          <w:iCs/>
          <w:lang w:val="en-GB"/>
        </w:rPr>
        <w:t xml:space="preserve">Mr </w:t>
      </w:r>
      <w:r w:rsidR="008C7B97" w:rsidRPr="00A1407E">
        <w:rPr>
          <w:rFonts w:eastAsia="Calibri" w:cs="Arial"/>
          <w:bCs/>
          <w:iCs/>
          <w:lang w:val="en-GB"/>
        </w:rPr>
        <w:t>Dan Altrell,</w:t>
      </w:r>
      <w:r w:rsidR="008C7B97" w:rsidRPr="00A1407E">
        <w:rPr>
          <w:rFonts w:eastAsia="Calibri" w:cs="Arial"/>
          <w:lang w:val="en-GB"/>
        </w:rPr>
        <w:t xml:space="preserve"> Forestry Officer, </w:t>
      </w:r>
      <w:r>
        <w:rPr>
          <w:rFonts w:eastAsia="Calibri" w:cs="Arial"/>
          <w:lang w:val="en-GB"/>
        </w:rPr>
        <w:t>FAO HQ Rome, Italy</w:t>
      </w:r>
      <w:r w:rsidR="008A589A">
        <w:rPr>
          <w:rFonts w:eastAsia="Calibri" w:cs="Arial"/>
          <w:lang w:val="en-GB"/>
        </w:rPr>
        <w:t>,</w:t>
      </w:r>
      <w:r>
        <w:rPr>
          <w:rFonts w:eastAsia="Calibri" w:cs="Arial"/>
          <w:lang w:val="en-GB"/>
        </w:rPr>
        <w:t xml:space="preserve"> </w:t>
      </w:r>
      <w:r w:rsidR="008C7B97" w:rsidRPr="00A1407E">
        <w:rPr>
          <w:rFonts w:eastAsia="Calibri" w:cs="Arial"/>
          <w:lang w:val="en-GB"/>
        </w:rPr>
        <w:t xml:space="preserve">presented FAO’s support to Multipurpose National </w:t>
      </w:r>
      <w:r>
        <w:rPr>
          <w:rFonts w:eastAsia="Calibri" w:cs="Arial"/>
          <w:lang w:val="en-GB"/>
        </w:rPr>
        <w:t>F</w:t>
      </w:r>
      <w:r w:rsidR="008C7B97" w:rsidRPr="00A1407E">
        <w:rPr>
          <w:rFonts w:eastAsia="Calibri" w:cs="Arial"/>
          <w:lang w:val="en-GB"/>
        </w:rPr>
        <w:t xml:space="preserve">orest </w:t>
      </w:r>
      <w:r>
        <w:rPr>
          <w:rFonts w:eastAsia="Calibri" w:cs="Arial"/>
          <w:lang w:val="en-GB"/>
        </w:rPr>
        <w:t>I</w:t>
      </w:r>
      <w:r w:rsidR="008C7B97" w:rsidRPr="00A1407E">
        <w:rPr>
          <w:rFonts w:eastAsia="Calibri" w:cs="Arial"/>
          <w:lang w:val="en-GB"/>
        </w:rPr>
        <w:t xml:space="preserve">nventory (NFI), and explained why NFI is instrumental </w:t>
      </w:r>
      <w:r w:rsidR="008A589A">
        <w:rPr>
          <w:rFonts w:eastAsia="Calibri" w:cs="Arial"/>
          <w:lang w:val="en-GB"/>
        </w:rPr>
        <w:t xml:space="preserve">in </w:t>
      </w:r>
      <w:r w:rsidR="008C7B97" w:rsidRPr="00A1407E">
        <w:rPr>
          <w:rFonts w:eastAsia="Calibri" w:cs="Arial"/>
          <w:lang w:val="en-GB"/>
        </w:rPr>
        <w:t xml:space="preserve">providing </w:t>
      </w:r>
      <w:r w:rsidR="008A589A">
        <w:rPr>
          <w:rFonts w:eastAsia="Calibri" w:cs="Arial"/>
          <w:lang w:val="en-GB"/>
        </w:rPr>
        <w:t>the required</w:t>
      </w:r>
      <w:r w:rsidR="008A589A" w:rsidRPr="00A1407E">
        <w:rPr>
          <w:rFonts w:eastAsia="Calibri" w:cs="Arial"/>
          <w:lang w:val="en-GB"/>
        </w:rPr>
        <w:t xml:space="preserve"> </w:t>
      </w:r>
      <w:r w:rsidR="008C7B97" w:rsidRPr="00A1407E">
        <w:rPr>
          <w:rFonts w:eastAsia="Calibri" w:cs="Arial"/>
          <w:lang w:val="en-GB"/>
        </w:rPr>
        <w:t>quality information to support national-level forest policy formulations and strategic planning</w:t>
      </w:r>
      <w:r w:rsidR="00106F04">
        <w:rPr>
          <w:rFonts w:eastAsia="Calibri" w:cs="Arial"/>
          <w:lang w:val="en-GB"/>
        </w:rPr>
        <w:t>. H</w:t>
      </w:r>
      <w:r w:rsidR="008C7B97" w:rsidRPr="00A1407E">
        <w:rPr>
          <w:rFonts w:eastAsia="Calibri" w:cs="Arial"/>
          <w:lang w:val="en-GB"/>
        </w:rPr>
        <w:t xml:space="preserve">e </w:t>
      </w:r>
      <w:r w:rsidR="00106F04">
        <w:rPr>
          <w:rFonts w:eastAsia="Calibri" w:cs="Arial"/>
          <w:lang w:val="en-GB"/>
        </w:rPr>
        <w:t xml:space="preserve">also </w:t>
      </w:r>
      <w:r w:rsidR="008C7B97" w:rsidRPr="00A1407E">
        <w:rPr>
          <w:rFonts w:eastAsia="Calibri" w:cs="Arial"/>
          <w:lang w:val="en-GB"/>
        </w:rPr>
        <w:t xml:space="preserve">described FAO’s robust approach </w:t>
      </w:r>
      <w:r w:rsidR="008A589A">
        <w:rPr>
          <w:rFonts w:eastAsia="Calibri" w:cs="Arial"/>
          <w:lang w:val="en-GB"/>
        </w:rPr>
        <w:t>to</w:t>
      </w:r>
      <w:r w:rsidR="008C7B97" w:rsidRPr="00A1407E">
        <w:rPr>
          <w:rFonts w:eastAsia="Calibri" w:cs="Arial"/>
          <w:lang w:val="en-GB"/>
        </w:rPr>
        <w:t xml:space="preserve"> NFI, applying cost-effective and pragmatic methodologies developed by a vast team of international experts </w:t>
      </w:r>
      <w:r w:rsidR="00CC026D">
        <w:rPr>
          <w:rFonts w:eastAsia="Calibri" w:cs="Arial"/>
          <w:lang w:val="en-GB"/>
        </w:rPr>
        <w:t>and</w:t>
      </w:r>
      <w:r w:rsidR="008C7B97" w:rsidRPr="00A1407E">
        <w:rPr>
          <w:rFonts w:eastAsia="Calibri" w:cs="Arial"/>
          <w:lang w:val="en-GB"/>
        </w:rPr>
        <w:t xml:space="preserve"> adapted and tested by national experts in more than 20 countries. Finally</w:t>
      </w:r>
      <w:r w:rsidR="00106F04">
        <w:rPr>
          <w:rFonts w:eastAsia="Calibri" w:cs="Arial"/>
          <w:lang w:val="en-GB"/>
        </w:rPr>
        <w:t>,</w:t>
      </w:r>
      <w:r w:rsidR="008C7B97" w:rsidRPr="00A1407E">
        <w:rPr>
          <w:rFonts w:eastAsia="Calibri" w:cs="Arial"/>
          <w:lang w:val="en-GB"/>
        </w:rPr>
        <w:t xml:space="preserve"> Mr Altrell stressed that NFI is the only reliable tool for assessing and monitoring the state and changes in forest and tree resources</w:t>
      </w:r>
      <w:r w:rsidR="008A589A">
        <w:rPr>
          <w:rFonts w:eastAsia="Calibri" w:cs="Arial"/>
          <w:lang w:val="en-GB"/>
        </w:rPr>
        <w:t xml:space="preserve"> and</w:t>
      </w:r>
      <w:r w:rsidR="008C7B97" w:rsidRPr="00A1407E">
        <w:rPr>
          <w:rFonts w:eastAsia="Calibri" w:cs="Arial"/>
          <w:lang w:val="en-GB"/>
        </w:rPr>
        <w:t xml:space="preserve"> their multiple uses and users.</w:t>
      </w:r>
    </w:p>
    <w:p w:rsidR="008C7B97" w:rsidRPr="00A1407E" w:rsidRDefault="00106F04" w:rsidP="008C7B97">
      <w:pPr>
        <w:jc w:val="both"/>
        <w:rPr>
          <w:rFonts w:eastAsia="Calibri" w:cs="Arial"/>
          <w:lang w:val="en-GB"/>
        </w:rPr>
      </w:pPr>
      <w:r>
        <w:rPr>
          <w:rFonts w:eastAsia="Calibri" w:cs="Arial"/>
          <w:bCs/>
          <w:iCs/>
          <w:lang w:val="en-GB"/>
        </w:rPr>
        <w:t xml:space="preserve">Mr </w:t>
      </w:r>
      <w:r w:rsidR="008C7B97" w:rsidRPr="00A1407E">
        <w:rPr>
          <w:rFonts w:eastAsia="Calibri" w:cs="Arial"/>
          <w:bCs/>
          <w:iCs/>
          <w:lang w:val="en-GB"/>
        </w:rPr>
        <w:t xml:space="preserve">Richard </w:t>
      </w:r>
      <w:proofErr w:type="spellStart"/>
      <w:r w:rsidR="008C7B97" w:rsidRPr="00A1407E">
        <w:rPr>
          <w:rFonts w:eastAsia="Calibri" w:cs="Arial"/>
          <w:bCs/>
          <w:iCs/>
          <w:lang w:val="en-GB"/>
        </w:rPr>
        <w:t>Slabý</w:t>
      </w:r>
      <w:proofErr w:type="spellEnd"/>
      <w:r w:rsidR="0010715F">
        <w:rPr>
          <w:rFonts w:eastAsia="Calibri" w:cs="Arial"/>
          <w:lang w:val="en-GB"/>
        </w:rPr>
        <w:t>,</w:t>
      </w:r>
      <w:r w:rsidR="008C7B97" w:rsidRPr="00A1407E">
        <w:rPr>
          <w:rFonts w:eastAsia="Calibri" w:cs="Arial"/>
          <w:b/>
          <w:i/>
          <w:lang w:val="en-GB"/>
        </w:rPr>
        <w:t xml:space="preserve"> </w:t>
      </w:r>
      <w:r w:rsidR="008C7B97" w:rsidRPr="00A1407E">
        <w:rPr>
          <w:rFonts w:eastAsia="Calibri" w:cs="Arial"/>
          <w:lang w:val="en-GB"/>
        </w:rPr>
        <w:t xml:space="preserve">Senior Expert at the Czech Forest Management Institute, introduced the NFI of Kyrgyzstan (2008-2010) and highlighted that it was the first statistically sound NFI </w:t>
      </w:r>
      <w:r w:rsidR="0010715F" w:rsidRPr="00A1407E">
        <w:rPr>
          <w:rFonts w:eastAsia="Calibri" w:cs="Arial"/>
          <w:lang w:val="en-GB"/>
        </w:rPr>
        <w:t xml:space="preserve">in Central Asia </w:t>
      </w:r>
      <w:r w:rsidR="008C7B97" w:rsidRPr="00A1407E">
        <w:rPr>
          <w:rFonts w:eastAsia="Calibri" w:cs="Arial"/>
          <w:lang w:val="en-GB"/>
        </w:rPr>
        <w:t xml:space="preserve">based on both field inventory and </w:t>
      </w:r>
      <w:r w:rsidR="0010715F">
        <w:rPr>
          <w:rFonts w:eastAsia="Calibri" w:cs="Arial"/>
          <w:lang w:val="en-GB"/>
        </w:rPr>
        <w:t xml:space="preserve">a </w:t>
      </w:r>
      <w:r w:rsidR="008C7B97" w:rsidRPr="00A1407E">
        <w:rPr>
          <w:rFonts w:eastAsia="Calibri" w:cs="Arial"/>
          <w:lang w:val="en-GB"/>
        </w:rPr>
        <w:t xml:space="preserve">remote sensing survey. </w:t>
      </w:r>
      <w:r w:rsidR="006400BF" w:rsidRPr="0010715F">
        <w:rPr>
          <w:rFonts w:eastAsia="Calibri" w:cs="Arial"/>
          <w:lang w:val="en-GB"/>
        </w:rPr>
        <w:t xml:space="preserve">Mr </w:t>
      </w:r>
      <w:proofErr w:type="spellStart"/>
      <w:r w:rsidR="006400BF" w:rsidRPr="0010715F">
        <w:rPr>
          <w:rFonts w:eastAsia="Calibri" w:cs="Arial"/>
          <w:lang w:val="en-GB"/>
        </w:rPr>
        <w:t>Slabý</w:t>
      </w:r>
      <w:proofErr w:type="spellEnd"/>
      <w:r w:rsidR="006400BF" w:rsidRPr="0010715F">
        <w:rPr>
          <w:rFonts w:eastAsia="Calibri" w:cs="Arial"/>
          <w:lang w:val="en-GB"/>
        </w:rPr>
        <w:t xml:space="preserve"> described the Kyrgyz NFI experiences and the documents and materials that were developed to support the process, including </w:t>
      </w:r>
      <w:r w:rsidR="0010715F">
        <w:rPr>
          <w:rFonts w:eastAsia="Calibri" w:cs="Arial"/>
          <w:lang w:val="en-GB"/>
        </w:rPr>
        <w:t xml:space="preserve">the </w:t>
      </w:r>
      <w:r w:rsidR="006400BF" w:rsidRPr="0010715F">
        <w:rPr>
          <w:rFonts w:eastAsia="Calibri" w:cs="Arial"/>
          <w:lang w:val="en-GB"/>
        </w:rPr>
        <w:t xml:space="preserve">project document, </w:t>
      </w:r>
      <w:r w:rsidR="0010715F">
        <w:rPr>
          <w:rFonts w:eastAsia="Calibri" w:cs="Arial"/>
          <w:lang w:val="en-GB"/>
        </w:rPr>
        <w:t xml:space="preserve">the </w:t>
      </w:r>
      <w:r w:rsidR="006400BF" w:rsidRPr="0010715F">
        <w:rPr>
          <w:rFonts w:eastAsia="Calibri" w:cs="Arial"/>
          <w:lang w:val="en-GB"/>
        </w:rPr>
        <w:t xml:space="preserve">manual for field data collection, reports with NFI findings, and many photos, posters, and videos, which could be very good examples for countries in the Central Asia region and the </w:t>
      </w:r>
      <w:proofErr w:type="spellStart"/>
      <w:r w:rsidR="006400BF" w:rsidRPr="0010715F">
        <w:rPr>
          <w:rFonts w:eastAsia="Calibri" w:cs="Arial"/>
          <w:lang w:val="en-GB"/>
        </w:rPr>
        <w:t>Krtiny</w:t>
      </w:r>
      <w:proofErr w:type="spellEnd"/>
      <w:r w:rsidR="006400BF" w:rsidRPr="0010715F">
        <w:rPr>
          <w:rFonts w:eastAsia="Calibri" w:cs="Arial"/>
          <w:lang w:val="en-GB"/>
        </w:rPr>
        <w:t xml:space="preserve"> Declaration signatories.</w:t>
      </w:r>
      <w:r w:rsidR="006400BF">
        <w:rPr>
          <w:color w:val="FF0000"/>
          <w:lang w:val="en-GB"/>
        </w:rPr>
        <w:t xml:space="preserve"> </w:t>
      </w:r>
      <w:r w:rsidR="008C7B97" w:rsidRPr="00A1407E">
        <w:rPr>
          <w:rFonts w:eastAsia="Calibri" w:cs="Arial"/>
          <w:lang w:val="en-GB"/>
        </w:rPr>
        <w:t xml:space="preserve">The Kyrgyz NFI was coordinated by the Kyrgyz State Department of Forest and Game Management, with </w:t>
      </w:r>
      <w:r w:rsidR="008C7B97" w:rsidRPr="00A1407E">
        <w:rPr>
          <w:rFonts w:eastAsia="Calibri" w:cs="Arial"/>
          <w:lang w:val="en-GB"/>
        </w:rPr>
        <w:lastRenderedPageBreak/>
        <w:t>technical support from FAO and i</w:t>
      </w:r>
      <w:r>
        <w:rPr>
          <w:rFonts w:eastAsia="Calibri" w:cs="Arial"/>
          <w:lang w:val="en-GB"/>
        </w:rPr>
        <w:t>n</w:t>
      </w:r>
      <w:r w:rsidR="008C7B97" w:rsidRPr="00A1407E">
        <w:rPr>
          <w:rFonts w:eastAsia="Calibri" w:cs="Arial"/>
          <w:lang w:val="en-GB"/>
        </w:rPr>
        <w:t xml:space="preserve"> collaboration with </w:t>
      </w:r>
      <w:r w:rsidR="00AE079C">
        <w:rPr>
          <w:rFonts w:eastAsia="Calibri" w:cs="Arial"/>
          <w:lang w:val="en-GB"/>
        </w:rPr>
        <w:t xml:space="preserve">a </w:t>
      </w:r>
      <w:r w:rsidR="008C7B97" w:rsidRPr="00A1407E">
        <w:rPr>
          <w:rFonts w:eastAsia="Calibri" w:cs="Arial"/>
          <w:lang w:val="en-GB"/>
        </w:rPr>
        <w:t>Swiss project</w:t>
      </w:r>
      <w:r w:rsidR="00AE079C">
        <w:rPr>
          <w:rFonts w:eastAsia="Calibri" w:cs="Arial"/>
          <w:lang w:val="en-GB"/>
        </w:rPr>
        <w:t>.</w:t>
      </w:r>
      <w:r w:rsidR="008C7B97" w:rsidRPr="00A1407E">
        <w:rPr>
          <w:rFonts w:eastAsia="Calibri" w:cs="Arial"/>
          <w:lang w:val="en-GB"/>
        </w:rPr>
        <w:t xml:space="preserve"> </w:t>
      </w:r>
      <w:r w:rsidR="00AE079C">
        <w:rPr>
          <w:rFonts w:eastAsia="Calibri" w:cs="Arial"/>
          <w:lang w:val="en-GB"/>
        </w:rPr>
        <w:t>The</w:t>
      </w:r>
      <w:r w:rsidR="008C7B97" w:rsidRPr="00A1407E">
        <w:rPr>
          <w:rFonts w:eastAsia="Calibri" w:cs="Arial"/>
          <w:lang w:val="en-GB"/>
        </w:rPr>
        <w:t xml:space="preserve"> main findings</w:t>
      </w:r>
      <w:r w:rsidR="00AE079C">
        <w:rPr>
          <w:rFonts w:eastAsia="Calibri" w:cs="Arial"/>
          <w:lang w:val="en-GB"/>
        </w:rPr>
        <w:t xml:space="preserve"> included</w:t>
      </w:r>
      <w:r w:rsidR="008C7B97" w:rsidRPr="00A1407E">
        <w:rPr>
          <w:rFonts w:eastAsia="Calibri" w:cs="Arial"/>
          <w:lang w:val="en-GB"/>
        </w:rPr>
        <w:t xml:space="preserve"> the identification of unregistered forest areas outside the State Forest Enterprises</w:t>
      </w:r>
      <w:r w:rsidR="006400BF">
        <w:rPr>
          <w:rFonts w:eastAsia="Calibri" w:cs="Arial"/>
          <w:lang w:val="en-GB"/>
        </w:rPr>
        <w:t xml:space="preserve">, </w:t>
      </w:r>
      <w:r w:rsidR="006400BF" w:rsidRPr="0010715F">
        <w:rPr>
          <w:lang w:val="en-GB"/>
        </w:rPr>
        <w:t>more detailed information on forests and wood quality and on the landscape outside of forests.</w:t>
      </w:r>
    </w:p>
    <w:p w:rsidR="008C7B97" w:rsidRPr="00A1407E" w:rsidRDefault="00106F04" w:rsidP="008C7B97">
      <w:pPr>
        <w:jc w:val="both"/>
        <w:rPr>
          <w:rFonts w:eastAsia="Calibri" w:cs="Arial"/>
          <w:lang w:val="en-GB"/>
        </w:rPr>
      </w:pPr>
      <w:r>
        <w:rPr>
          <w:rFonts w:eastAsia="Calibri" w:cs="Arial"/>
          <w:bCs/>
          <w:iCs/>
          <w:lang w:val="en-GB"/>
        </w:rPr>
        <w:t xml:space="preserve">Ms </w:t>
      </w:r>
      <w:r w:rsidR="008C7B97" w:rsidRPr="00A1407E">
        <w:rPr>
          <w:rFonts w:eastAsia="Calibri" w:cs="Arial"/>
          <w:bCs/>
          <w:iCs/>
          <w:lang w:val="en-GB"/>
        </w:rPr>
        <w:t>Venera Surappaeva,</w:t>
      </w:r>
      <w:r w:rsidR="008C7B97" w:rsidRPr="00A1407E">
        <w:rPr>
          <w:rFonts w:eastAsia="Calibri" w:cs="Arial"/>
          <w:lang w:val="en-GB"/>
        </w:rPr>
        <w:t xml:space="preserve"> </w:t>
      </w:r>
      <w:r w:rsidR="00AE079C">
        <w:rPr>
          <w:rFonts w:eastAsia="Calibri" w:cs="Arial"/>
          <w:lang w:val="en-GB"/>
        </w:rPr>
        <w:t xml:space="preserve">who is </w:t>
      </w:r>
      <w:r w:rsidR="008C7B97" w:rsidRPr="00A1407E">
        <w:rPr>
          <w:rFonts w:eastAsia="Calibri" w:cs="Arial"/>
          <w:lang w:val="en-GB"/>
        </w:rPr>
        <w:t xml:space="preserve">responsible for the </w:t>
      </w:r>
      <w:r w:rsidR="008C7B97" w:rsidRPr="00994993">
        <w:rPr>
          <w:rFonts w:eastAsia="Calibri" w:cs="Arial"/>
          <w:lang w:val="en-GB"/>
        </w:rPr>
        <w:t>Kyrgyz NFI</w:t>
      </w:r>
      <w:r w:rsidR="008C7B97" w:rsidRPr="00A1407E">
        <w:rPr>
          <w:rFonts w:eastAsia="Calibri" w:cs="Arial"/>
          <w:lang w:val="en-GB"/>
        </w:rPr>
        <w:t xml:space="preserve"> unit, informed</w:t>
      </w:r>
      <w:r w:rsidR="00AE079C">
        <w:rPr>
          <w:rFonts w:eastAsia="Calibri" w:cs="Arial"/>
          <w:lang w:val="en-GB"/>
        </w:rPr>
        <w:t xml:space="preserve"> the participants</w:t>
      </w:r>
      <w:r w:rsidR="008C7B97" w:rsidRPr="00A1407E">
        <w:rPr>
          <w:rFonts w:eastAsia="Calibri" w:cs="Arial"/>
          <w:lang w:val="en-GB"/>
        </w:rPr>
        <w:t xml:space="preserve"> that the Kyrgyz government is going to revise its national forest policies using the recent NFI information, and</w:t>
      </w:r>
      <w:r w:rsidR="00AE079C">
        <w:rPr>
          <w:rFonts w:eastAsia="Calibri" w:cs="Arial"/>
          <w:lang w:val="en-GB"/>
        </w:rPr>
        <w:t xml:space="preserve"> </w:t>
      </w:r>
      <w:r>
        <w:rPr>
          <w:rFonts w:eastAsia="Calibri" w:cs="Arial"/>
          <w:lang w:val="en-GB"/>
        </w:rPr>
        <w:t>that</w:t>
      </w:r>
      <w:r w:rsidR="008C7B97" w:rsidRPr="00A1407E">
        <w:rPr>
          <w:rFonts w:eastAsia="Calibri" w:cs="Arial"/>
          <w:lang w:val="en-GB"/>
        </w:rPr>
        <w:t xml:space="preserve"> based on this new information, the government </w:t>
      </w:r>
      <w:r w:rsidR="00AE079C">
        <w:rPr>
          <w:rFonts w:eastAsia="Calibri" w:cs="Arial"/>
          <w:lang w:val="en-GB"/>
        </w:rPr>
        <w:t xml:space="preserve">has </w:t>
      </w:r>
      <w:r w:rsidR="008C7B97" w:rsidRPr="00A1407E">
        <w:rPr>
          <w:rFonts w:eastAsia="Calibri" w:cs="Arial"/>
          <w:lang w:val="en-GB"/>
        </w:rPr>
        <w:t xml:space="preserve">already initiated a state programme </w:t>
      </w:r>
      <w:r w:rsidR="00CC026D" w:rsidRPr="00A1407E">
        <w:rPr>
          <w:rFonts w:eastAsia="Calibri" w:cs="Arial"/>
          <w:lang w:val="en-GB"/>
        </w:rPr>
        <w:t>aim</w:t>
      </w:r>
      <w:r w:rsidR="0010715F">
        <w:rPr>
          <w:rFonts w:eastAsia="Calibri" w:cs="Arial"/>
          <w:lang w:val="en-GB"/>
        </w:rPr>
        <w:t>ed</w:t>
      </w:r>
      <w:r w:rsidR="00CC026D" w:rsidRPr="00A1407E">
        <w:rPr>
          <w:rFonts w:eastAsia="Calibri" w:cs="Arial"/>
          <w:lang w:val="en-GB"/>
        </w:rPr>
        <w:t xml:space="preserve"> </w:t>
      </w:r>
      <w:r w:rsidR="008C7B97" w:rsidRPr="00A1407E">
        <w:rPr>
          <w:rFonts w:eastAsia="Calibri" w:cs="Arial"/>
          <w:lang w:val="en-GB"/>
        </w:rPr>
        <w:t xml:space="preserve">at </w:t>
      </w:r>
      <w:r w:rsidR="00994993" w:rsidRPr="00994993">
        <w:rPr>
          <w:rFonts w:eastAsia="Calibri" w:cs="Arial"/>
          <w:lang w:val="en-GB"/>
        </w:rPr>
        <w:t>creating an</w:t>
      </w:r>
      <w:r w:rsidR="0010715F" w:rsidRPr="00994993">
        <w:rPr>
          <w:rFonts w:eastAsia="Calibri" w:cs="Arial"/>
          <w:lang w:val="en-GB"/>
        </w:rPr>
        <w:t xml:space="preserve"> </w:t>
      </w:r>
      <w:r w:rsidR="00CC026D" w:rsidRPr="00994993">
        <w:rPr>
          <w:rFonts w:eastAsia="Calibri" w:cs="Arial"/>
          <w:lang w:val="en-GB"/>
        </w:rPr>
        <w:t>inventory</w:t>
      </w:r>
      <w:r w:rsidR="0010715F" w:rsidRPr="00994993">
        <w:rPr>
          <w:rFonts w:eastAsia="Calibri" w:cs="Arial"/>
          <w:lang w:val="en-GB"/>
        </w:rPr>
        <w:t xml:space="preserve"> of</w:t>
      </w:r>
      <w:r w:rsidR="008C7B97" w:rsidRPr="00994993">
        <w:rPr>
          <w:rFonts w:eastAsia="Calibri" w:cs="Arial"/>
          <w:lang w:val="en-GB"/>
        </w:rPr>
        <w:t xml:space="preserve"> unregistered forest </w:t>
      </w:r>
      <w:r w:rsidR="00AE079C" w:rsidRPr="00994993">
        <w:rPr>
          <w:rFonts w:eastAsia="Calibri" w:cs="Arial"/>
          <w:lang w:val="en-GB"/>
        </w:rPr>
        <w:t xml:space="preserve">stands </w:t>
      </w:r>
      <w:r w:rsidRPr="00994993">
        <w:rPr>
          <w:rFonts w:eastAsia="Calibri" w:cs="Arial"/>
          <w:lang w:val="en-GB"/>
        </w:rPr>
        <w:t xml:space="preserve">and </w:t>
      </w:r>
      <w:r w:rsidR="008C7B97" w:rsidRPr="00994993">
        <w:rPr>
          <w:rFonts w:eastAsia="Calibri" w:cs="Arial"/>
          <w:lang w:val="en-GB"/>
        </w:rPr>
        <w:t>provid</w:t>
      </w:r>
      <w:r w:rsidRPr="00994993">
        <w:rPr>
          <w:rFonts w:eastAsia="Calibri" w:cs="Arial"/>
          <w:lang w:val="en-GB"/>
        </w:rPr>
        <w:t>ing</w:t>
      </w:r>
      <w:r w:rsidR="00AE079C">
        <w:rPr>
          <w:rFonts w:eastAsia="Calibri" w:cs="Arial"/>
          <w:lang w:val="en-GB"/>
        </w:rPr>
        <w:t xml:space="preserve"> </w:t>
      </w:r>
      <w:r w:rsidR="008C7B97" w:rsidRPr="00A1407E">
        <w:rPr>
          <w:rFonts w:eastAsia="Calibri" w:cs="Arial"/>
          <w:lang w:val="en-GB"/>
        </w:rPr>
        <w:t>management plans</w:t>
      </w:r>
      <w:r>
        <w:rPr>
          <w:rFonts w:eastAsia="Calibri" w:cs="Arial"/>
          <w:lang w:val="en-GB"/>
        </w:rPr>
        <w:t xml:space="preserve"> for them</w:t>
      </w:r>
      <w:r w:rsidR="008C7B97" w:rsidRPr="00A1407E">
        <w:rPr>
          <w:rFonts w:eastAsia="Calibri" w:cs="Arial"/>
          <w:lang w:val="en-GB"/>
        </w:rPr>
        <w:t>.</w:t>
      </w:r>
    </w:p>
    <w:p w:rsidR="008C7B97" w:rsidRPr="00A1407E" w:rsidRDefault="00106F04" w:rsidP="008C7B97">
      <w:pPr>
        <w:jc w:val="both"/>
        <w:rPr>
          <w:rFonts w:eastAsia="Calibri" w:cs="Arial"/>
          <w:lang w:val="en-GB"/>
        </w:rPr>
      </w:pPr>
      <w:r>
        <w:rPr>
          <w:rFonts w:eastAsia="Calibri" w:cs="Arial"/>
          <w:bCs/>
          <w:iCs/>
          <w:lang w:val="en-GB"/>
        </w:rPr>
        <w:t xml:space="preserve">Mr </w:t>
      </w:r>
      <w:proofErr w:type="spellStart"/>
      <w:r w:rsidR="008C7B97" w:rsidRPr="00A1407E">
        <w:rPr>
          <w:rFonts w:eastAsia="Calibri" w:cs="Arial"/>
          <w:bCs/>
          <w:iCs/>
          <w:lang w:val="en-GB"/>
        </w:rPr>
        <w:t>Radim</w:t>
      </w:r>
      <w:proofErr w:type="spellEnd"/>
      <w:r w:rsidR="008C7B97" w:rsidRPr="00A1407E">
        <w:rPr>
          <w:rFonts w:eastAsia="Calibri" w:cs="Arial"/>
          <w:bCs/>
          <w:iCs/>
          <w:lang w:val="en-GB"/>
        </w:rPr>
        <w:t xml:space="preserve"> </w:t>
      </w:r>
      <w:proofErr w:type="spellStart"/>
      <w:r w:rsidR="008C7B97" w:rsidRPr="00A1407E">
        <w:rPr>
          <w:rFonts w:eastAsia="Calibri" w:cs="Arial"/>
          <w:bCs/>
          <w:iCs/>
          <w:lang w:val="en-GB"/>
        </w:rPr>
        <w:t>Adolt</w:t>
      </w:r>
      <w:proofErr w:type="spellEnd"/>
      <w:r w:rsidR="008C7B97" w:rsidRPr="00A1407E">
        <w:rPr>
          <w:rFonts w:eastAsia="Calibri" w:cs="Arial"/>
          <w:bCs/>
          <w:iCs/>
          <w:lang w:val="en-GB"/>
        </w:rPr>
        <w:t>,</w:t>
      </w:r>
      <w:r w:rsidR="008C7B97" w:rsidRPr="00A1407E">
        <w:rPr>
          <w:rFonts w:eastAsia="Calibri" w:cs="Arial"/>
          <w:lang w:val="en-GB"/>
        </w:rPr>
        <w:t xml:space="preserve"> </w:t>
      </w:r>
      <w:r w:rsidR="001E18A6">
        <w:rPr>
          <w:rFonts w:eastAsia="Calibri" w:cs="Arial"/>
          <w:lang w:val="en-GB"/>
        </w:rPr>
        <w:t xml:space="preserve">The Czech Republic’s </w:t>
      </w:r>
      <w:r w:rsidR="008C7B97" w:rsidRPr="00A1407E">
        <w:rPr>
          <w:rFonts w:eastAsia="Calibri" w:cs="Arial"/>
          <w:lang w:val="en-GB"/>
        </w:rPr>
        <w:t>Chief NFI analyst,</w:t>
      </w:r>
      <w:r w:rsidR="008C7B97" w:rsidRPr="00A1407E">
        <w:rPr>
          <w:rFonts w:eastAsia="Calibri" w:cs="Arial"/>
          <w:b/>
          <w:bCs/>
          <w:lang w:val="en-GB"/>
        </w:rPr>
        <w:t xml:space="preserve"> </w:t>
      </w:r>
      <w:r w:rsidR="008C7B97" w:rsidRPr="00A1407E">
        <w:rPr>
          <w:rFonts w:eastAsia="Calibri" w:cs="Arial"/>
          <w:bCs/>
          <w:lang w:val="en-GB"/>
        </w:rPr>
        <w:t>gave an</w:t>
      </w:r>
      <w:r w:rsidR="008C7B97" w:rsidRPr="00A1407E">
        <w:rPr>
          <w:rFonts w:eastAsia="Calibri" w:cs="Arial"/>
          <w:lang w:val="en-GB"/>
        </w:rPr>
        <w:t xml:space="preserve"> overview </w:t>
      </w:r>
      <w:r w:rsidR="00FB674C">
        <w:rPr>
          <w:rFonts w:eastAsia="Calibri" w:cs="Arial"/>
          <w:lang w:val="en-GB"/>
        </w:rPr>
        <w:t>of</w:t>
      </w:r>
      <w:r w:rsidR="008C7B97" w:rsidRPr="00A1407E">
        <w:rPr>
          <w:rFonts w:eastAsia="Calibri" w:cs="Arial"/>
          <w:lang w:val="en-GB"/>
        </w:rPr>
        <w:t xml:space="preserve"> the history and current status of </w:t>
      </w:r>
      <w:r w:rsidR="00FB674C">
        <w:rPr>
          <w:rFonts w:eastAsia="Calibri" w:cs="Arial"/>
          <w:lang w:val="en-GB"/>
        </w:rPr>
        <w:t xml:space="preserve">the </w:t>
      </w:r>
      <w:r w:rsidR="008C7B97" w:rsidRPr="00A1407E">
        <w:rPr>
          <w:rFonts w:eastAsia="Calibri" w:cs="Arial"/>
          <w:lang w:val="en-GB"/>
        </w:rPr>
        <w:t>Czech National Forest Inventory</w:t>
      </w:r>
      <w:r w:rsidR="00FB674C">
        <w:rPr>
          <w:rFonts w:eastAsia="Calibri" w:cs="Arial"/>
          <w:lang w:val="en-GB"/>
        </w:rPr>
        <w:t xml:space="preserve">, </w:t>
      </w:r>
      <w:r w:rsidR="000C4DBB">
        <w:rPr>
          <w:rFonts w:eastAsia="Calibri" w:cs="Arial"/>
          <w:lang w:val="en-GB"/>
        </w:rPr>
        <w:t xml:space="preserve">with </w:t>
      </w:r>
      <w:r w:rsidR="008C7B97" w:rsidRPr="00A1407E">
        <w:rPr>
          <w:rFonts w:eastAsia="Calibri" w:cs="Arial"/>
          <w:lang w:val="en-GB"/>
        </w:rPr>
        <w:t xml:space="preserve">emphasis on </w:t>
      </w:r>
      <w:r w:rsidR="000C4DBB">
        <w:rPr>
          <w:rFonts w:eastAsia="Calibri" w:cs="Arial"/>
          <w:lang w:val="en-GB"/>
        </w:rPr>
        <w:t xml:space="preserve">the </w:t>
      </w:r>
      <w:r w:rsidR="008C7B97" w:rsidRPr="00A1407E">
        <w:rPr>
          <w:rFonts w:eastAsia="Calibri" w:cs="Arial"/>
          <w:lang w:val="en-GB"/>
        </w:rPr>
        <w:t xml:space="preserve">main technological and methodological aspects. </w:t>
      </w:r>
      <w:r w:rsidR="00C119DB">
        <w:rPr>
          <w:rFonts w:cs="Arial"/>
          <w:lang w:val="en-GB"/>
        </w:rPr>
        <w:t xml:space="preserve">He described </w:t>
      </w:r>
      <w:r w:rsidR="00C119DB" w:rsidRPr="00A1407E">
        <w:rPr>
          <w:rFonts w:cs="Arial"/>
          <w:lang w:val="en-GB"/>
        </w:rPr>
        <w:t>Czech NFI1 (2001-</w:t>
      </w:r>
      <w:r w:rsidR="00C119DB">
        <w:rPr>
          <w:rFonts w:cs="Arial"/>
          <w:lang w:val="en-GB"/>
        </w:rPr>
        <w:t xml:space="preserve">2004) and </w:t>
      </w:r>
      <w:r w:rsidR="001E18A6">
        <w:rPr>
          <w:rFonts w:cs="Arial"/>
          <w:lang w:val="en-GB"/>
        </w:rPr>
        <w:t>the</w:t>
      </w:r>
      <w:r w:rsidR="00C119DB">
        <w:rPr>
          <w:rFonts w:cs="Arial"/>
          <w:lang w:val="en-GB"/>
        </w:rPr>
        <w:t xml:space="preserve"> NFI</w:t>
      </w:r>
      <w:r w:rsidR="00C119DB" w:rsidRPr="00A1407E">
        <w:rPr>
          <w:rFonts w:cs="Arial"/>
          <w:lang w:val="en-GB"/>
        </w:rPr>
        <w:t>2 (2011-2015)</w:t>
      </w:r>
      <w:r w:rsidR="00C119DB">
        <w:rPr>
          <w:rFonts w:cs="Arial"/>
          <w:lang w:val="en-GB"/>
        </w:rPr>
        <w:t xml:space="preserve"> project, which</w:t>
      </w:r>
      <w:r w:rsidR="001E18A6">
        <w:rPr>
          <w:rFonts w:cs="Arial"/>
          <w:lang w:val="en-GB"/>
        </w:rPr>
        <w:t xml:space="preserve"> is currently running and</w:t>
      </w:r>
      <w:r w:rsidR="00C119DB">
        <w:rPr>
          <w:rFonts w:cs="Arial"/>
          <w:lang w:val="en-GB"/>
        </w:rPr>
        <w:t xml:space="preserve"> will </w:t>
      </w:r>
      <w:r w:rsidR="00C119DB" w:rsidRPr="00A1407E">
        <w:rPr>
          <w:rFonts w:cs="Arial"/>
          <w:lang w:val="en-GB"/>
        </w:rPr>
        <w:t>evaluat</w:t>
      </w:r>
      <w:r w:rsidR="00C119DB">
        <w:rPr>
          <w:rFonts w:cs="Arial"/>
          <w:lang w:val="en-GB"/>
        </w:rPr>
        <w:t xml:space="preserve">e </w:t>
      </w:r>
      <w:r w:rsidR="00C119DB" w:rsidRPr="00A1407E">
        <w:rPr>
          <w:rFonts w:cs="Arial"/>
          <w:lang w:val="en-GB"/>
        </w:rPr>
        <w:t>changes of target parameters and their components (e.g. cut</w:t>
      </w:r>
      <w:r w:rsidR="001E18A6">
        <w:rPr>
          <w:rFonts w:cs="Arial"/>
          <w:lang w:val="en-GB"/>
        </w:rPr>
        <w:t>s</w:t>
      </w:r>
      <w:r w:rsidR="00C119DB" w:rsidRPr="00A1407E">
        <w:rPr>
          <w:rFonts w:cs="Arial"/>
          <w:lang w:val="en-GB"/>
        </w:rPr>
        <w:t>, mortality</w:t>
      </w:r>
      <w:r w:rsidR="001E18A6">
        <w:rPr>
          <w:rFonts w:cs="Arial"/>
          <w:lang w:val="en-GB"/>
        </w:rPr>
        <w:t xml:space="preserve"> and</w:t>
      </w:r>
      <w:r w:rsidR="00C119DB" w:rsidRPr="00A1407E">
        <w:rPr>
          <w:rFonts w:cs="Arial"/>
          <w:lang w:val="en-GB"/>
        </w:rPr>
        <w:t xml:space="preserve"> growth)</w:t>
      </w:r>
      <w:r w:rsidR="00C119DB">
        <w:rPr>
          <w:rFonts w:cs="Arial"/>
          <w:lang w:val="en-GB"/>
        </w:rPr>
        <w:t xml:space="preserve"> and </w:t>
      </w:r>
      <w:r w:rsidR="00191F41">
        <w:rPr>
          <w:rFonts w:cs="Arial"/>
          <w:lang w:val="en-GB"/>
        </w:rPr>
        <w:t xml:space="preserve">will </w:t>
      </w:r>
      <w:r w:rsidR="00C119DB">
        <w:rPr>
          <w:rFonts w:cs="Arial"/>
          <w:lang w:val="en-GB"/>
        </w:rPr>
        <w:t xml:space="preserve">also pay more attention to </w:t>
      </w:r>
      <w:r w:rsidR="00191F41">
        <w:rPr>
          <w:rFonts w:cs="Arial"/>
          <w:lang w:val="en-GB"/>
        </w:rPr>
        <w:t xml:space="preserve">the </w:t>
      </w:r>
      <w:r w:rsidR="00C119DB">
        <w:rPr>
          <w:rFonts w:cs="Arial"/>
          <w:lang w:val="en-GB"/>
        </w:rPr>
        <w:t xml:space="preserve">environmental parameters of forests and </w:t>
      </w:r>
      <w:r w:rsidR="00191F41">
        <w:rPr>
          <w:rFonts w:cs="Arial"/>
          <w:lang w:val="en-GB"/>
        </w:rPr>
        <w:t xml:space="preserve">the </w:t>
      </w:r>
      <w:r w:rsidR="00C119DB">
        <w:rPr>
          <w:rFonts w:cs="Arial"/>
          <w:lang w:val="en-GB"/>
        </w:rPr>
        <w:t>landscape in general</w:t>
      </w:r>
      <w:r w:rsidR="00C119DB" w:rsidRPr="00A1407E">
        <w:rPr>
          <w:rFonts w:cs="Arial"/>
          <w:lang w:val="en-GB"/>
        </w:rPr>
        <w:t xml:space="preserve">. </w:t>
      </w:r>
      <w:r w:rsidR="00C119DB">
        <w:rPr>
          <w:rFonts w:cs="Arial"/>
          <w:lang w:val="en-GB"/>
        </w:rPr>
        <w:t xml:space="preserve">Furthermore, </w:t>
      </w:r>
      <w:r w:rsidR="00C119DB" w:rsidRPr="00A1407E">
        <w:rPr>
          <w:rFonts w:cs="Arial"/>
          <w:lang w:val="en-GB"/>
        </w:rPr>
        <w:t>Mr Adolt outlined the optimi</w:t>
      </w:r>
      <w:r w:rsidR="00C119DB">
        <w:rPr>
          <w:rFonts w:cs="Arial"/>
          <w:lang w:val="en-GB"/>
        </w:rPr>
        <w:t>s</w:t>
      </w:r>
      <w:r w:rsidR="00C119DB" w:rsidRPr="00A1407E">
        <w:rPr>
          <w:rFonts w:cs="Arial"/>
          <w:lang w:val="en-GB"/>
        </w:rPr>
        <w:t xml:space="preserve">ed NFI2 field survey, </w:t>
      </w:r>
      <w:r w:rsidR="00C119DB">
        <w:rPr>
          <w:rFonts w:cs="Arial"/>
          <w:lang w:val="en-GB"/>
        </w:rPr>
        <w:t xml:space="preserve">which uses a method </w:t>
      </w:r>
      <w:r w:rsidR="00191F41">
        <w:rPr>
          <w:rFonts w:cs="Arial"/>
          <w:lang w:val="en-GB"/>
        </w:rPr>
        <w:t>for</w:t>
      </w:r>
      <w:r w:rsidR="00C119DB">
        <w:rPr>
          <w:rFonts w:cs="Arial"/>
          <w:lang w:val="en-GB"/>
        </w:rPr>
        <w:t xml:space="preserve"> </w:t>
      </w:r>
      <w:r w:rsidR="00C119DB" w:rsidRPr="00A1407E">
        <w:rPr>
          <w:rFonts w:cs="Arial"/>
          <w:lang w:val="en-GB"/>
        </w:rPr>
        <w:t>collect</w:t>
      </w:r>
      <w:r w:rsidR="00191F41">
        <w:rPr>
          <w:rFonts w:cs="Arial"/>
          <w:lang w:val="en-GB"/>
        </w:rPr>
        <w:t xml:space="preserve">ing </w:t>
      </w:r>
      <w:r w:rsidR="00A8453A" w:rsidRPr="00B918D4">
        <w:rPr>
          <w:rFonts w:cs="Arial"/>
          <w:lang w:val="en-GB"/>
        </w:rPr>
        <w:t>data so that it is directly in</w:t>
      </w:r>
      <w:r w:rsidR="00C119DB" w:rsidRPr="00A1407E">
        <w:rPr>
          <w:rFonts w:cs="Arial"/>
          <w:lang w:val="en-GB"/>
        </w:rPr>
        <w:t xml:space="preserve"> </w:t>
      </w:r>
      <w:r w:rsidR="00C119DB">
        <w:rPr>
          <w:rFonts w:cs="Arial"/>
          <w:lang w:val="en-GB"/>
        </w:rPr>
        <w:t xml:space="preserve">a </w:t>
      </w:r>
      <w:r w:rsidR="00C119DB" w:rsidRPr="00A1407E">
        <w:rPr>
          <w:rFonts w:cs="Arial"/>
          <w:lang w:val="en-GB"/>
        </w:rPr>
        <w:t>digital format (Field-Map system, IFER, Ltd.), and further described the technology of photogrammetric interpretation (</w:t>
      </w:r>
      <w:proofErr w:type="spellStart"/>
      <w:r w:rsidR="00C119DB" w:rsidRPr="00A1407E">
        <w:rPr>
          <w:rFonts w:cs="Arial"/>
          <w:lang w:val="en-GB"/>
        </w:rPr>
        <w:t>PhoTopol</w:t>
      </w:r>
      <w:proofErr w:type="spellEnd"/>
      <w:r w:rsidR="00C119DB" w:rsidRPr="00A1407E">
        <w:rPr>
          <w:rFonts w:cs="Arial"/>
          <w:lang w:val="en-GB"/>
        </w:rPr>
        <w:t xml:space="preserve"> workstation software by </w:t>
      </w:r>
      <w:proofErr w:type="spellStart"/>
      <w:r w:rsidR="00C119DB" w:rsidRPr="00A1407E">
        <w:rPr>
          <w:rFonts w:cs="Arial"/>
          <w:lang w:val="en-GB"/>
        </w:rPr>
        <w:t>Topol</w:t>
      </w:r>
      <w:proofErr w:type="spellEnd"/>
      <w:r w:rsidR="00C119DB" w:rsidRPr="00A1407E">
        <w:rPr>
          <w:rFonts w:cs="Arial"/>
          <w:lang w:val="en-GB"/>
        </w:rPr>
        <w:t xml:space="preserve"> Software Ltd., </w:t>
      </w:r>
      <w:proofErr w:type="spellStart"/>
      <w:r w:rsidR="00C119DB" w:rsidRPr="00A1407E">
        <w:rPr>
          <w:rFonts w:cs="Arial"/>
          <w:lang w:val="en-GB"/>
        </w:rPr>
        <w:t>PhoNIL</w:t>
      </w:r>
      <w:proofErr w:type="spellEnd"/>
      <w:r w:rsidR="00C119DB" w:rsidRPr="00A1407E">
        <w:rPr>
          <w:rFonts w:cs="Arial"/>
          <w:lang w:val="en-GB"/>
        </w:rPr>
        <w:t xml:space="preserve"> extension) and the key role of free, open-source </w:t>
      </w:r>
      <w:proofErr w:type="spellStart"/>
      <w:r w:rsidR="00C119DB" w:rsidRPr="00A1407E">
        <w:rPr>
          <w:rFonts w:cs="Arial"/>
          <w:lang w:val="en-GB"/>
        </w:rPr>
        <w:t>PostgreSQL</w:t>
      </w:r>
      <w:proofErr w:type="spellEnd"/>
      <w:r w:rsidR="00C119DB" w:rsidRPr="00A1407E">
        <w:rPr>
          <w:rFonts w:cs="Arial"/>
          <w:lang w:val="en-GB"/>
        </w:rPr>
        <w:t>/</w:t>
      </w:r>
      <w:proofErr w:type="spellStart"/>
      <w:r w:rsidR="00C119DB" w:rsidRPr="00A1407E">
        <w:rPr>
          <w:rFonts w:cs="Arial"/>
          <w:lang w:val="en-GB"/>
        </w:rPr>
        <w:t>Postgis</w:t>
      </w:r>
      <w:proofErr w:type="spellEnd"/>
      <w:r w:rsidR="00C119DB">
        <w:rPr>
          <w:rFonts w:cs="Arial"/>
          <w:lang w:val="en-GB"/>
        </w:rPr>
        <w:t xml:space="preserve"> database</w:t>
      </w:r>
      <w:r w:rsidR="00C119DB" w:rsidRPr="00A1407E">
        <w:rPr>
          <w:rFonts w:cs="Arial"/>
          <w:lang w:val="en-GB"/>
        </w:rPr>
        <w:t xml:space="preserve"> used within NFI2. A major point raised by Mr Adolt was </w:t>
      </w:r>
      <w:r w:rsidR="00C119DB">
        <w:rPr>
          <w:rFonts w:cs="Arial"/>
          <w:lang w:val="en-GB"/>
        </w:rPr>
        <w:t>the advantageous us</w:t>
      </w:r>
      <w:r w:rsidR="00191F41">
        <w:rPr>
          <w:rFonts w:cs="Arial"/>
          <w:lang w:val="en-GB"/>
        </w:rPr>
        <w:t>e</w:t>
      </w:r>
      <w:r w:rsidR="00C119DB">
        <w:rPr>
          <w:rFonts w:cs="Arial"/>
          <w:lang w:val="en-GB"/>
        </w:rPr>
        <w:t xml:space="preserve"> of two-phase estimators, which combine field survey d</w:t>
      </w:r>
      <w:r w:rsidR="00C119DB" w:rsidRPr="00A1407E">
        <w:rPr>
          <w:rFonts w:cs="Arial"/>
          <w:lang w:val="en-GB"/>
        </w:rPr>
        <w:t xml:space="preserve">ata </w:t>
      </w:r>
      <w:r w:rsidR="00C119DB">
        <w:rPr>
          <w:rFonts w:cs="Arial"/>
          <w:lang w:val="en-GB"/>
        </w:rPr>
        <w:t>with</w:t>
      </w:r>
      <w:r w:rsidR="00C119DB" w:rsidRPr="00A1407E">
        <w:rPr>
          <w:rFonts w:cs="Arial"/>
          <w:lang w:val="en-GB"/>
        </w:rPr>
        <w:t xml:space="preserve"> auxiliary</w:t>
      </w:r>
      <w:r w:rsidR="00C119DB">
        <w:rPr>
          <w:rFonts w:cs="Arial"/>
          <w:lang w:val="en-GB"/>
        </w:rPr>
        <w:t xml:space="preserve"> information in a form of the </w:t>
      </w:r>
      <w:r w:rsidR="00C119DB" w:rsidRPr="00A1407E">
        <w:rPr>
          <w:rFonts w:cs="Arial"/>
          <w:lang w:val="en-GB"/>
        </w:rPr>
        <w:t>RS</w:t>
      </w:r>
      <w:r w:rsidR="00C119DB">
        <w:rPr>
          <w:rFonts w:cs="Arial"/>
          <w:lang w:val="en-GB"/>
        </w:rPr>
        <w:t xml:space="preserve"> products and/or</w:t>
      </w:r>
      <w:r w:rsidR="00C119DB" w:rsidRPr="00A1407E">
        <w:rPr>
          <w:rFonts w:cs="Arial"/>
          <w:lang w:val="en-GB"/>
        </w:rPr>
        <w:t xml:space="preserve"> GIS</w:t>
      </w:r>
      <w:r w:rsidR="00C119DB">
        <w:rPr>
          <w:rFonts w:cs="Arial"/>
          <w:lang w:val="en-GB"/>
        </w:rPr>
        <w:t xml:space="preserve"> layers. This approach leads</w:t>
      </w:r>
      <w:r w:rsidR="00C119DB" w:rsidRPr="00A1407E">
        <w:rPr>
          <w:rFonts w:cs="Arial"/>
          <w:lang w:val="en-GB"/>
        </w:rPr>
        <w:t xml:space="preserve"> </w:t>
      </w:r>
      <w:r w:rsidR="00C119DB">
        <w:rPr>
          <w:rFonts w:cs="Arial"/>
          <w:lang w:val="en-GB"/>
        </w:rPr>
        <w:t xml:space="preserve">to </w:t>
      </w:r>
      <w:r w:rsidR="00C119DB" w:rsidRPr="00A1407E">
        <w:rPr>
          <w:rFonts w:cs="Arial"/>
          <w:lang w:val="en-GB"/>
        </w:rPr>
        <w:t>increase</w:t>
      </w:r>
      <w:r w:rsidR="00C119DB">
        <w:rPr>
          <w:rFonts w:cs="Arial"/>
          <w:lang w:val="en-GB"/>
        </w:rPr>
        <w:t>d</w:t>
      </w:r>
      <w:r w:rsidR="00C119DB" w:rsidRPr="00A1407E">
        <w:rPr>
          <w:rFonts w:cs="Arial"/>
          <w:lang w:val="en-GB"/>
        </w:rPr>
        <w:t xml:space="preserve"> accuracy</w:t>
      </w:r>
      <w:r w:rsidR="00C119DB">
        <w:rPr>
          <w:rFonts w:cs="Arial"/>
          <w:lang w:val="en-GB"/>
        </w:rPr>
        <w:t xml:space="preserve"> of target parameter estimators and</w:t>
      </w:r>
      <w:r w:rsidR="00191F41">
        <w:rPr>
          <w:rFonts w:cs="Arial"/>
          <w:lang w:val="en-US"/>
        </w:rPr>
        <w:t xml:space="preserve"> can lead to a</w:t>
      </w:r>
      <w:r w:rsidR="00C119DB">
        <w:rPr>
          <w:rFonts w:cs="Arial"/>
          <w:lang w:val="en-US"/>
        </w:rPr>
        <w:t xml:space="preserve"> reduction </w:t>
      </w:r>
      <w:r w:rsidR="00191F41">
        <w:rPr>
          <w:rFonts w:cs="Arial"/>
          <w:lang w:val="en-US"/>
        </w:rPr>
        <w:t>in the</w:t>
      </w:r>
      <w:r w:rsidR="00C119DB">
        <w:rPr>
          <w:rFonts w:cs="Arial"/>
          <w:lang w:val="en-US"/>
        </w:rPr>
        <w:t xml:space="preserve"> total cost </w:t>
      </w:r>
      <w:r w:rsidR="00191F41">
        <w:rPr>
          <w:rFonts w:cs="Arial"/>
          <w:lang w:val="en-US"/>
        </w:rPr>
        <w:t xml:space="preserve">of </w:t>
      </w:r>
      <w:r w:rsidR="00C119DB">
        <w:rPr>
          <w:rFonts w:cs="Arial"/>
          <w:lang w:val="en-US"/>
        </w:rPr>
        <w:t>the NFI survey.</w:t>
      </w:r>
    </w:p>
    <w:p w:rsidR="00367334" w:rsidRPr="00A1407E" w:rsidRDefault="00367334" w:rsidP="00367334">
      <w:pPr>
        <w:jc w:val="both"/>
        <w:rPr>
          <w:szCs w:val="24"/>
          <w:lang w:val="en-GB"/>
        </w:rPr>
      </w:pPr>
      <w:r w:rsidRPr="000C4DBB">
        <w:rPr>
          <w:rFonts w:cs="Times New Roman"/>
          <w:szCs w:val="24"/>
          <w:lang w:val="en-GB"/>
        </w:rPr>
        <w:t>During the group</w:t>
      </w:r>
      <w:r w:rsidR="00FB674C" w:rsidRPr="000C4DBB">
        <w:rPr>
          <w:rFonts w:cs="Times New Roman"/>
          <w:szCs w:val="24"/>
          <w:lang w:val="en-GB"/>
        </w:rPr>
        <w:t xml:space="preserve"> </w:t>
      </w:r>
      <w:r w:rsidR="000C4DBB" w:rsidRPr="000C4DBB">
        <w:rPr>
          <w:rFonts w:cs="Times New Roman"/>
          <w:szCs w:val="24"/>
          <w:lang w:val="en-GB"/>
        </w:rPr>
        <w:t>wor</w:t>
      </w:r>
      <w:r w:rsidR="000C4DBB">
        <w:rPr>
          <w:rFonts w:cs="Times New Roman"/>
          <w:szCs w:val="24"/>
          <w:lang w:val="en-GB"/>
        </w:rPr>
        <w:t>k</w:t>
      </w:r>
      <w:r w:rsidRPr="000C4DBB">
        <w:rPr>
          <w:rFonts w:cs="Times New Roman"/>
          <w:szCs w:val="24"/>
          <w:lang w:val="en-GB"/>
        </w:rPr>
        <w:t xml:space="preserve"> on national forest monitoring and assessment the three groups discussed the current country priorities</w:t>
      </w:r>
      <w:r w:rsidR="00FB674C" w:rsidRPr="000C4DBB">
        <w:rPr>
          <w:rFonts w:cs="Times New Roman"/>
          <w:szCs w:val="24"/>
          <w:lang w:val="en-GB"/>
        </w:rPr>
        <w:t>.</w:t>
      </w:r>
      <w:r w:rsidRPr="000C4DBB">
        <w:rPr>
          <w:rFonts w:cs="Times New Roman"/>
          <w:szCs w:val="24"/>
          <w:lang w:val="en-GB"/>
        </w:rPr>
        <w:t xml:space="preserve"> </w:t>
      </w:r>
      <w:r w:rsidR="00FB674C" w:rsidRPr="000C4DBB">
        <w:rPr>
          <w:rFonts w:cs="Times New Roman"/>
          <w:szCs w:val="24"/>
          <w:lang w:val="en-GB"/>
        </w:rPr>
        <w:t>T</w:t>
      </w:r>
      <w:r w:rsidRPr="000C4DBB">
        <w:rPr>
          <w:rFonts w:cs="Times New Roman"/>
          <w:szCs w:val="24"/>
          <w:lang w:val="en-GB"/>
        </w:rPr>
        <w:t xml:space="preserve">he results </w:t>
      </w:r>
      <w:r w:rsidR="000C4DBB" w:rsidRPr="000C4DBB">
        <w:rPr>
          <w:rFonts w:cs="Times New Roman"/>
          <w:szCs w:val="24"/>
          <w:lang w:val="en-GB"/>
        </w:rPr>
        <w:t xml:space="preserve">of this work </w:t>
      </w:r>
      <w:r w:rsidRPr="000C4DBB">
        <w:rPr>
          <w:rFonts w:cs="Times New Roman"/>
          <w:szCs w:val="24"/>
          <w:lang w:val="en-GB"/>
        </w:rPr>
        <w:t>show</w:t>
      </w:r>
      <w:r w:rsidR="00FB674C" w:rsidRPr="000C4DBB">
        <w:rPr>
          <w:rFonts w:cs="Times New Roman"/>
          <w:szCs w:val="24"/>
          <w:lang w:val="en-GB"/>
        </w:rPr>
        <w:t>ed</w:t>
      </w:r>
      <w:r w:rsidRPr="000C4DBB">
        <w:rPr>
          <w:rFonts w:cs="Times New Roman"/>
          <w:szCs w:val="24"/>
          <w:lang w:val="en-GB"/>
        </w:rPr>
        <w:t xml:space="preserve"> that the countries in the </w:t>
      </w:r>
      <w:r w:rsidR="00FB674C" w:rsidRPr="000C4DBB">
        <w:rPr>
          <w:rFonts w:cs="Times New Roman"/>
          <w:szCs w:val="24"/>
          <w:lang w:val="en-GB"/>
        </w:rPr>
        <w:t>r</w:t>
      </w:r>
      <w:r w:rsidRPr="000C4DBB">
        <w:rPr>
          <w:rFonts w:cs="Times New Roman"/>
          <w:szCs w:val="24"/>
          <w:lang w:val="en-GB"/>
        </w:rPr>
        <w:t xml:space="preserve">egion can be divided into two major groups </w:t>
      </w:r>
      <w:r w:rsidR="000C4DBB" w:rsidRPr="000C4DBB">
        <w:rPr>
          <w:rFonts w:cs="Times New Roman"/>
          <w:szCs w:val="24"/>
          <w:lang w:val="en-GB"/>
        </w:rPr>
        <w:t>in terms of</w:t>
      </w:r>
      <w:r w:rsidRPr="000C4DBB">
        <w:rPr>
          <w:rFonts w:cs="Times New Roman"/>
          <w:szCs w:val="24"/>
          <w:lang w:val="en-GB"/>
        </w:rPr>
        <w:t xml:space="preserve"> NFI priorities and requests for external support</w:t>
      </w:r>
      <w:r w:rsidR="000C4DBB" w:rsidRPr="000C4DBB">
        <w:rPr>
          <w:rFonts w:cs="Times New Roman"/>
          <w:szCs w:val="24"/>
          <w:lang w:val="en-GB"/>
        </w:rPr>
        <w:t>;</w:t>
      </w:r>
      <w:r w:rsidRPr="000C4DBB">
        <w:rPr>
          <w:rFonts w:cs="Times New Roman"/>
          <w:szCs w:val="24"/>
          <w:lang w:val="en-GB"/>
        </w:rPr>
        <w:t xml:space="preserve"> namely</w:t>
      </w:r>
      <w:r w:rsidR="00FB674C" w:rsidRPr="000C4DBB">
        <w:rPr>
          <w:rFonts w:cs="Times New Roman"/>
          <w:szCs w:val="24"/>
          <w:lang w:val="en-GB"/>
        </w:rPr>
        <w:t>,</w:t>
      </w:r>
      <w:r w:rsidRPr="000C4DBB">
        <w:rPr>
          <w:rFonts w:cs="Times New Roman"/>
          <w:szCs w:val="24"/>
          <w:lang w:val="en-GB"/>
        </w:rPr>
        <w:t xml:space="preserve"> countries</w:t>
      </w:r>
      <w:r w:rsidRPr="00A1407E">
        <w:rPr>
          <w:szCs w:val="24"/>
          <w:lang w:val="en-GB"/>
        </w:rPr>
        <w:t xml:space="preserve"> with very high NFI priority</w:t>
      </w:r>
      <w:r w:rsidR="0079058A">
        <w:rPr>
          <w:szCs w:val="24"/>
          <w:lang w:val="en-GB"/>
        </w:rPr>
        <w:t xml:space="preserve"> and that</w:t>
      </w:r>
      <w:r w:rsidR="000C4DBB">
        <w:rPr>
          <w:szCs w:val="24"/>
          <w:lang w:val="en-GB"/>
        </w:rPr>
        <w:t xml:space="preserve"> need</w:t>
      </w:r>
      <w:r w:rsidRPr="00A1407E">
        <w:rPr>
          <w:szCs w:val="24"/>
          <w:lang w:val="en-GB"/>
        </w:rPr>
        <w:t xml:space="preserve"> full NFI support (field inventory, remote sensing, equipment, training of staff and co-financing), like Armenia, Azerbaijan, Tajikistan, Uzbekistan and Kazakhstan, and countries </w:t>
      </w:r>
      <w:r w:rsidR="000C4DBB">
        <w:rPr>
          <w:szCs w:val="24"/>
          <w:lang w:val="en-GB"/>
        </w:rPr>
        <w:t>that need</w:t>
      </w:r>
      <w:r w:rsidRPr="00A1407E">
        <w:rPr>
          <w:szCs w:val="24"/>
          <w:lang w:val="en-GB"/>
        </w:rPr>
        <w:t xml:space="preserve"> partial and more specific NFI support</w:t>
      </w:r>
      <w:r w:rsidR="000C4DBB">
        <w:rPr>
          <w:szCs w:val="24"/>
          <w:lang w:val="en-GB"/>
        </w:rPr>
        <w:t xml:space="preserve">. </w:t>
      </w:r>
      <w:r w:rsidR="009F694C">
        <w:rPr>
          <w:szCs w:val="24"/>
          <w:lang w:val="en-GB"/>
        </w:rPr>
        <w:t>This second group</w:t>
      </w:r>
      <w:r w:rsidR="009F694C" w:rsidRPr="00A1407E">
        <w:rPr>
          <w:szCs w:val="24"/>
          <w:lang w:val="en-GB"/>
        </w:rPr>
        <w:t xml:space="preserve"> </w:t>
      </w:r>
      <w:r w:rsidR="000C4DBB">
        <w:rPr>
          <w:szCs w:val="24"/>
          <w:lang w:val="en-GB"/>
        </w:rPr>
        <w:t>include</w:t>
      </w:r>
      <w:r w:rsidR="0079058A">
        <w:rPr>
          <w:szCs w:val="24"/>
          <w:lang w:val="en-GB"/>
        </w:rPr>
        <w:t>s</w:t>
      </w:r>
      <w:r w:rsidRPr="00A1407E">
        <w:rPr>
          <w:szCs w:val="24"/>
          <w:lang w:val="en-GB"/>
        </w:rPr>
        <w:t xml:space="preserve"> Mongolia, Bel</w:t>
      </w:r>
      <w:r w:rsidR="00FB674C">
        <w:rPr>
          <w:szCs w:val="24"/>
          <w:lang w:val="en-GB"/>
        </w:rPr>
        <w:t>a</w:t>
      </w:r>
      <w:r w:rsidRPr="00A1407E">
        <w:rPr>
          <w:szCs w:val="24"/>
          <w:lang w:val="en-GB"/>
        </w:rPr>
        <w:t>rus, Kyrgyzstan, Ukraine and Turkey</w:t>
      </w:r>
      <w:r w:rsidR="0079058A">
        <w:rPr>
          <w:szCs w:val="24"/>
          <w:lang w:val="en-GB"/>
        </w:rPr>
        <w:t>,</w:t>
      </w:r>
      <w:r w:rsidR="009F694C">
        <w:rPr>
          <w:szCs w:val="24"/>
          <w:lang w:val="en-GB"/>
        </w:rPr>
        <w:t xml:space="preserve"> whose </w:t>
      </w:r>
      <w:r w:rsidRPr="00A1407E">
        <w:rPr>
          <w:szCs w:val="24"/>
          <w:lang w:val="en-GB"/>
        </w:rPr>
        <w:t>need</w:t>
      </w:r>
      <w:r w:rsidR="000C4DBB">
        <w:rPr>
          <w:szCs w:val="24"/>
          <w:lang w:val="en-GB"/>
        </w:rPr>
        <w:t>s</w:t>
      </w:r>
      <w:r w:rsidRPr="00A1407E">
        <w:rPr>
          <w:szCs w:val="24"/>
          <w:lang w:val="en-GB"/>
        </w:rPr>
        <w:t xml:space="preserve"> </w:t>
      </w:r>
      <w:r w:rsidR="009F694C">
        <w:rPr>
          <w:szCs w:val="24"/>
          <w:lang w:val="en-GB"/>
        </w:rPr>
        <w:t xml:space="preserve">for </w:t>
      </w:r>
      <w:r w:rsidRPr="00A1407E">
        <w:rPr>
          <w:szCs w:val="24"/>
          <w:lang w:val="en-GB"/>
        </w:rPr>
        <w:t xml:space="preserve">external support </w:t>
      </w:r>
      <w:r w:rsidR="009F694C">
        <w:rPr>
          <w:szCs w:val="24"/>
          <w:lang w:val="en-GB"/>
        </w:rPr>
        <w:t>are related to</w:t>
      </w:r>
      <w:r w:rsidR="009F694C" w:rsidRPr="00A1407E">
        <w:rPr>
          <w:szCs w:val="24"/>
          <w:lang w:val="en-GB"/>
        </w:rPr>
        <w:t xml:space="preserve"> </w:t>
      </w:r>
      <w:r w:rsidRPr="00A1407E">
        <w:rPr>
          <w:szCs w:val="24"/>
          <w:lang w:val="en-GB"/>
        </w:rPr>
        <w:t>methodolog</w:t>
      </w:r>
      <w:r w:rsidR="009F694C">
        <w:rPr>
          <w:szCs w:val="24"/>
          <w:lang w:val="en-GB"/>
        </w:rPr>
        <w:t>y improvements,</w:t>
      </w:r>
      <w:r w:rsidR="008D2141">
        <w:rPr>
          <w:szCs w:val="24"/>
          <w:lang w:val="en-GB"/>
        </w:rPr>
        <w:t xml:space="preserve"> trees outside forest (</w:t>
      </w:r>
      <w:r w:rsidRPr="00A1407E">
        <w:rPr>
          <w:szCs w:val="24"/>
          <w:lang w:val="en-GB"/>
        </w:rPr>
        <w:t>TOF</w:t>
      </w:r>
      <w:r w:rsidR="008D2141">
        <w:rPr>
          <w:szCs w:val="24"/>
          <w:lang w:val="en-GB"/>
        </w:rPr>
        <w:t>)</w:t>
      </w:r>
      <w:r w:rsidR="009F694C">
        <w:rPr>
          <w:szCs w:val="24"/>
          <w:lang w:val="en-GB"/>
        </w:rPr>
        <w:t xml:space="preserve"> inclusion</w:t>
      </w:r>
      <w:r w:rsidRPr="00A1407E">
        <w:rPr>
          <w:szCs w:val="24"/>
          <w:lang w:val="en-GB"/>
        </w:rPr>
        <w:t>, remote sensing, cost-efficient field sampling</w:t>
      </w:r>
      <w:r w:rsidR="0079058A">
        <w:rPr>
          <w:szCs w:val="24"/>
          <w:lang w:val="en-GB"/>
        </w:rPr>
        <w:t xml:space="preserve"> and</w:t>
      </w:r>
      <w:r w:rsidRPr="00A1407E">
        <w:rPr>
          <w:szCs w:val="24"/>
          <w:lang w:val="en-GB"/>
        </w:rPr>
        <w:t xml:space="preserve"> analytical capacities and </w:t>
      </w:r>
      <w:r w:rsidR="009F694C" w:rsidRPr="00A1407E">
        <w:rPr>
          <w:szCs w:val="24"/>
          <w:lang w:val="en-GB"/>
        </w:rPr>
        <w:t xml:space="preserve">NFI </w:t>
      </w:r>
      <w:r w:rsidRPr="00A1407E">
        <w:rPr>
          <w:szCs w:val="24"/>
          <w:lang w:val="en-GB"/>
        </w:rPr>
        <w:t>co-funding.</w:t>
      </w:r>
    </w:p>
    <w:p w:rsidR="005E1151" w:rsidRPr="00A1407E" w:rsidRDefault="008C7B97" w:rsidP="005313E2">
      <w:pPr>
        <w:jc w:val="both"/>
        <w:rPr>
          <w:lang w:val="en-GB"/>
        </w:rPr>
      </w:pPr>
      <w:r w:rsidRPr="00A1407E">
        <w:rPr>
          <w:lang w:val="en-GB"/>
        </w:rPr>
        <w:t xml:space="preserve">During the afternoon session </w:t>
      </w:r>
      <w:r w:rsidR="005E1151" w:rsidRPr="00A1407E">
        <w:rPr>
          <w:lang w:val="en-GB"/>
        </w:rPr>
        <w:t>a seri</w:t>
      </w:r>
      <w:r w:rsidR="00975739">
        <w:rPr>
          <w:lang w:val="en-GB"/>
        </w:rPr>
        <w:t>e</w:t>
      </w:r>
      <w:r w:rsidR="005E1151" w:rsidRPr="00A1407E">
        <w:rPr>
          <w:lang w:val="en-GB"/>
        </w:rPr>
        <w:t>s of presentation</w:t>
      </w:r>
      <w:r w:rsidR="00975739">
        <w:rPr>
          <w:lang w:val="en-GB"/>
        </w:rPr>
        <w:t>s</w:t>
      </w:r>
      <w:r w:rsidR="005E1151" w:rsidRPr="00A1407E">
        <w:rPr>
          <w:lang w:val="en-GB"/>
        </w:rPr>
        <w:t xml:space="preserve"> </w:t>
      </w:r>
      <w:r w:rsidR="0079058A">
        <w:rPr>
          <w:lang w:val="en-GB"/>
        </w:rPr>
        <w:t>were</w:t>
      </w:r>
      <w:r w:rsidR="0079058A" w:rsidRPr="00A1407E">
        <w:rPr>
          <w:lang w:val="en-GB"/>
        </w:rPr>
        <w:t xml:space="preserve"> </w:t>
      </w:r>
      <w:r w:rsidR="00975739">
        <w:rPr>
          <w:lang w:val="en-GB"/>
        </w:rPr>
        <w:t>given</w:t>
      </w:r>
      <w:r w:rsidR="005E1151" w:rsidRPr="00A1407E">
        <w:rPr>
          <w:lang w:val="en-GB"/>
        </w:rPr>
        <w:t xml:space="preserve"> on “protection of forest genetic resources and growing of forest reproductive material in the face of climate change”.</w:t>
      </w:r>
    </w:p>
    <w:p w:rsidR="005E1151" w:rsidRPr="00A1407E" w:rsidRDefault="00975739" w:rsidP="003D0F2A">
      <w:pPr>
        <w:jc w:val="both"/>
        <w:rPr>
          <w:rFonts w:eastAsia="Calibri" w:cs="Arial"/>
          <w:lang w:val="en-GB"/>
        </w:rPr>
      </w:pPr>
      <w:r>
        <w:rPr>
          <w:rFonts w:eastAsia="Calibri" w:cs="Arial"/>
          <w:lang w:val="en-GB"/>
        </w:rPr>
        <w:t xml:space="preserve">Mr </w:t>
      </w:r>
      <w:r w:rsidR="005E1151" w:rsidRPr="00A1407E">
        <w:rPr>
          <w:rFonts w:eastAsia="Calibri" w:cs="Arial"/>
          <w:lang w:val="en-GB"/>
        </w:rPr>
        <w:t xml:space="preserve">Josef </w:t>
      </w:r>
      <w:proofErr w:type="spellStart"/>
      <w:r w:rsidR="005E1151" w:rsidRPr="00A1407E">
        <w:rPr>
          <w:rFonts w:eastAsia="Calibri" w:cs="Arial"/>
          <w:lang w:val="en-GB"/>
        </w:rPr>
        <w:t>Frydl</w:t>
      </w:r>
      <w:proofErr w:type="spellEnd"/>
      <w:r>
        <w:rPr>
          <w:rFonts w:eastAsia="Calibri" w:cs="Arial"/>
          <w:lang w:val="en-GB"/>
        </w:rPr>
        <w:t>,</w:t>
      </w:r>
      <w:r w:rsidR="005E1151" w:rsidRPr="00A1407E">
        <w:rPr>
          <w:rFonts w:eastAsia="Calibri" w:cs="Arial"/>
          <w:lang w:val="en-GB"/>
        </w:rPr>
        <w:t xml:space="preserve"> Forestry and Game Management Research Institute, Department of Forest Tree Species Biology and Breeding, Czech Republic</w:t>
      </w:r>
      <w:r w:rsidR="000C4DBB">
        <w:rPr>
          <w:rFonts w:eastAsia="Calibri" w:cs="Arial"/>
          <w:lang w:val="en-GB"/>
        </w:rPr>
        <w:t>,</w:t>
      </w:r>
      <w:r w:rsidR="005E1151" w:rsidRPr="00A1407E">
        <w:rPr>
          <w:rFonts w:eastAsia="Calibri" w:cs="Arial"/>
          <w:lang w:val="en-GB"/>
        </w:rPr>
        <w:t xml:space="preserve"> focused on “Forest tree species genetic resources selection, preservation and management in the face of expected environmental changes”. He explained the concept of dynami</w:t>
      </w:r>
      <w:r w:rsidR="008D2141">
        <w:rPr>
          <w:rFonts w:eastAsia="Calibri" w:cs="Arial"/>
          <w:lang w:val="en-GB"/>
        </w:rPr>
        <w:t>c genetic conservation units (DG</w:t>
      </w:r>
      <w:r w:rsidR="005E1151" w:rsidRPr="00A1407E">
        <w:rPr>
          <w:rFonts w:eastAsia="Calibri" w:cs="Arial"/>
          <w:lang w:val="en-GB"/>
        </w:rPr>
        <w:t xml:space="preserve">CU) and </w:t>
      </w:r>
      <w:r w:rsidR="000C4DBB">
        <w:rPr>
          <w:rFonts w:eastAsia="Calibri" w:cs="Arial"/>
          <w:lang w:val="en-GB"/>
        </w:rPr>
        <w:t xml:space="preserve">the </w:t>
      </w:r>
      <w:r w:rsidR="005E1151" w:rsidRPr="00A1407E">
        <w:rPr>
          <w:rFonts w:eastAsia="Calibri" w:cs="Arial"/>
          <w:lang w:val="en-GB"/>
        </w:rPr>
        <w:t xml:space="preserve">principles </w:t>
      </w:r>
      <w:r w:rsidR="000C4DBB">
        <w:rPr>
          <w:rFonts w:eastAsia="Calibri" w:cs="Arial"/>
          <w:lang w:val="en-GB"/>
        </w:rPr>
        <w:t>for preserving</w:t>
      </w:r>
      <w:r w:rsidR="005E1151" w:rsidRPr="00A1407E">
        <w:rPr>
          <w:rFonts w:eastAsia="Calibri" w:cs="Arial"/>
          <w:lang w:val="en-GB"/>
        </w:rPr>
        <w:t xml:space="preserve"> and manag</w:t>
      </w:r>
      <w:r w:rsidR="000C4DBB">
        <w:rPr>
          <w:rFonts w:eastAsia="Calibri" w:cs="Arial"/>
          <w:lang w:val="en-GB"/>
        </w:rPr>
        <w:t>ing the genetic resources</w:t>
      </w:r>
      <w:r w:rsidR="005E1151" w:rsidRPr="00A1407E">
        <w:rPr>
          <w:rFonts w:eastAsia="Calibri" w:cs="Arial"/>
          <w:lang w:val="en-GB"/>
        </w:rPr>
        <w:t xml:space="preserve"> of tree species. </w:t>
      </w:r>
      <w:r w:rsidR="000C4DBB">
        <w:rPr>
          <w:rFonts w:eastAsia="Calibri" w:cs="Arial"/>
          <w:lang w:val="en-GB"/>
        </w:rPr>
        <w:t xml:space="preserve">Using the </w:t>
      </w:r>
      <w:r w:rsidR="00B37F51">
        <w:rPr>
          <w:rFonts w:eastAsia="Calibri" w:cs="Arial"/>
          <w:lang w:val="en-GB"/>
        </w:rPr>
        <w:lastRenderedPageBreak/>
        <w:t>genetic</w:t>
      </w:r>
      <w:r w:rsidR="000C4DBB">
        <w:rPr>
          <w:rFonts w:eastAsia="Calibri" w:cs="Arial"/>
          <w:lang w:val="en-GB"/>
        </w:rPr>
        <w:t xml:space="preserve"> resources of</w:t>
      </w:r>
      <w:r w:rsidR="005E1151" w:rsidRPr="00A1407E">
        <w:rPr>
          <w:rFonts w:eastAsia="Calibri" w:cs="Arial"/>
          <w:lang w:val="en-GB"/>
        </w:rPr>
        <w:t xml:space="preserve"> tree species in forest management and research was </w:t>
      </w:r>
      <w:r>
        <w:rPr>
          <w:rFonts w:eastAsia="Calibri" w:cs="Arial"/>
          <w:lang w:val="en-GB"/>
        </w:rPr>
        <w:t xml:space="preserve">another </w:t>
      </w:r>
      <w:r w:rsidR="00FF1980">
        <w:rPr>
          <w:rFonts w:eastAsia="Calibri" w:cs="Arial"/>
          <w:lang w:val="en-GB"/>
        </w:rPr>
        <w:t xml:space="preserve">topic </w:t>
      </w:r>
      <w:r w:rsidR="000C4DBB">
        <w:rPr>
          <w:rFonts w:eastAsia="Calibri" w:cs="Arial"/>
          <w:lang w:val="en-GB"/>
        </w:rPr>
        <w:t xml:space="preserve">that he </w:t>
      </w:r>
      <w:r w:rsidR="00FF1980">
        <w:rPr>
          <w:rFonts w:eastAsia="Calibri" w:cs="Arial"/>
          <w:lang w:val="en-GB"/>
        </w:rPr>
        <w:t>covered in his presentation</w:t>
      </w:r>
      <w:r w:rsidR="005E1151" w:rsidRPr="00A1407E">
        <w:rPr>
          <w:rFonts w:eastAsia="Calibri" w:cs="Arial"/>
          <w:lang w:val="en-GB"/>
        </w:rPr>
        <w:t xml:space="preserve">. Participants were also informed about the European Forest Genetic Resources programme (EUFORGEN). Finally, he offered the expertise of the Forestry and Game Management Research Institute </w:t>
      </w:r>
      <w:r w:rsidR="00FF1980" w:rsidRPr="00A1407E">
        <w:rPr>
          <w:rFonts w:eastAsia="Calibri" w:cs="Arial"/>
          <w:lang w:val="en-GB"/>
        </w:rPr>
        <w:t xml:space="preserve">for future cooperation </w:t>
      </w:r>
      <w:r w:rsidR="005E1151" w:rsidRPr="00A1407E">
        <w:rPr>
          <w:rFonts w:eastAsia="Calibri" w:cs="Arial"/>
          <w:lang w:val="en-GB"/>
        </w:rPr>
        <w:t>in this field</w:t>
      </w:r>
      <w:r w:rsidR="000C4DBB">
        <w:rPr>
          <w:rFonts w:eastAsia="Calibri" w:cs="Arial"/>
          <w:lang w:val="en-GB"/>
        </w:rPr>
        <w:t>, especially in terms of</w:t>
      </w:r>
      <w:r w:rsidR="005E1151" w:rsidRPr="00A1407E">
        <w:rPr>
          <w:rFonts w:eastAsia="Calibri" w:cs="Arial"/>
          <w:lang w:val="en-GB"/>
        </w:rPr>
        <w:t xml:space="preserve"> target</w:t>
      </w:r>
      <w:r w:rsidR="000C4DBB">
        <w:rPr>
          <w:rFonts w:eastAsia="Calibri" w:cs="Arial"/>
          <w:lang w:val="en-GB"/>
        </w:rPr>
        <w:t>ing</w:t>
      </w:r>
      <w:r w:rsidR="005E1151" w:rsidRPr="00A1407E">
        <w:rPr>
          <w:rFonts w:eastAsia="Calibri" w:cs="Arial"/>
          <w:lang w:val="en-GB"/>
        </w:rPr>
        <w:t xml:space="preserve"> countries and </w:t>
      </w:r>
      <w:r w:rsidR="00FF1980">
        <w:rPr>
          <w:rFonts w:eastAsia="Calibri" w:cs="Arial"/>
          <w:lang w:val="en-GB"/>
        </w:rPr>
        <w:t xml:space="preserve">the </w:t>
      </w:r>
      <w:r w:rsidR="005E1151" w:rsidRPr="00A1407E">
        <w:rPr>
          <w:rFonts w:eastAsia="Calibri" w:cs="Arial"/>
          <w:lang w:val="en-GB"/>
        </w:rPr>
        <w:t>present international organizations.</w:t>
      </w:r>
    </w:p>
    <w:p w:rsidR="005E1151" w:rsidRPr="00A1407E" w:rsidRDefault="00FF1980" w:rsidP="005E1151">
      <w:pPr>
        <w:jc w:val="both"/>
        <w:rPr>
          <w:rFonts w:eastAsia="Calibri" w:cs="Arial"/>
          <w:lang w:val="en-GB"/>
        </w:rPr>
      </w:pPr>
      <w:r>
        <w:rPr>
          <w:rFonts w:eastAsia="Calibri" w:cs="Arial"/>
          <w:lang w:val="en-GB"/>
        </w:rPr>
        <w:t xml:space="preserve">Mr </w:t>
      </w:r>
      <w:r w:rsidR="005E1151" w:rsidRPr="00A1407E">
        <w:rPr>
          <w:rFonts w:eastAsia="Calibri" w:cs="Arial"/>
          <w:lang w:val="en-GB"/>
        </w:rPr>
        <w:t xml:space="preserve">Milos </w:t>
      </w:r>
      <w:proofErr w:type="spellStart"/>
      <w:r w:rsidR="005E1151" w:rsidRPr="00A1407E">
        <w:rPr>
          <w:rFonts w:eastAsia="Calibri" w:cs="Arial"/>
          <w:lang w:val="en-GB"/>
        </w:rPr>
        <w:t>Parizek</w:t>
      </w:r>
      <w:proofErr w:type="spellEnd"/>
      <w:r>
        <w:rPr>
          <w:rFonts w:eastAsia="Calibri" w:cs="Arial"/>
          <w:lang w:val="en-GB"/>
        </w:rPr>
        <w:t>,</w:t>
      </w:r>
      <w:r w:rsidR="005E1151" w:rsidRPr="00A1407E">
        <w:rPr>
          <w:rFonts w:eastAsia="Calibri" w:cs="Arial"/>
          <w:lang w:val="en-GB"/>
        </w:rPr>
        <w:t xml:space="preserve"> Forest Management Institute, Department of State Administration of Forest Reproductive Material, Czech Republic</w:t>
      </w:r>
      <w:r w:rsidR="000C4DBB">
        <w:rPr>
          <w:rFonts w:eastAsia="Calibri" w:cs="Arial"/>
          <w:lang w:val="en-GB"/>
        </w:rPr>
        <w:t>,</w:t>
      </w:r>
      <w:r w:rsidR="005E1151" w:rsidRPr="00A1407E">
        <w:rPr>
          <w:rFonts w:eastAsia="Calibri" w:cs="Arial"/>
          <w:lang w:val="en-GB"/>
        </w:rPr>
        <w:t xml:space="preserve"> presented </w:t>
      </w:r>
      <w:r>
        <w:rPr>
          <w:rFonts w:eastAsia="Calibri" w:cs="Arial"/>
          <w:lang w:val="en-GB"/>
        </w:rPr>
        <w:t>how</w:t>
      </w:r>
      <w:r w:rsidR="005E1151" w:rsidRPr="00A1407E">
        <w:rPr>
          <w:rFonts w:eastAsia="Calibri" w:cs="Arial"/>
          <w:lang w:val="en-GB"/>
        </w:rPr>
        <w:t xml:space="preserve"> the state administration in the field of forest reproductive material (FRM) </w:t>
      </w:r>
      <w:r>
        <w:rPr>
          <w:rFonts w:eastAsia="Calibri" w:cs="Arial"/>
          <w:lang w:val="en-GB"/>
        </w:rPr>
        <w:t xml:space="preserve">is organised </w:t>
      </w:r>
      <w:r w:rsidR="005E1151" w:rsidRPr="00A1407E">
        <w:rPr>
          <w:rFonts w:eastAsia="Calibri" w:cs="Arial"/>
          <w:lang w:val="en-GB"/>
        </w:rPr>
        <w:t xml:space="preserve">in the Czech Republic </w:t>
      </w:r>
      <w:r w:rsidR="000C4DBB">
        <w:rPr>
          <w:rFonts w:eastAsia="Calibri" w:cs="Arial"/>
          <w:lang w:val="en-GB"/>
        </w:rPr>
        <w:t>so as</w:t>
      </w:r>
      <w:r w:rsidR="005E1151" w:rsidRPr="00A1407E">
        <w:rPr>
          <w:rFonts w:eastAsia="Calibri" w:cs="Arial"/>
          <w:lang w:val="en-GB"/>
        </w:rPr>
        <w:t xml:space="preserve"> to protect consumers and to use </w:t>
      </w:r>
      <w:r>
        <w:rPr>
          <w:rFonts w:eastAsia="Calibri" w:cs="Arial"/>
          <w:lang w:val="en-GB"/>
        </w:rPr>
        <w:t>only</w:t>
      </w:r>
      <w:r w:rsidR="005E1151" w:rsidRPr="00A1407E">
        <w:rPr>
          <w:rFonts w:eastAsia="Calibri" w:cs="Arial"/>
          <w:lang w:val="en-GB"/>
        </w:rPr>
        <w:t xml:space="preserve"> FRM of the highest morphological and genetic quality. </w:t>
      </w:r>
      <w:r>
        <w:rPr>
          <w:rFonts w:eastAsia="Calibri" w:cs="Arial"/>
          <w:lang w:val="en-GB"/>
        </w:rPr>
        <w:t xml:space="preserve">He also </w:t>
      </w:r>
      <w:r w:rsidR="005E1151" w:rsidRPr="00A1407E">
        <w:rPr>
          <w:rFonts w:eastAsia="Calibri" w:cs="Arial"/>
          <w:lang w:val="en-GB"/>
        </w:rPr>
        <w:t>present</w:t>
      </w:r>
      <w:r>
        <w:rPr>
          <w:rFonts w:eastAsia="Calibri" w:cs="Arial"/>
          <w:lang w:val="en-GB"/>
        </w:rPr>
        <w:t>ed</w:t>
      </w:r>
      <w:r w:rsidR="005E1151" w:rsidRPr="00A1407E">
        <w:rPr>
          <w:rFonts w:eastAsia="Calibri" w:cs="Arial"/>
          <w:lang w:val="en-GB"/>
        </w:rPr>
        <w:t xml:space="preserve"> the main activities of the Forest Management Institute as </w:t>
      </w:r>
      <w:r>
        <w:rPr>
          <w:rFonts w:eastAsia="Calibri" w:cs="Arial"/>
          <w:lang w:val="en-GB"/>
        </w:rPr>
        <w:t xml:space="preserve">the </w:t>
      </w:r>
      <w:r w:rsidR="005E1151" w:rsidRPr="00A1407E">
        <w:rPr>
          <w:rFonts w:eastAsia="Calibri" w:cs="Arial"/>
          <w:lang w:val="en-GB"/>
        </w:rPr>
        <w:t>official body</w:t>
      </w:r>
      <w:r>
        <w:rPr>
          <w:rFonts w:eastAsia="Calibri" w:cs="Arial"/>
          <w:lang w:val="en-GB"/>
        </w:rPr>
        <w:t xml:space="preserve"> dealing with FRM</w:t>
      </w:r>
      <w:r w:rsidR="005E1151" w:rsidRPr="00A1407E">
        <w:rPr>
          <w:rFonts w:eastAsia="Calibri" w:cs="Arial"/>
          <w:lang w:val="en-GB"/>
        </w:rPr>
        <w:t xml:space="preserve">, such as the phenotypic classification of forest trees, </w:t>
      </w:r>
      <w:r>
        <w:rPr>
          <w:rFonts w:eastAsia="Calibri" w:cs="Arial"/>
          <w:lang w:val="en-GB"/>
        </w:rPr>
        <w:t xml:space="preserve">the </w:t>
      </w:r>
      <w:r w:rsidR="005E1151" w:rsidRPr="00A1407E">
        <w:rPr>
          <w:rFonts w:eastAsia="Calibri" w:cs="Arial"/>
          <w:lang w:val="en-GB"/>
        </w:rPr>
        <w:t xml:space="preserve">categorization of types of basic materials, and </w:t>
      </w:r>
      <w:r>
        <w:rPr>
          <w:rFonts w:eastAsia="Calibri" w:cs="Arial"/>
          <w:lang w:val="en-GB"/>
        </w:rPr>
        <w:t>administering</w:t>
      </w:r>
      <w:r w:rsidR="005E1151" w:rsidRPr="00A1407E">
        <w:rPr>
          <w:rFonts w:eastAsia="Calibri" w:cs="Arial"/>
          <w:lang w:val="en-GB"/>
        </w:rPr>
        <w:t xml:space="preserve"> the national register of FRM, the control system as well as the related information system ERMA.</w:t>
      </w:r>
    </w:p>
    <w:p w:rsidR="000C4DBB" w:rsidRDefault="00FF1980" w:rsidP="005E1151">
      <w:pPr>
        <w:jc w:val="both"/>
        <w:rPr>
          <w:rFonts w:eastAsia="Calibri" w:cs="Arial"/>
          <w:lang w:val="en-GB"/>
        </w:rPr>
      </w:pPr>
      <w:r>
        <w:rPr>
          <w:rFonts w:eastAsia="Calibri" w:cs="Arial"/>
          <w:lang w:val="en-GB"/>
        </w:rPr>
        <w:t xml:space="preserve">Mr </w:t>
      </w:r>
      <w:r w:rsidR="005E1151" w:rsidRPr="00A1407E">
        <w:rPr>
          <w:rFonts w:eastAsia="Calibri" w:cs="Arial"/>
          <w:lang w:val="en-GB"/>
        </w:rPr>
        <w:t>Jiri Bily</w:t>
      </w:r>
      <w:r>
        <w:rPr>
          <w:rFonts w:eastAsia="Calibri" w:cs="Arial"/>
          <w:lang w:val="en-GB"/>
        </w:rPr>
        <w:t>,</w:t>
      </w:r>
      <w:r w:rsidR="005E1151" w:rsidRPr="00A1407E">
        <w:rPr>
          <w:rFonts w:eastAsia="Calibri" w:cs="Arial"/>
          <w:lang w:val="en-GB"/>
        </w:rPr>
        <w:t xml:space="preserve"> Ministry of Agriculture, Forest Management and Protection Department, Czech Republic delivered a presentation on “Quality Forest Reproductive Material – Basis of Forests Vitality and Stability (Reproductive material from the point of view of its health, quality and resistance)”. </w:t>
      </w:r>
      <w:r w:rsidR="000C4DBB">
        <w:rPr>
          <w:rFonts w:eastAsia="Calibri" w:cs="Arial"/>
          <w:lang w:val="en-GB"/>
        </w:rPr>
        <w:t xml:space="preserve">He briefly discussed the </w:t>
      </w:r>
      <w:r w:rsidR="005613BB">
        <w:rPr>
          <w:rFonts w:eastAsia="Calibri" w:cs="Arial"/>
          <w:lang w:val="en-GB"/>
        </w:rPr>
        <w:t>p</w:t>
      </w:r>
      <w:r w:rsidR="005E1151" w:rsidRPr="00A1407E">
        <w:rPr>
          <w:rFonts w:eastAsia="Calibri" w:cs="Arial"/>
          <w:lang w:val="en-GB"/>
        </w:rPr>
        <w:t>ossible impacts of climate change on forest health in the presentation. For the production of quality and healthy reproductive material in forest nurseries, six approaches were mentioned</w:t>
      </w:r>
      <w:r w:rsidR="000C4DBB">
        <w:rPr>
          <w:rFonts w:eastAsia="Calibri" w:cs="Arial"/>
          <w:lang w:val="en-GB"/>
        </w:rPr>
        <w:t>;</w:t>
      </w:r>
      <w:r w:rsidR="005613BB">
        <w:rPr>
          <w:rFonts w:eastAsia="Calibri" w:cs="Arial"/>
          <w:lang w:val="en-GB"/>
        </w:rPr>
        <w:t xml:space="preserve"> namely</w:t>
      </w:r>
      <w:r w:rsidR="000C4DBB">
        <w:rPr>
          <w:rFonts w:eastAsia="Calibri" w:cs="Arial"/>
          <w:lang w:val="en-GB"/>
        </w:rPr>
        <w:t>:</w:t>
      </w:r>
      <w:r w:rsidR="005613BB">
        <w:rPr>
          <w:rFonts w:eastAsia="Calibri" w:cs="Arial"/>
          <w:lang w:val="en-GB"/>
        </w:rPr>
        <w:t xml:space="preserve"> </w:t>
      </w:r>
    </w:p>
    <w:p w:rsidR="002670B8" w:rsidRPr="002670B8" w:rsidRDefault="0008424A" w:rsidP="002670B8">
      <w:pPr>
        <w:pStyle w:val="a7"/>
        <w:numPr>
          <w:ilvl w:val="0"/>
          <w:numId w:val="17"/>
        </w:numPr>
        <w:jc w:val="both"/>
        <w:rPr>
          <w:rFonts w:eastAsia="Calibri" w:cs="Arial"/>
          <w:lang w:val="en-GB"/>
        </w:rPr>
      </w:pPr>
      <w:r>
        <w:rPr>
          <w:rFonts w:eastAsia="Calibri" w:cs="Arial"/>
          <w:lang w:val="en-GB"/>
        </w:rPr>
        <w:t>Providing</w:t>
      </w:r>
      <w:r w:rsidR="002670B8" w:rsidRPr="002670B8">
        <w:rPr>
          <w:rFonts w:eastAsia="Calibri" w:cs="Arial"/>
          <w:lang w:val="en-GB"/>
        </w:rPr>
        <w:t xml:space="preserve"> nourishment and fertilisation</w:t>
      </w:r>
      <w:r>
        <w:rPr>
          <w:rFonts w:eastAsia="Calibri" w:cs="Arial"/>
          <w:lang w:val="en-GB"/>
        </w:rPr>
        <w:t xml:space="preserve"> in the right way</w:t>
      </w:r>
      <w:r w:rsidR="002670B8" w:rsidRPr="002670B8">
        <w:rPr>
          <w:rFonts w:eastAsia="Calibri" w:cs="Arial"/>
          <w:lang w:val="en-GB"/>
        </w:rPr>
        <w:t xml:space="preserve">; </w:t>
      </w:r>
    </w:p>
    <w:p w:rsidR="002670B8" w:rsidRPr="002670B8" w:rsidRDefault="002670B8" w:rsidP="002670B8">
      <w:pPr>
        <w:pStyle w:val="a7"/>
        <w:numPr>
          <w:ilvl w:val="0"/>
          <w:numId w:val="17"/>
        </w:numPr>
        <w:jc w:val="both"/>
        <w:rPr>
          <w:rFonts w:eastAsia="Calibri" w:cs="Arial"/>
          <w:lang w:val="en-GB"/>
        </w:rPr>
      </w:pPr>
      <w:r w:rsidRPr="002670B8">
        <w:rPr>
          <w:rFonts w:eastAsia="Calibri" w:cs="Arial"/>
          <w:lang w:val="en-GB"/>
        </w:rPr>
        <w:t>Car</w:t>
      </w:r>
      <w:r w:rsidR="0008424A">
        <w:rPr>
          <w:rFonts w:eastAsia="Calibri" w:cs="Arial"/>
          <w:lang w:val="en-GB"/>
        </w:rPr>
        <w:t>ing</w:t>
      </w:r>
      <w:r w:rsidRPr="002670B8">
        <w:rPr>
          <w:rFonts w:eastAsia="Calibri" w:cs="Arial"/>
          <w:lang w:val="en-GB"/>
        </w:rPr>
        <w:t xml:space="preserve"> </w:t>
      </w:r>
      <w:r w:rsidR="0008424A">
        <w:rPr>
          <w:rFonts w:eastAsia="Calibri" w:cs="Arial"/>
          <w:lang w:val="en-GB"/>
        </w:rPr>
        <w:t>for the</w:t>
      </w:r>
      <w:r w:rsidRPr="002670B8">
        <w:rPr>
          <w:rFonts w:eastAsia="Calibri" w:cs="Arial"/>
          <w:lang w:val="en-GB"/>
        </w:rPr>
        <w:t xml:space="preserve"> growth of </w:t>
      </w:r>
      <w:r w:rsidR="0008424A">
        <w:rPr>
          <w:rFonts w:eastAsia="Calibri" w:cs="Arial"/>
          <w:lang w:val="en-GB"/>
        </w:rPr>
        <w:t xml:space="preserve">the </w:t>
      </w:r>
      <w:r w:rsidRPr="002670B8">
        <w:rPr>
          <w:rFonts w:eastAsia="Calibri" w:cs="Arial"/>
          <w:lang w:val="en-GB"/>
        </w:rPr>
        <w:t>root system</w:t>
      </w:r>
      <w:r w:rsidR="0008424A">
        <w:rPr>
          <w:rFonts w:eastAsia="Calibri" w:cs="Arial"/>
          <w:lang w:val="en-GB"/>
        </w:rPr>
        <w:t xml:space="preserve"> in the right way</w:t>
      </w:r>
      <w:r w:rsidRPr="002670B8">
        <w:rPr>
          <w:rFonts w:eastAsia="Calibri" w:cs="Arial"/>
          <w:lang w:val="en-GB"/>
        </w:rPr>
        <w:t xml:space="preserve">; </w:t>
      </w:r>
    </w:p>
    <w:p w:rsidR="002670B8" w:rsidRPr="002670B8" w:rsidRDefault="002670B8" w:rsidP="002670B8">
      <w:pPr>
        <w:pStyle w:val="a7"/>
        <w:numPr>
          <w:ilvl w:val="0"/>
          <w:numId w:val="17"/>
        </w:numPr>
        <w:jc w:val="both"/>
        <w:rPr>
          <w:rFonts w:eastAsia="Calibri" w:cs="Arial"/>
          <w:lang w:val="en-GB"/>
        </w:rPr>
      </w:pPr>
      <w:r w:rsidRPr="002670B8">
        <w:rPr>
          <w:rFonts w:eastAsia="Calibri" w:cs="Arial"/>
          <w:lang w:val="en-GB"/>
        </w:rPr>
        <w:t xml:space="preserve">Using pesticides for direct protection </w:t>
      </w:r>
      <w:r w:rsidR="0008424A">
        <w:rPr>
          <w:rFonts w:eastAsia="Calibri" w:cs="Arial"/>
          <w:lang w:val="en-GB"/>
        </w:rPr>
        <w:t>against</w:t>
      </w:r>
      <w:r w:rsidR="0008424A" w:rsidRPr="002670B8">
        <w:rPr>
          <w:rFonts w:eastAsia="Calibri" w:cs="Arial"/>
          <w:lang w:val="en-GB"/>
        </w:rPr>
        <w:t xml:space="preserve"> </w:t>
      </w:r>
      <w:r w:rsidRPr="002670B8">
        <w:rPr>
          <w:rFonts w:eastAsia="Calibri" w:cs="Arial"/>
          <w:lang w:val="en-GB"/>
        </w:rPr>
        <w:t xml:space="preserve">pests and diseases; </w:t>
      </w:r>
    </w:p>
    <w:p w:rsidR="002670B8" w:rsidRPr="002670B8" w:rsidRDefault="002670B8" w:rsidP="002670B8">
      <w:pPr>
        <w:pStyle w:val="a7"/>
        <w:numPr>
          <w:ilvl w:val="0"/>
          <w:numId w:val="17"/>
        </w:numPr>
        <w:jc w:val="both"/>
        <w:rPr>
          <w:rFonts w:eastAsia="Calibri" w:cs="Arial"/>
          <w:lang w:val="en-GB"/>
        </w:rPr>
      </w:pPr>
      <w:r w:rsidRPr="002670B8">
        <w:rPr>
          <w:rFonts w:eastAsia="Calibri" w:cs="Arial"/>
          <w:lang w:val="en-GB"/>
        </w:rPr>
        <w:t>Implement</w:t>
      </w:r>
      <w:r w:rsidR="008E35EA">
        <w:rPr>
          <w:rFonts w:eastAsia="Calibri" w:cs="Arial"/>
          <w:lang w:val="en-GB"/>
        </w:rPr>
        <w:t>ing</w:t>
      </w:r>
      <w:r w:rsidRPr="002670B8">
        <w:rPr>
          <w:rFonts w:eastAsia="Calibri" w:cs="Arial"/>
          <w:lang w:val="en-GB"/>
        </w:rPr>
        <w:t xml:space="preserve"> Integrated Pest Management (IPM); </w:t>
      </w:r>
    </w:p>
    <w:p w:rsidR="002670B8" w:rsidRPr="00B918D4" w:rsidRDefault="008E35EA" w:rsidP="002670B8">
      <w:pPr>
        <w:pStyle w:val="a7"/>
        <w:numPr>
          <w:ilvl w:val="0"/>
          <w:numId w:val="17"/>
        </w:numPr>
        <w:jc w:val="both"/>
        <w:rPr>
          <w:rFonts w:eastAsia="Calibri" w:cs="Arial"/>
          <w:lang w:val="en-GB"/>
        </w:rPr>
      </w:pPr>
      <w:r>
        <w:rPr>
          <w:rFonts w:eastAsia="Calibri" w:cs="Arial"/>
          <w:lang w:val="en-GB"/>
        </w:rPr>
        <w:t>Inoculating</w:t>
      </w:r>
      <w:r w:rsidRPr="002670B8">
        <w:rPr>
          <w:rFonts w:eastAsia="Calibri" w:cs="Arial"/>
          <w:lang w:val="en-GB"/>
        </w:rPr>
        <w:t xml:space="preserve"> of </w:t>
      </w:r>
      <w:r w:rsidR="00A8453A" w:rsidRPr="00B918D4">
        <w:rPr>
          <w:rFonts w:eastAsia="Calibri" w:cs="Arial"/>
          <w:lang w:val="en-GB"/>
        </w:rPr>
        <w:t xml:space="preserve">seedlings </w:t>
      </w:r>
      <w:r w:rsidR="00B918D4">
        <w:rPr>
          <w:rFonts w:eastAsia="Calibri" w:cs="Arial"/>
          <w:lang w:val="en-GB"/>
        </w:rPr>
        <w:t>with</w:t>
      </w:r>
      <w:r w:rsidR="00A8453A" w:rsidRPr="00B918D4">
        <w:rPr>
          <w:rFonts w:eastAsia="Calibri" w:cs="Arial"/>
          <w:lang w:val="en-GB"/>
        </w:rPr>
        <w:t xml:space="preserve"> </w:t>
      </w:r>
      <w:proofErr w:type="spellStart"/>
      <w:r w:rsidR="00A8453A" w:rsidRPr="00B918D4">
        <w:rPr>
          <w:rFonts w:eastAsia="Calibri" w:cs="Arial"/>
          <w:lang w:val="en-GB"/>
        </w:rPr>
        <w:t>Mycorrhiza</w:t>
      </w:r>
      <w:proofErr w:type="spellEnd"/>
      <w:r w:rsidR="00A8453A" w:rsidRPr="00B918D4">
        <w:rPr>
          <w:rFonts w:eastAsia="Calibri" w:cs="Arial"/>
          <w:lang w:val="en-GB"/>
        </w:rPr>
        <w:t xml:space="preserve">; </w:t>
      </w:r>
    </w:p>
    <w:p w:rsidR="002670B8" w:rsidRPr="002670B8" w:rsidRDefault="002670B8" w:rsidP="002670B8">
      <w:pPr>
        <w:pStyle w:val="a7"/>
        <w:numPr>
          <w:ilvl w:val="0"/>
          <w:numId w:val="17"/>
        </w:numPr>
        <w:jc w:val="both"/>
        <w:rPr>
          <w:rFonts w:eastAsia="Calibri" w:cs="Arial"/>
          <w:lang w:val="en-GB"/>
        </w:rPr>
      </w:pPr>
      <w:r w:rsidRPr="002670B8">
        <w:rPr>
          <w:rFonts w:eastAsia="Calibri" w:cs="Arial"/>
          <w:lang w:val="en-GB"/>
        </w:rPr>
        <w:t>Breeding and selection for resistance</w:t>
      </w:r>
      <w:r w:rsidRPr="002670B8">
        <w:rPr>
          <w:rFonts w:eastAsia="Calibri" w:cs="Arial"/>
          <w:lang w:val="en-US"/>
        </w:rPr>
        <w:t xml:space="preserve"> </w:t>
      </w:r>
      <w:r w:rsidRPr="002670B8">
        <w:rPr>
          <w:rFonts w:eastAsia="Calibri" w:cs="Arial"/>
          <w:lang w:val="en-GB"/>
        </w:rPr>
        <w:t xml:space="preserve">to </w:t>
      </w:r>
      <w:r w:rsidR="008E35EA">
        <w:rPr>
          <w:rFonts w:eastAsia="Calibri" w:cs="Arial"/>
          <w:lang w:val="en-GB"/>
        </w:rPr>
        <w:t>specific</w:t>
      </w:r>
      <w:r w:rsidR="008E35EA" w:rsidRPr="002670B8">
        <w:rPr>
          <w:rFonts w:eastAsia="Calibri" w:cs="Arial"/>
          <w:lang w:val="en-GB"/>
        </w:rPr>
        <w:t xml:space="preserve"> </w:t>
      </w:r>
      <w:r w:rsidRPr="002670B8">
        <w:rPr>
          <w:rFonts w:eastAsia="Calibri" w:cs="Arial"/>
          <w:lang w:val="en-GB"/>
        </w:rPr>
        <w:t xml:space="preserve">pests or diseases. </w:t>
      </w:r>
    </w:p>
    <w:p w:rsidR="005E1151" w:rsidRPr="000C4DBB" w:rsidRDefault="002670B8" w:rsidP="005E1151">
      <w:pPr>
        <w:jc w:val="both"/>
        <w:rPr>
          <w:rFonts w:cs="Times New Roman"/>
          <w:szCs w:val="24"/>
          <w:lang w:val="en-GB"/>
        </w:rPr>
      </w:pPr>
      <w:r w:rsidRPr="002670B8">
        <w:rPr>
          <w:rFonts w:cs="Times New Roman"/>
          <w:szCs w:val="24"/>
          <w:lang w:val="en-GB"/>
        </w:rPr>
        <w:t>At the end of his presentation Mr Bily provided some information on the rules of using pesticides in the Czech Republic.</w:t>
      </w:r>
    </w:p>
    <w:p w:rsidR="00516444" w:rsidRPr="000C4DBB" w:rsidRDefault="002670B8" w:rsidP="00516444">
      <w:pPr>
        <w:jc w:val="both"/>
        <w:rPr>
          <w:rFonts w:cs="Times New Roman"/>
          <w:szCs w:val="24"/>
          <w:lang w:val="en-GB"/>
        </w:rPr>
      </w:pPr>
      <w:r w:rsidRPr="002670B8">
        <w:rPr>
          <w:rFonts w:cs="Times New Roman"/>
          <w:szCs w:val="24"/>
          <w:lang w:val="en-GB"/>
        </w:rPr>
        <w:t xml:space="preserve">During the group work the participants completed a questionnaire in which they were asked to specify the institution responsible for the </w:t>
      </w:r>
      <w:r w:rsidR="0034726C">
        <w:rPr>
          <w:rFonts w:cs="Times New Roman"/>
          <w:szCs w:val="24"/>
          <w:lang w:val="en-GB"/>
        </w:rPr>
        <w:t>preservation</w:t>
      </w:r>
      <w:r w:rsidR="0034726C" w:rsidRPr="0034726C">
        <w:rPr>
          <w:rFonts w:cs="Times New Roman"/>
          <w:szCs w:val="24"/>
          <w:lang w:val="en-GB"/>
        </w:rPr>
        <w:t xml:space="preserve"> of genetic resources of </w:t>
      </w:r>
      <w:r w:rsidRPr="002670B8">
        <w:rPr>
          <w:rFonts w:cs="Times New Roman"/>
          <w:szCs w:val="24"/>
          <w:lang w:val="en-GB"/>
        </w:rPr>
        <w:t xml:space="preserve">forest tree species, as well as the state institution that </w:t>
      </w:r>
      <w:r w:rsidR="0034726C">
        <w:rPr>
          <w:rFonts w:cs="Times New Roman"/>
          <w:szCs w:val="24"/>
          <w:lang w:val="en-GB"/>
        </w:rPr>
        <w:t>administer</w:t>
      </w:r>
      <w:r w:rsidR="000C4DBB">
        <w:rPr>
          <w:rFonts w:cs="Times New Roman"/>
          <w:szCs w:val="24"/>
          <w:lang w:val="en-GB"/>
        </w:rPr>
        <w:t>s</w:t>
      </w:r>
      <w:r w:rsidR="000C4DBB" w:rsidRPr="000C4DBB">
        <w:rPr>
          <w:rFonts w:cs="Times New Roman"/>
          <w:szCs w:val="24"/>
          <w:lang w:val="en-GB"/>
        </w:rPr>
        <w:t xml:space="preserve"> </w:t>
      </w:r>
      <w:r w:rsidR="00B664BD" w:rsidRPr="000C4DBB">
        <w:rPr>
          <w:rFonts w:cs="Times New Roman"/>
          <w:szCs w:val="24"/>
          <w:lang w:val="en-GB"/>
        </w:rPr>
        <w:t xml:space="preserve">the use </w:t>
      </w:r>
      <w:r w:rsidR="00516444" w:rsidRPr="000C4DBB">
        <w:rPr>
          <w:rFonts w:cs="Times New Roman"/>
          <w:szCs w:val="24"/>
          <w:lang w:val="en-GB"/>
        </w:rPr>
        <w:t xml:space="preserve">of forest reproductive material and pesticide use </w:t>
      </w:r>
      <w:r w:rsidR="00A1407E" w:rsidRPr="000C4DBB">
        <w:rPr>
          <w:rFonts w:cs="Times New Roman"/>
          <w:szCs w:val="24"/>
          <w:lang w:val="en-GB"/>
        </w:rPr>
        <w:t>control</w:t>
      </w:r>
      <w:r w:rsidR="00B664BD" w:rsidRPr="000C4DBB">
        <w:rPr>
          <w:rFonts w:cs="Times New Roman"/>
          <w:szCs w:val="24"/>
          <w:lang w:val="en-GB"/>
        </w:rPr>
        <w:t xml:space="preserve">. </w:t>
      </w:r>
      <w:r w:rsidR="008E35EA">
        <w:rPr>
          <w:rFonts w:eastAsia="Calibri" w:cs="Times New Roman"/>
          <w:szCs w:val="24"/>
          <w:lang w:val="en-GB"/>
        </w:rPr>
        <w:t>The</w:t>
      </w:r>
      <w:r w:rsidR="00BD1E1D" w:rsidRPr="00B1300D">
        <w:rPr>
          <w:rFonts w:eastAsia="Calibri" w:cs="Times New Roman"/>
          <w:szCs w:val="24"/>
          <w:lang w:val="en-GB"/>
        </w:rPr>
        <w:t xml:space="preserve"> participants were </w:t>
      </w:r>
      <w:r w:rsidR="008E35EA">
        <w:rPr>
          <w:rFonts w:eastAsia="Calibri" w:cs="Times New Roman"/>
          <w:szCs w:val="24"/>
          <w:lang w:val="en-GB"/>
        </w:rPr>
        <w:t xml:space="preserve">also </w:t>
      </w:r>
      <w:r w:rsidR="00BD1E1D" w:rsidRPr="00B1300D">
        <w:rPr>
          <w:rFonts w:eastAsia="Calibri" w:cs="Times New Roman"/>
          <w:szCs w:val="24"/>
          <w:lang w:val="en-GB"/>
        </w:rPr>
        <w:t>asked to evaluate the quality and effectiveness</w:t>
      </w:r>
      <w:r w:rsidR="000B6896">
        <w:rPr>
          <w:szCs w:val="24"/>
          <w:lang w:val="en-GB"/>
        </w:rPr>
        <w:t xml:space="preserve"> of their</w:t>
      </w:r>
      <w:r w:rsidR="00BD1E1D" w:rsidRPr="00B1300D">
        <w:rPr>
          <w:rFonts w:eastAsia="Calibri" w:cs="Times New Roman"/>
          <w:szCs w:val="24"/>
          <w:lang w:val="en-GB"/>
        </w:rPr>
        <w:t xml:space="preserve"> </w:t>
      </w:r>
      <w:r w:rsidR="00BD1E1D">
        <w:rPr>
          <w:szCs w:val="24"/>
          <w:lang w:val="en-GB"/>
        </w:rPr>
        <w:t xml:space="preserve">state </w:t>
      </w:r>
      <w:r w:rsidR="00BD1E1D" w:rsidRPr="00B1300D">
        <w:rPr>
          <w:rFonts w:eastAsia="Calibri" w:cs="Times New Roman"/>
          <w:szCs w:val="24"/>
          <w:lang w:val="en-GB"/>
        </w:rPr>
        <w:t>administrations</w:t>
      </w:r>
      <w:r w:rsidR="000B6896">
        <w:rPr>
          <w:szCs w:val="24"/>
          <w:lang w:val="en-GB"/>
        </w:rPr>
        <w:t xml:space="preserve"> in this field</w:t>
      </w:r>
      <w:r w:rsidR="00BD1E1D" w:rsidRPr="00B1300D">
        <w:rPr>
          <w:rFonts w:eastAsia="Calibri" w:cs="Times New Roman"/>
          <w:szCs w:val="24"/>
          <w:lang w:val="en-GB"/>
        </w:rPr>
        <w:t>.</w:t>
      </w:r>
    </w:p>
    <w:p w:rsidR="008E35EA" w:rsidRDefault="00B664BD" w:rsidP="00A038F8">
      <w:pPr>
        <w:jc w:val="both"/>
        <w:rPr>
          <w:lang w:val="en-GB"/>
        </w:rPr>
      </w:pPr>
      <w:r>
        <w:rPr>
          <w:bCs/>
          <w:lang w:val="en-GB"/>
        </w:rPr>
        <w:t xml:space="preserve">Mr </w:t>
      </w:r>
      <w:r w:rsidR="00DB351D" w:rsidRPr="00A1407E">
        <w:rPr>
          <w:bCs/>
          <w:lang w:val="en-GB"/>
        </w:rPr>
        <w:t>Florian Steierer,</w:t>
      </w:r>
      <w:r w:rsidR="00DB351D" w:rsidRPr="00A1407E">
        <w:rPr>
          <w:lang w:val="en-GB"/>
        </w:rPr>
        <w:t xml:space="preserve"> </w:t>
      </w:r>
      <w:r w:rsidRPr="00B664BD">
        <w:rPr>
          <w:lang w:val="en-GB"/>
        </w:rPr>
        <w:t>Forestry Officer (Wood Energy)</w:t>
      </w:r>
      <w:r w:rsidR="005F63CA">
        <w:rPr>
          <w:lang w:val="en-GB"/>
        </w:rPr>
        <w:t xml:space="preserve">, </w:t>
      </w:r>
      <w:r w:rsidR="005F63CA">
        <w:rPr>
          <w:rFonts w:eastAsia="Calibri" w:cs="Arial"/>
          <w:lang w:val="en-GB"/>
        </w:rPr>
        <w:t>FAO HQ Rome, Italy</w:t>
      </w:r>
      <w:r w:rsidRPr="00B664BD">
        <w:rPr>
          <w:lang w:val="en-GB"/>
        </w:rPr>
        <w:t xml:space="preserve"> </w:t>
      </w:r>
      <w:r w:rsidR="005F63CA">
        <w:rPr>
          <w:lang w:val="en-GB"/>
        </w:rPr>
        <w:t>gave</w:t>
      </w:r>
      <w:r w:rsidR="00DB351D" w:rsidRPr="00A1407E">
        <w:rPr>
          <w:lang w:val="en-GB"/>
        </w:rPr>
        <w:t xml:space="preserve"> a presentation on </w:t>
      </w:r>
      <w:r w:rsidR="0058631B" w:rsidRPr="0058631B">
        <w:rPr>
          <w:lang w:val="en-GB"/>
        </w:rPr>
        <w:t>“Wood energy in the global context and FAO’s support to countries”</w:t>
      </w:r>
      <w:r w:rsidR="00DB351D" w:rsidRPr="00A1407E">
        <w:rPr>
          <w:i/>
          <w:lang w:val="en-GB"/>
        </w:rPr>
        <w:t>.</w:t>
      </w:r>
      <w:r w:rsidR="00DB351D" w:rsidRPr="00A1407E">
        <w:rPr>
          <w:lang w:val="en-GB"/>
        </w:rPr>
        <w:t xml:space="preserve"> </w:t>
      </w:r>
      <w:r w:rsidR="005F63CA">
        <w:rPr>
          <w:lang w:val="en-GB"/>
        </w:rPr>
        <w:t>T</w:t>
      </w:r>
      <w:r w:rsidR="00DB351D" w:rsidRPr="00A1407E">
        <w:rPr>
          <w:lang w:val="en-GB"/>
        </w:rPr>
        <w:t>he presentation highlighted the important role of fuelwood</w:t>
      </w:r>
      <w:r w:rsidR="00395308">
        <w:rPr>
          <w:lang w:val="en-GB"/>
        </w:rPr>
        <w:t xml:space="preserve"> in the energy and forestry sector. Wood energy remains the most important source of renewable energy, despite the very important role of hydropower in the participants’ countries. Fuelwood accounts for almost 90</w:t>
      </w:r>
      <w:r w:rsidR="00835813">
        <w:rPr>
          <w:lang w:val="en-GB"/>
        </w:rPr>
        <w:t xml:space="preserve"> percent</w:t>
      </w:r>
      <w:r w:rsidR="00395308">
        <w:rPr>
          <w:lang w:val="en-GB"/>
        </w:rPr>
        <w:t xml:space="preserve"> of wood removed from forests in Central Asia. He emphasi</w:t>
      </w:r>
      <w:r w:rsidR="005F63CA">
        <w:rPr>
          <w:lang w:val="en-GB"/>
        </w:rPr>
        <w:t>s</w:t>
      </w:r>
      <w:r w:rsidR="00395308">
        <w:rPr>
          <w:lang w:val="en-GB"/>
        </w:rPr>
        <w:t xml:space="preserve">ed that </w:t>
      </w:r>
      <w:proofErr w:type="spellStart"/>
      <w:r w:rsidR="00395308">
        <w:rPr>
          <w:lang w:val="en-GB"/>
        </w:rPr>
        <w:t>fuelwood</w:t>
      </w:r>
      <w:proofErr w:type="spellEnd"/>
      <w:r w:rsidR="00395308">
        <w:rPr>
          <w:lang w:val="en-GB"/>
        </w:rPr>
        <w:t xml:space="preserve"> removals reported </w:t>
      </w:r>
      <w:r w:rsidR="008E35EA">
        <w:rPr>
          <w:lang w:val="en-GB"/>
        </w:rPr>
        <w:t xml:space="preserve">in </w:t>
      </w:r>
      <w:r w:rsidR="00395308">
        <w:rPr>
          <w:lang w:val="en-GB"/>
        </w:rPr>
        <w:t xml:space="preserve">national and international statistics often do not reflect realities and </w:t>
      </w:r>
      <w:r w:rsidR="00835813">
        <w:rPr>
          <w:lang w:val="en-GB"/>
        </w:rPr>
        <w:t xml:space="preserve">the </w:t>
      </w:r>
      <w:r w:rsidR="00395308">
        <w:rPr>
          <w:lang w:val="en-GB"/>
        </w:rPr>
        <w:t>volumes</w:t>
      </w:r>
      <w:r w:rsidR="00835813">
        <w:rPr>
          <w:lang w:val="en-GB"/>
        </w:rPr>
        <w:t xml:space="preserve"> that are</w:t>
      </w:r>
      <w:r w:rsidR="00395308">
        <w:rPr>
          <w:lang w:val="en-GB"/>
        </w:rPr>
        <w:t xml:space="preserve"> </w:t>
      </w:r>
      <w:r w:rsidR="005F63CA">
        <w:rPr>
          <w:lang w:val="en-GB"/>
        </w:rPr>
        <w:t xml:space="preserve">actually </w:t>
      </w:r>
      <w:r w:rsidR="00395308">
        <w:rPr>
          <w:lang w:val="en-GB"/>
        </w:rPr>
        <w:t>extracted</w:t>
      </w:r>
      <w:r w:rsidR="005F63CA">
        <w:rPr>
          <w:lang w:val="en-GB"/>
        </w:rPr>
        <w:t xml:space="preserve"> from forests</w:t>
      </w:r>
      <w:r w:rsidR="00835813">
        <w:rPr>
          <w:lang w:val="en-GB"/>
        </w:rPr>
        <w:t xml:space="preserve"> are often greatly under reported</w:t>
      </w:r>
      <w:r w:rsidR="00395308">
        <w:rPr>
          <w:lang w:val="en-GB"/>
        </w:rPr>
        <w:t xml:space="preserve"> due to </w:t>
      </w:r>
      <w:r w:rsidR="00395308">
        <w:rPr>
          <w:lang w:val="en-GB"/>
        </w:rPr>
        <w:lastRenderedPageBreak/>
        <w:t xml:space="preserve">informal market structures and auto consumption in rural areas. The presenter </w:t>
      </w:r>
      <w:r w:rsidR="005F63CA">
        <w:rPr>
          <w:lang w:val="en-GB"/>
        </w:rPr>
        <w:t xml:space="preserve">also </w:t>
      </w:r>
      <w:r w:rsidR="00395308">
        <w:rPr>
          <w:lang w:val="en-GB"/>
        </w:rPr>
        <w:t xml:space="preserve">highlighted the importance of accurate data for sound decision making and showcased the example of a successful </w:t>
      </w:r>
      <w:r w:rsidR="005F63CA">
        <w:rPr>
          <w:lang w:val="en-GB"/>
        </w:rPr>
        <w:t xml:space="preserve">FAO </w:t>
      </w:r>
      <w:r w:rsidR="00395308">
        <w:rPr>
          <w:lang w:val="en-GB"/>
        </w:rPr>
        <w:t xml:space="preserve">Technical Cooperation Project </w:t>
      </w:r>
      <w:r w:rsidR="005F63CA">
        <w:rPr>
          <w:lang w:val="en-GB"/>
        </w:rPr>
        <w:t xml:space="preserve">(TCP) </w:t>
      </w:r>
      <w:r w:rsidR="00395308">
        <w:rPr>
          <w:lang w:val="en-GB"/>
        </w:rPr>
        <w:t>in Serbia. In this project Serbia successfully conducted an extensive household survey</w:t>
      </w:r>
      <w:r w:rsidR="008E35EA">
        <w:rPr>
          <w:lang w:val="en-GB"/>
        </w:rPr>
        <w:t xml:space="preserve"> which showed that the</w:t>
      </w:r>
      <w:r w:rsidR="00395308">
        <w:rPr>
          <w:lang w:val="en-GB"/>
        </w:rPr>
        <w:t xml:space="preserve"> volumes assessed were five times higher than </w:t>
      </w:r>
      <w:r w:rsidR="002E4F30">
        <w:rPr>
          <w:lang w:val="en-GB"/>
        </w:rPr>
        <w:t xml:space="preserve">reported in </w:t>
      </w:r>
      <w:r w:rsidR="00395308">
        <w:rPr>
          <w:lang w:val="en-GB"/>
        </w:rPr>
        <w:t>energy and forestry statistics. The TCP also generated information about the socio-economic values of fuelwood harvesting and trade</w:t>
      </w:r>
      <w:r w:rsidR="002E4F30">
        <w:rPr>
          <w:lang w:val="en-GB"/>
        </w:rPr>
        <w:t>,</w:t>
      </w:r>
      <w:r w:rsidR="00395308">
        <w:rPr>
          <w:lang w:val="en-GB"/>
        </w:rPr>
        <w:t xml:space="preserve"> and indicated that only 60</w:t>
      </w:r>
      <w:r w:rsidR="00835813">
        <w:rPr>
          <w:lang w:val="en-GB"/>
        </w:rPr>
        <w:t xml:space="preserve"> percent</w:t>
      </w:r>
      <w:r w:rsidR="00395308">
        <w:rPr>
          <w:lang w:val="en-GB"/>
        </w:rPr>
        <w:t xml:space="preserve"> of fuelwood </w:t>
      </w:r>
      <w:r w:rsidR="00835813">
        <w:rPr>
          <w:lang w:val="en-GB"/>
        </w:rPr>
        <w:t xml:space="preserve">is </w:t>
      </w:r>
      <w:r w:rsidR="00395308">
        <w:rPr>
          <w:lang w:val="en-GB"/>
        </w:rPr>
        <w:t xml:space="preserve">harvested from forests. </w:t>
      </w:r>
      <w:r w:rsidR="00835813">
        <w:rPr>
          <w:lang w:val="en-GB"/>
        </w:rPr>
        <w:t>Therefore</w:t>
      </w:r>
      <w:r w:rsidR="00395308">
        <w:rPr>
          <w:lang w:val="en-GB"/>
        </w:rPr>
        <w:t xml:space="preserve">, energy and forestry statistics </w:t>
      </w:r>
      <w:r w:rsidR="00835813">
        <w:rPr>
          <w:lang w:val="en-GB"/>
        </w:rPr>
        <w:t>and</w:t>
      </w:r>
      <w:r w:rsidR="00395308">
        <w:rPr>
          <w:lang w:val="en-GB"/>
        </w:rPr>
        <w:t xml:space="preserve"> policies need to be revised. In closing his presentation</w:t>
      </w:r>
      <w:r w:rsidR="00835813">
        <w:rPr>
          <w:lang w:val="en-GB"/>
        </w:rPr>
        <w:t>,</w:t>
      </w:r>
      <w:r w:rsidR="00395308">
        <w:rPr>
          <w:lang w:val="en-GB"/>
        </w:rPr>
        <w:t xml:space="preserve"> </w:t>
      </w:r>
      <w:r w:rsidR="002E4F30">
        <w:rPr>
          <w:lang w:val="en-GB"/>
        </w:rPr>
        <w:t>Mr Steierer</w:t>
      </w:r>
      <w:r w:rsidR="00395308">
        <w:rPr>
          <w:lang w:val="en-GB"/>
        </w:rPr>
        <w:t xml:space="preserve"> offered </w:t>
      </w:r>
      <w:r w:rsidR="002E4F30">
        <w:rPr>
          <w:lang w:val="en-GB"/>
        </w:rPr>
        <w:t>FAO’s</w:t>
      </w:r>
      <w:r w:rsidR="00395308">
        <w:rPr>
          <w:lang w:val="en-GB"/>
        </w:rPr>
        <w:t xml:space="preserve"> support for improving the wood energy situation and data availability. At the end of the presentation participating countries were asked to work on three questions</w:t>
      </w:r>
      <w:r w:rsidR="00835813">
        <w:rPr>
          <w:lang w:val="en-GB"/>
        </w:rPr>
        <w:t>;</w:t>
      </w:r>
      <w:r w:rsidR="002E4F30">
        <w:rPr>
          <w:lang w:val="en-GB"/>
        </w:rPr>
        <w:t xml:space="preserve"> namely</w:t>
      </w:r>
      <w:r w:rsidR="00835813">
        <w:rPr>
          <w:lang w:val="en-GB"/>
        </w:rPr>
        <w:t>,</w:t>
      </w:r>
      <w:r w:rsidR="00395308">
        <w:rPr>
          <w:lang w:val="en-GB"/>
        </w:rPr>
        <w:t xml:space="preserve"> (</w:t>
      </w:r>
      <w:proofErr w:type="spellStart"/>
      <w:r w:rsidR="00395308">
        <w:rPr>
          <w:lang w:val="en-GB"/>
        </w:rPr>
        <w:t>i</w:t>
      </w:r>
      <w:proofErr w:type="spellEnd"/>
      <w:r w:rsidR="00395308">
        <w:rPr>
          <w:lang w:val="en-GB"/>
        </w:rPr>
        <w:t xml:space="preserve">) </w:t>
      </w:r>
      <w:r w:rsidR="002E4F30">
        <w:rPr>
          <w:lang w:val="en-GB"/>
        </w:rPr>
        <w:t>w</w:t>
      </w:r>
      <w:r w:rsidR="001E4FC8" w:rsidRPr="00A1407E">
        <w:rPr>
          <w:lang w:val="en-GB"/>
        </w:rPr>
        <w:t xml:space="preserve">hat is needed to get unrecorded fuelwood removals out </w:t>
      </w:r>
      <w:r w:rsidR="00A83444">
        <w:rPr>
          <w:lang w:val="en-GB"/>
        </w:rPr>
        <w:t>of</w:t>
      </w:r>
      <w:r w:rsidR="001E4FC8" w:rsidRPr="00A1407E">
        <w:rPr>
          <w:lang w:val="en-GB"/>
        </w:rPr>
        <w:t xml:space="preserve"> illegal logging records</w:t>
      </w:r>
      <w:r w:rsidR="00A83444">
        <w:rPr>
          <w:lang w:val="en-GB"/>
        </w:rPr>
        <w:t xml:space="preserve"> and into the official ones</w:t>
      </w:r>
      <w:r w:rsidR="001E4FC8" w:rsidRPr="00A1407E">
        <w:rPr>
          <w:lang w:val="en-GB"/>
        </w:rPr>
        <w:t xml:space="preserve">? (ii) would you consider household surveys an appropriate tool </w:t>
      </w:r>
      <w:r w:rsidR="00A83444">
        <w:rPr>
          <w:lang w:val="en-GB"/>
        </w:rPr>
        <w:t>for improving</w:t>
      </w:r>
      <w:r w:rsidR="00A83444" w:rsidRPr="00A1407E">
        <w:rPr>
          <w:lang w:val="en-GB"/>
        </w:rPr>
        <w:t xml:space="preserve"> information on fuelwood consumption </w:t>
      </w:r>
      <w:r w:rsidR="001E4FC8" w:rsidRPr="00A1407E">
        <w:rPr>
          <w:lang w:val="en-GB"/>
        </w:rPr>
        <w:t xml:space="preserve">in your country? (iii) </w:t>
      </w:r>
      <w:r w:rsidR="002E4F30">
        <w:rPr>
          <w:lang w:val="en-GB"/>
        </w:rPr>
        <w:t>w</w:t>
      </w:r>
      <w:r w:rsidR="001E4FC8" w:rsidRPr="00A1407E">
        <w:rPr>
          <w:lang w:val="en-GB"/>
        </w:rPr>
        <w:t xml:space="preserve">hat kind of assistance could FAO provide </w:t>
      </w:r>
      <w:r w:rsidR="00A83444">
        <w:rPr>
          <w:lang w:val="en-GB"/>
        </w:rPr>
        <w:t>to</w:t>
      </w:r>
      <w:r w:rsidR="00A83444" w:rsidRPr="00A1407E">
        <w:rPr>
          <w:lang w:val="en-GB"/>
        </w:rPr>
        <w:t xml:space="preserve"> </w:t>
      </w:r>
      <w:r w:rsidR="001E4FC8" w:rsidRPr="00A1407E">
        <w:rPr>
          <w:lang w:val="en-GB"/>
        </w:rPr>
        <w:t xml:space="preserve">your country in the field of wood energy? </w:t>
      </w:r>
    </w:p>
    <w:p w:rsidR="00A038F8" w:rsidRPr="00A1407E" w:rsidRDefault="00A038F8" w:rsidP="00A038F8">
      <w:pPr>
        <w:jc w:val="both"/>
        <w:rPr>
          <w:lang w:val="en-GB"/>
        </w:rPr>
      </w:pPr>
      <w:r w:rsidRPr="00A1407E">
        <w:rPr>
          <w:lang w:val="en-GB"/>
        </w:rPr>
        <w:t>The main issues raised during the group work phase were: (</w:t>
      </w:r>
      <w:proofErr w:type="spellStart"/>
      <w:r w:rsidRPr="00A1407E">
        <w:rPr>
          <w:lang w:val="en-GB"/>
        </w:rPr>
        <w:t>i</w:t>
      </w:r>
      <w:proofErr w:type="spellEnd"/>
      <w:r w:rsidRPr="00A1407E">
        <w:rPr>
          <w:lang w:val="en-GB"/>
        </w:rPr>
        <w:t>) informal information on unrecorded removals may be available at dif</w:t>
      </w:r>
      <w:r w:rsidR="00395308">
        <w:rPr>
          <w:lang w:val="en-GB"/>
        </w:rPr>
        <w:t>ferent levels, but may not be voiced since the forester or the forest service would be blamed for not saving the resource</w:t>
      </w:r>
      <w:r w:rsidR="002E4F30">
        <w:rPr>
          <w:lang w:val="en-GB"/>
        </w:rPr>
        <w:t>;</w:t>
      </w:r>
      <w:r w:rsidR="00395308">
        <w:rPr>
          <w:lang w:val="en-GB"/>
        </w:rPr>
        <w:t xml:space="preserve"> (ii) household surveys are considered a good tool </w:t>
      </w:r>
      <w:r w:rsidR="00A83444">
        <w:rPr>
          <w:lang w:val="en-GB"/>
        </w:rPr>
        <w:t xml:space="preserve">for </w:t>
      </w:r>
      <w:r w:rsidR="00395308">
        <w:rPr>
          <w:lang w:val="en-GB"/>
        </w:rPr>
        <w:t>improv</w:t>
      </w:r>
      <w:r w:rsidR="00A83444">
        <w:rPr>
          <w:lang w:val="en-GB"/>
        </w:rPr>
        <w:t>ing</w:t>
      </w:r>
      <w:r w:rsidR="00395308">
        <w:rPr>
          <w:lang w:val="en-GB"/>
        </w:rPr>
        <w:t xml:space="preserve"> information on wood consumption and amounts removed from forest</w:t>
      </w:r>
      <w:r w:rsidR="008E35EA">
        <w:rPr>
          <w:lang w:val="en-GB"/>
        </w:rPr>
        <w:t>s</w:t>
      </w:r>
      <w:r w:rsidR="002E4F30">
        <w:rPr>
          <w:lang w:val="en-GB"/>
        </w:rPr>
        <w:t>;</w:t>
      </w:r>
      <w:r w:rsidR="00395308">
        <w:rPr>
          <w:lang w:val="en-GB"/>
        </w:rPr>
        <w:t xml:space="preserve"> (iii) wood lots and dedicated tree plantations for fuelwood may be a good measure to mitigate the pressure on (natural) forests</w:t>
      </w:r>
      <w:r w:rsidR="002E4F30">
        <w:rPr>
          <w:lang w:val="en-GB"/>
        </w:rPr>
        <w:t>;</w:t>
      </w:r>
      <w:r w:rsidR="00395308">
        <w:rPr>
          <w:lang w:val="en-GB"/>
        </w:rPr>
        <w:t xml:space="preserve"> and (iv) efficient incineration technologies are considered useful </w:t>
      </w:r>
      <w:r w:rsidR="00A83444">
        <w:rPr>
          <w:lang w:val="en-GB"/>
        </w:rPr>
        <w:t>for</w:t>
      </w:r>
      <w:r w:rsidR="00395308">
        <w:rPr>
          <w:lang w:val="en-GB"/>
        </w:rPr>
        <w:t xml:space="preserve"> decreas</w:t>
      </w:r>
      <w:r w:rsidR="00A83444">
        <w:rPr>
          <w:lang w:val="en-GB"/>
        </w:rPr>
        <w:t>ing</w:t>
      </w:r>
      <w:r w:rsidR="00395308">
        <w:rPr>
          <w:lang w:val="en-GB"/>
        </w:rPr>
        <w:t xml:space="preserve"> pressure on natural resources.</w:t>
      </w:r>
    </w:p>
    <w:p w:rsidR="0076462A" w:rsidRPr="00A1407E" w:rsidRDefault="0076462A" w:rsidP="0076462A">
      <w:pPr>
        <w:jc w:val="both"/>
        <w:rPr>
          <w:rFonts w:cs="Times New Roman"/>
          <w:i/>
          <w:iCs/>
          <w:szCs w:val="24"/>
          <w:u w:val="single"/>
          <w:lang w:val="en-GB"/>
        </w:rPr>
      </w:pPr>
      <w:r w:rsidRPr="00A1407E">
        <w:rPr>
          <w:rFonts w:cs="Times New Roman"/>
          <w:i/>
          <w:iCs/>
          <w:szCs w:val="24"/>
          <w:u w:val="single"/>
          <w:lang w:val="en-GB"/>
        </w:rPr>
        <w:t>Third day of the workshop, 31 October 2012</w:t>
      </w:r>
    </w:p>
    <w:p w:rsidR="0076462A" w:rsidRPr="00A1407E" w:rsidRDefault="00253D1E" w:rsidP="001820FA">
      <w:pPr>
        <w:spacing w:before="120"/>
        <w:jc w:val="both"/>
        <w:rPr>
          <w:rFonts w:cs="Times New Roman"/>
          <w:szCs w:val="24"/>
          <w:lang w:val="en-GB"/>
        </w:rPr>
      </w:pPr>
      <w:r w:rsidRPr="00A1407E">
        <w:rPr>
          <w:rFonts w:cs="Times New Roman"/>
          <w:szCs w:val="24"/>
          <w:lang w:val="en-GB"/>
        </w:rPr>
        <w:t>During the third day</w:t>
      </w:r>
      <w:r w:rsidR="0000458D">
        <w:rPr>
          <w:rFonts w:cs="Times New Roman"/>
          <w:szCs w:val="24"/>
          <w:lang w:val="en-GB"/>
        </w:rPr>
        <w:t xml:space="preserve">’s </w:t>
      </w:r>
      <w:r w:rsidRPr="00A1407E">
        <w:rPr>
          <w:rFonts w:cs="Times New Roman"/>
          <w:szCs w:val="24"/>
          <w:lang w:val="en-GB"/>
        </w:rPr>
        <w:t xml:space="preserve">field trip to </w:t>
      </w:r>
      <w:proofErr w:type="spellStart"/>
      <w:r w:rsidR="00DB351D" w:rsidRPr="00A1407E">
        <w:rPr>
          <w:lang w:val="en-GB"/>
        </w:rPr>
        <w:t>Karakol</w:t>
      </w:r>
      <w:proofErr w:type="spellEnd"/>
      <w:r w:rsidR="00DB351D" w:rsidRPr="00A1407E">
        <w:rPr>
          <w:lang w:val="en-GB"/>
        </w:rPr>
        <w:t xml:space="preserve">, </w:t>
      </w:r>
      <w:proofErr w:type="spellStart"/>
      <w:r w:rsidR="00DB351D" w:rsidRPr="00A1407E">
        <w:rPr>
          <w:lang w:val="en-GB"/>
        </w:rPr>
        <w:t>Jetyoguz</w:t>
      </w:r>
      <w:proofErr w:type="spellEnd"/>
      <w:r w:rsidR="00DB351D" w:rsidRPr="00A1407E">
        <w:rPr>
          <w:lang w:val="en-GB"/>
        </w:rPr>
        <w:t xml:space="preserve"> region</w:t>
      </w:r>
      <w:r w:rsidR="0000458D">
        <w:rPr>
          <w:lang w:val="en-GB"/>
        </w:rPr>
        <w:t>,</w:t>
      </w:r>
      <w:r w:rsidR="00DB351D" w:rsidRPr="00A1407E">
        <w:rPr>
          <w:lang w:val="en-GB"/>
        </w:rPr>
        <w:t xml:space="preserve"> </w:t>
      </w:r>
      <w:r w:rsidR="0000458D">
        <w:rPr>
          <w:lang w:val="en-GB"/>
        </w:rPr>
        <w:t xml:space="preserve">participants </w:t>
      </w:r>
      <w:r w:rsidR="00C93E81" w:rsidRPr="00A1407E">
        <w:rPr>
          <w:lang w:val="en-GB"/>
        </w:rPr>
        <w:t>visit</w:t>
      </w:r>
      <w:r w:rsidR="0000458D">
        <w:rPr>
          <w:lang w:val="en-GB"/>
        </w:rPr>
        <w:t>ed</w:t>
      </w:r>
      <w:r w:rsidR="00C93E81" w:rsidRPr="00A1407E">
        <w:rPr>
          <w:lang w:val="en-GB"/>
        </w:rPr>
        <w:t>: (</w:t>
      </w:r>
      <w:proofErr w:type="spellStart"/>
      <w:r w:rsidR="00C93E81" w:rsidRPr="00A1407E">
        <w:rPr>
          <w:lang w:val="en-GB"/>
        </w:rPr>
        <w:t>i</w:t>
      </w:r>
      <w:proofErr w:type="spellEnd"/>
      <w:r w:rsidR="00C93E81" w:rsidRPr="00A1407E">
        <w:rPr>
          <w:lang w:val="en-GB"/>
        </w:rPr>
        <w:t xml:space="preserve">) </w:t>
      </w:r>
      <w:r w:rsidR="0000458D">
        <w:rPr>
          <w:lang w:val="en-GB"/>
        </w:rPr>
        <w:t>the</w:t>
      </w:r>
      <w:r w:rsidR="008B52C4">
        <w:rPr>
          <w:lang w:val="en-GB"/>
        </w:rPr>
        <w:t xml:space="preserve"> </w:t>
      </w:r>
      <w:proofErr w:type="spellStart"/>
      <w:r w:rsidR="00C93E81" w:rsidRPr="00A1407E">
        <w:rPr>
          <w:lang w:val="en-GB"/>
        </w:rPr>
        <w:t>Ak-Suu</w:t>
      </w:r>
      <w:proofErr w:type="spellEnd"/>
      <w:r w:rsidR="00C93E81" w:rsidRPr="00A1407E">
        <w:rPr>
          <w:lang w:val="en-GB"/>
        </w:rPr>
        <w:t xml:space="preserve"> forestry enterprise </w:t>
      </w:r>
      <w:r w:rsidR="001820FA" w:rsidRPr="00A1407E">
        <w:rPr>
          <w:lang w:val="en-GB"/>
        </w:rPr>
        <w:t>to see state forest nursery activities</w:t>
      </w:r>
      <w:r w:rsidR="0000458D">
        <w:rPr>
          <w:lang w:val="en-GB"/>
        </w:rPr>
        <w:t>;</w:t>
      </w:r>
      <w:r w:rsidR="001820FA" w:rsidRPr="00A1407E">
        <w:rPr>
          <w:lang w:val="en-GB"/>
        </w:rPr>
        <w:t xml:space="preserve"> (ii) </w:t>
      </w:r>
      <w:r w:rsidR="0000458D">
        <w:rPr>
          <w:lang w:val="en-GB"/>
        </w:rPr>
        <w:t xml:space="preserve">the </w:t>
      </w:r>
      <w:proofErr w:type="spellStart"/>
      <w:r w:rsidR="001820FA" w:rsidRPr="00A1407E">
        <w:rPr>
          <w:lang w:val="en-GB"/>
        </w:rPr>
        <w:t>Ak-Suu</w:t>
      </w:r>
      <w:proofErr w:type="spellEnd"/>
      <w:r w:rsidR="001820FA" w:rsidRPr="00A1407E">
        <w:rPr>
          <w:lang w:val="en-GB"/>
        </w:rPr>
        <w:t xml:space="preserve"> pilot-scale forestry </w:t>
      </w:r>
      <w:r w:rsidR="0000458D">
        <w:rPr>
          <w:lang w:val="en-GB"/>
        </w:rPr>
        <w:t xml:space="preserve">area </w:t>
      </w:r>
      <w:r w:rsidR="001820FA" w:rsidRPr="00A1407E">
        <w:rPr>
          <w:lang w:val="en-GB"/>
        </w:rPr>
        <w:t xml:space="preserve">of the Forestry Institute named after </w:t>
      </w:r>
      <w:proofErr w:type="spellStart"/>
      <w:r w:rsidR="001820FA" w:rsidRPr="00A1407E">
        <w:rPr>
          <w:lang w:val="en-GB"/>
        </w:rPr>
        <w:t>P.A.Gana</w:t>
      </w:r>
      <w:proofErr w:type="spellEnd"/>
      <w:r w:rsidR="001820FA" w:rsidRPr="00A1407E">
        <w:rPr>
          <w:lang w:val="en-GB"/>
        </w:rPr>
        <w:t xml:space="preserve"> of the National Academy of Science of the Kyrgyz Republic (arboretum)</w:t>
      </w:r>
      <w:r w:rsidR="0000458D">
        <w:rPr>
          <w:lang w:val="en-GB"/>
        </w:rPr>
        <w:t>;</w:t>
      </w:r>
      <w:r w:rsidR="001820FA" w:rsidRPr="00A1407E">
        <w:rPr>
          <w:lang w:val="en-GB"/>
        </w:rPr>
        <w:t xml:space="preserve"> and (iii) </w:t>
      </w:r>
      <w:r w:rsidR="0000458D">
        <w:rPr>
          <w:lang w:val="en-GB"/>
        </w:rPr>
        <w:t xml:space="preserve">the </w:t>
      </w:r>
      <w:proofErr w:type="spellStart"/>
      <w:r w:rsidR="001820FA" w:rsidRPr="00A1407E">
        <w:rPr>
          <w:lang w:val="en-GB"/>
        </w:rPr>
        <w:t>Jetyoguz</w:t>
      </w:r>
      <w:proofErr w:type="spellEnd"/>
      <w:r w:rsidR="001820FA" w:rsidRPr="00A1407E">
        <w:rPr>
          <w:lang w:val="en-GB"/>
        </w:rPr>
        <w:t xml:space="preserve"> forestry enterprise to see </w:t>
      </w:r>
      <w:r w:rsidR="0000458D">
        <w:rPr>
          <w:lang w:val="en-GB"/>
        </w:rPr>
        <w:t xml:space="preserve">a </w:t>
      </w:r>
      <w:r w:rsidR="001820FA" w:rsidRPr="00A1407E">
        <w:rPr>
          <w:lang w:val="en-GB"/>
        </w:rPr>
        <w:t xml:space="preserve">pilot area of </w:t>
      </w:r>
      <w:r w:rsidR="0000458D">
        <w:rPr>
          <w:lang w:val="en-GB"/>
        </w:rPr>
        <w:t xml:space="preserve">the recently successfully finished </w:t>
      </w:r>
      <w:r w:rsidR="001820FA" w:rsidRPr="00A1407E">
        <w:rPr>
          <w:lang w:val="en-GB"/>
        </w:rPr>
        <w:t xml:space="preserve">FAO project on </w:t>
      </w:r>
      <w:r w:rsidR="0000458D">
        <w:rPr>
          <w:lang w:val="en-GB"/>
        </w:rPr>
        <w:t>N</w:t>
      </w:r>
      <w:r w:rsidR="0079050D" w:rsidRPr="00A1407E">
        <w:rPr>
          <w:lang w:val="en-GB"/>
        </w:rPr>
        <w:t xml:space="preserve">ational </w:t>
      </w:r>
      <w:r w:rsidR="0000458D">
        <w:rPr>
          <w:lang w:val="en-GB"/>
        </w:rPr>
        <w:t>F</w:t>
      </w:r>
      <w:r w:rsidR="001820FA" w:rsidRPr="00A1407E">
        <w:rPr>
          <w:lang w:val="en-GB"/>
        </w:rPr>
        <w:t xml:space="preserve">orest </w:t>
      </w:r>
      <w:r w:rsidR="0000458D">
        <w:rPr>
          <w:lang w:val="en-GB"/>
        </w:rPr>
        <w:t>I</w:t>
      </w:r>
      <w:r w:rsidR="001820FA" w:rsidRPr="00A1407E">
        <w:rPr>
          <w:lang w:val="en-GB"/>
        </w:rPr>
        <w:t>nventory.</w:t>
      </w:r>
    </w:p>
    <w:p w:rsidR="00253D1E" w:rsidRPr="00A1407E" w:rsidRDefault="0079050D" w:rsidP="00253D1E">
      <w:pPr>
        <w:jc w:val="both"/>
        <w:rPr>
          <w:rFonts w:cs="Times New Roman"/>
          <w:i/>
          <w:iCs/>
          <w:szCs w:val="24"/>
          <w:u w:val="single"/>
          <w:lang w:val="en-GB"/>
        </w:rPr>
      </w:pPr>
      <w:r w:rsidRPr="00A1407E">
        <w:rPr>
          <w:rFonts w:cs="Times New Roman"/>
          <w:i/>
          <w:iCs/>
          <w:szCs w:val="24"/>
          <w:u w:val="single"/>
          <w:lang w:val="en-GB"/>
        </w:rPr>
        <w:t>F</w:t>
      </w:r>
      <w:r w:rsidR="00253D1E" w:rsidRPr="00A1407E">
        <w:rPr>
          <w:rFonts w:cs="Times New Roman"/>
          <w:i/>
          <w:iCs/>
          <w:szCs w:val="24"/>
          <w:u w:val="single"/>
          <w:lang w:val="en-GB"/>
        </w:rPr>
        <w:t>ourth day of the workshop, 1 November 2012</w:t>
      </w:r>
    </w:p>
    <w:p w:rsidR="003714F4" w:rsidRPr="00A1407E" w:rsidRDefault="003714F4" w:rsidP="003714F4">
      <w:pPr>
        <w:spacing w:before="100" w:beforeAutospacing="1" w:after="100" w:afterAutospacing="1"/>
        <w:jc w:val="both"/>
        <w:rPr>
          <w:lang w:val="en-GB"/>
        </w:rPr>
      </w:pPr>
      <w:r w:rsidRPr="00A1407E">
        <w:rPr>
          <w:lang w:val="en-GB"/>
        </w:rPr>
        <w:t>During the morning session participants were asked to work in country team</w:t>
      </w:r>
      <w:r w:rsidR="0000458D">
        <w:rPr>
          <w:lang w:val="en-GB"/>
        </w:rPr>
        <w:t>s</w:t>
      </w:r>
      <w:r w:rsidRPr="00A1407E">
        <w:rPr>
          <w:lang w:val="en-GB"/>
        </w:rPr>
        <w:t xml:space="preserve"> </w:t>
      </w:r>
      <w:r w:rsidR="00781CA0">
        <w:rPr>
          <w:lang w:val="en-GB"/>
        </w:rPr>
        <w:t>and</w:t>
      </w:r>
      <w:r w:rsidR="00781CA0" w:rsidRPr="00A1407E">
        <w:rPr>
          <w:lang w:val="en-GB"/>
        </w:rPr>
        <w:t xml:space="preserve"> </w:t>
      </w:r>
      <w:r w:rsidR="0000458D">
        <w:rPr>
          <w:lang w:val="en-GB"/>
        </w:rPr>
        <w:t xml:space="preserve">rank </w:t>
      </w:r>
      <w:r w:rsidR="00781CA0">
        <w:rPr>
          <w:lang w:val="en-GB"/>
        </w:rPr>
        <w:t xml:space="preserve">the </w:t>
      </w:r>
      <w:r w:rsidR="0000458D">
        <w:rPr>
          <w:lang w:val="en-GB"/>
        </w:rPr>
        <w:t xml:space="preserve">country </w:t>
      </w:r>
      <w:r w:rsidRPr="00A1407E">
        <w:rPr>
          <w:lang w:val="en-GB"/>
        </w:rPr>
        <w:t xml:space="preserve">priorities </w:t>
      </w:r>
      <w:r w:rsidR="008C0AE2">
        <w:rPr>
          <w:lang w:val="en-GB"/>
        </w:rPr>
        <w:t>identified during the previous days of the workshop</w:t>
      </w:r>
      <w:r w:rsidRPr="00A1407E">
        <w:rPr>
          <w:lang w:val="en-GB"/>
        </w:rPr>
        <w:t xml:space="preserve">. Each country team then </w:t>
      </w:r>
      <w:r w:rsidR="00395308">
        <w:rPr>
          <w:lang w:val="en-GB"/>
        </w:rPr>
        <w:t>presented the</w:t>
      </w:r>
      <w:r w:rsidR="008C0AE2">
        <w:rPr>
          <w:lang w:val="en-GB"/>
        </w:rPr>
        <w:t xml:space="preserve"> two highest ranked</w:t>
      </w:r>
      <w:r w:rsidR="00395308">
        <w:rPr>
          <w:lang w:val="en-GB"/>
        </w:rPr>
        <w:t xml:space="preserve"> priorities </w:t>
      </w:r>
      <w:r w:rsidR="00781CA0">
        <w:rPr>
          <w:lang w:val="en-GB"/>
        </w:rPr>
        <w:t xml:space="preserve">to </w:t>
      </w:r>
      <w:r w:rsidR="00395308">
        <w:rPr>
          <w:lang w:val="en-GB"/>
        </w:rPr>
        <w:t>the plenary. Finally</w:t>
      </w:r>
      <w:r w:rsidR="00A517F8">
        <w:rPr>
          <w:lang w:val="en-GB"/>
        </w:rPr>
        <w:t>,</w:t>
      </w:r>
      <w:r w:rsidR="00395308">
        <w:rPr>
          <w:lang w:val="en-GB"/>
        </w:rPr>
        <w:t xml:space="preserve"> an overview table was prepared to highlight themes of common interest </w:t>
      </w:r>
      <w:r w:rsidR="008C0AE2">
        <w:rPr>
          <w:lang w:val="en-GB"/>
        </w:rPr>
        <w:t xml:space="preserve">and possible cooperation </w:t>
      </w:r>
      <w:r w:rsidR="00395308">
        <w:rPr>
          <w:lang w:val="en-GB"/>
        </w:rPr>
        <w:t>within the region.</w:t>
      </w:r>
    </w:p>
    <w:p w:rsidR="003714F4" w:rsidRPr="00A1407E" w:rsidRDefault="008C0AE2" w:rsidP="003714F4">
      <w:pPr>
        <w:jc w:val="both"/>
        <w:rPr>
          <w:lang w:val="en-GB"/>
        </w:rPr>
      </w:pPr>
      <w:r>
        <w:rPr>
          <w:lang w:val="en-GB"/>
        </w:rPr>
        <w:t xml:space="preserve">Mr </w:t>
      </w:r>
      <w:r w:rsidR="003714F4" w:rsidRPr="00A1407E">
        <w:rPr>
          <w:lang w:val="en-GB"/>
        </w:rPr>
        <w:t>Dominique Reeb</w:t>
      </w:r>
      <w:r w:rsidR="00C87FF0">
        <w:rPr>
          <w:lang w:val="en-GB"/>
        </w:rPr>
        <w:t xml:space="preserve"> </w:t>
      </w:r>
      <w:r w:rsidR="003714F4" w:rsidRPr="00A1407E">
        <w:rPr>
          <w:lang w:val="en-GB"/>
        </w:rPr>
        <w:t>followed</w:t>
      </w:r>
      <w:r w:rsidR="00C87FF0">
        <w:rPr>
          <w:lang w:val="en-GB"/>
        </w:rPr>
        <w:t xml:space="preserve"> </w:t>
      </w:r>
      <w:r w:rsidR="00781CA0">
        <w:rPr>
          <w:lang w:val="en-GB"/>
        </w:rPr>
        <w:t xml:space="preserve">this </w:t>
      </w:r>
      <w:r w:rsidR="003714F4" w:rsidRPr="00A1407E">
        <w:rPr>
          <w:lang w:val="en-GB"/>
        </w:rPr>
        <w:t>up with a brief recap on the characteristics of the green economy and showed that an ac</w:t>
      </w:r>
      <w:r w:rsidR="00395308">
        <w:rPr>
          <w:lang w:val="en-GB"/>
        </w:rPr>
        <w:t xml:space="preserve">tion plan for a forest sector in a green economy </w:t>
      </w:r>
      <w:r w:rsidR="00C87FF0">
        <w:rPr>
          <w:lang w:val="en-GB"/>
        </w:rPr>
        <w:t>could</w:t>
      </w:r>
      <w:r w:rsidR="00395308">
        <w:rPr>
          <w:lang w:val="en-GB"/>
        </w:rPr>
        <w:t xml:space="preserve"> provid</w:t>
      </w:r>
      <w:r w:rsidR="00C87FF0">
        <w:rPr>
          <w:lang w:val="en-GB"/>
        </w:rPr>
        <w:t>e</w:t>
      </w:r>
      <w:r w:rsidR="00395308">
        <w:rPr>
          <w:lang w:val="en-GB"/>
        </w:rPr>
        <w:t xml:space="preserve"> a promising umbrella and framework </w:t>
      </w:r>
      <w:r w:rsidR="00C87FF0">
        <w:rPr>
          <w:lang w:val="en-GB"/>
        </w:rPr>
        <w:t>for</w:t>
      </w:r>
      <w:r w:rsidR="00395308">
        <w:rPr>
          <w:lang w:val="en-GB"/>
        </w:rPr>
        <w:t xml:space="preserve"> develop</w:t>
      </w:r>
      <w:r w:rsidR="00C87FF0">
        <w:rPr>
          <w:lang w:val="en-GB"/>
        </w:rPr>
        <w:t>ing</w:t>
      </w:r>
      <w:r w:rsidR="00395308">
        <w:rPr>
          <w:lang w:val="en-GB"/>
        </w:rPr>
        <w:t xml:space="preserve"> and implementin</w:t>
      </w:r>
      <w:r w:rsidR="00C87FF0">
        <w:rPr>
          <w:lang w:val="en-GB"/>
        </w:rPr>
        <w:t>g</w:t>
      </w:r>
      <w:r w:rsidR="00395308">
        <w:rPr>
          <w:lang w:val="en-GB"/>
        </w:rPr>
        <w:t xml:space="preserve"> the project and activities </w:t>
      </w:r>
      <w:r w:rsidR="00781CA0">
        <w:rPr>
          <w:lang w:val="en-GB"/>
        </w:rPr>
        <w:t>proposed</w:t>
      </w:r>
      <w:r w:rsidR="00395308">
        <w:rPr>
          <w:lang w:val="en-GB"/>
        </w:rPr>
        <w:t xml:space="preserve"> by the participants. He concluded that the forthcoming UNDA project will contribute towards achiev</w:t>
      </w:r>
      <w:r w:rsidR="00781CA0">
        <w:rPr>
          <w:lang w:val="en-GB"/>
        </w:rPr>
        <w:t>ing</w:t>
      </w:r>
      <w:r w:rsidR="00395308">
        <w:rPr>
          <w:lang w:val="en-GB"/>
        </w:rPr>
        <w:t xml:space="preserve"> these proposals.</w:t>
      </w:r>
    </w:p>
    <w:p w:rsidR="004354EE" w:rsidRPr="00A517F8" w:rsidRDefault="004354EE" w:rsidP="004354EE">
      <w:pPr>
        <w:jc w:val="both"/>
        <w:rPr>
          <w:lang w:val="en-US"/>
        </w:rPr>
      </w:pPr>
      <w:r w:rsidRPr="00A517F8">
        <w:rPr>
          <w:lang w:val="en-GB"/>
        </w:rPr>
        <w:t xml:space="preserve">During the afternoon session Mr </w:t>
      </w:r>
      <w:proofErr w:type="spellStart"/>
      <w:r w:rsidRPr="00A517F8">
        <w:rPr>
          <w:lang w:val="en-GB"/>
        </w:rPr>
        <w:t>Muzaffer</w:t>
      </w:r>
      <w:proofErr w:type="spellEnd"/>
      <w:r w:rsidRPr="00A517F8">
        <w:rPr>
          <w:lang w:val="en-GB"/>
        </w:rPr>
        <w:t xml:space="preserve"> </w:t>
      </w:r>
      <w:proofErr w:type="spellStart"/>
      <w:r w:rsidRPr="00A517F8">
        <w:rPr>
          <w:lang w:val="en-GB"/>
        </w:rPr>
        <w:t>Dogru</w:t>
      </w:r>
      <w:proofErr w:type="spellEnd"/>
      <w:r w:rsidRPr="00A517F8">
        <w:rPr>
          <w:lang w:val="en-GB"/>
        </w:rPr>
        <w:t xml:space="preserve">, a forestry expert from Turkey, gave a presentation on “Effective watershed management - Linking forestry and other land uses </w:t>
      </w:r>
      <w:r w:rsidRPr="00A517F8">
        <w:rPr>
          <w:lang w:val="en-GB"/>
        </w:rPr>
        <w:lastRenderedPageBreak/>
        <w:t xml:space="preserve">through a landscape approach”. He provided information about the results of FAO’s global review and assessment of the watershed management projects and implementations as well as   recommendations for </w:t>
      </w:r>
      <w:r w:rsidR="00A517F8">
        <w:rPr>
          <w:lang w:val="en-GB"/>
        </w:rPr>
        <w:t xml:space="preserve">a </w:t>
      </w:r>
      <w:r w:rsidRPr="00A517F8">
        <w:rPr>
          <w:lang w:val="en-GB"/>
        </w:rPr>
        <w:t xml:space="preserve">new generation watershed management programs and projects. The presentation also highlighted the roles and contributions of sustainable forest management in addressing global challenges, such as </w:t>
      </w:r>
      <w:r w:rsidRPr="00A517F8">
        <w:rPr>
          <w:iCs/>
          <w:lang w:val="en-US"/>
        </w:rPr>
        <w:t>food security, poverty, water supply, biodiversity loss, climate change</w:t>
      </w:r>
      <w:r w:rsidR="00A517F8">
        <w:rPr>
          <w:iCs/>
          <w:lang w:val="en-US"/>
        </w:rPr>
        <w:t xml:space="preserve"> and</w:t>
      </w:r>
      <w:r w:rsidRPr="00A517F8">
        <w:rPr>
          <w:iCs/>
          <w:lang w:val="en-US"/>
        </w:rPr>
        <w:t xml:space="preserve"> deforestation. </w:t>
      </w:r>
    </w:p>
    <w:p w:rsidR="00405524" w:rsidRPr="00A1407E" w:rsidRDefault="00F72DC5" w:rsidP="00405524">
      <w:pPr>
        <w:jc w:val="both"/>
        <w:rPr>
          <w:lang w:val="en-GB"/>
        </w:rPr>
      </w:pPr>
      <w:r>
        <w:rPr>
          <w:lang w:val="en-GB"/>
        </w:rPr>
        <w:t>Next</w:t>
      </w:r>
      <w:r w:rsidR="00D66F9B">
        <w:rPr>
          <w:lang w:val="en-GB"/>
        </w:rPr>
        <w:t>,</w:t>
      </w:r>
      <w:r w:rsidR="000629A8" w:rsidRPr="00A1407E">
        <w:rPr>
          <w:lang w:val="en-GB"/>
        </w:rPr>
        <w:t xml:space="preserve"> Mr Ekrem Yazici, </w:t>
      </w:r>
      <w:r w:rsidR="00D66F9B">
        <w:rPr>
          <w:lang w:val="en-GB"/>
        </w:rPr>
        <w:t>F</w:t>
      </w:r>
      <w:r w:rsidR="000629A8" w:rsidRPr="00A1407E">
        <w:rPr>
          <w:lang w:val="en-GB"/>
        </w:rPr>
        <w:t xml:space="preserve">orestry </w:t>
      </w:r>
      <w:r w:rsidR="00D66F9B">
        <w:rPr>
          <w:lang w:val="en-GB"/>
        </w:rPr>
        <w:t>C</w:t>
      </w:r>
      <w:r w:rsidR="000629A8" w:rsidRPr="00A1407E">
        <w:rPr>
          <w:lang w:val="en-GB"/>
        </w:rPr>
        <w:t xml:space="preserve">onsultant at FAO SEC </w:t>
      </w:r>
      <w:r w:rsidR="00D66F9B">
        <w:rPr>
          <w:lang w:val="en-GB"/>
        </w:rPr>
        <w:t xml:space="preserve">Ankara, Turkey </w:t>
      </w:r>
      <w:r w:rsidR="000629A8" w:rsidRPr="00A1407E">
        <w:rPr>
          <w:lang w:val="en-GB"/>
        </w:rPr>
        <w:t xml:space="preserve">presented approaches and </w:t>
      </w:r>
      <w:r w:rsidR="00D66F9B">
        <w:rPr>
          <w:lang w:val="en-GB"/>
        </w:rPr>
        <w:t xml:space="preserve">new </w:t>
      </w:r>
      <w:r w:rsidR="000629A8" w:rsidRPr="00A1407E">
        <w:rPr>
          <w:lang w:val="en-GB"/>
        </w:rPr>
        <w:t xml:space="preserve">projects for putting </w:t>
      </w:r>
      <w:r w:rsidR="00D66F9B">
        <w:rPr>
          <w:lang w:val="en-GB"/>
        </w:rPr>
        <w:t xml:space="preserve">integrated </w:t>
      </w:r>
      <w:r w:rsidR="000629A8" w:rsidRPr="00A1407E">
        <w:rPr>
          <w:lang w:val="en-GB"/>
        </w:rPr>
        <w:t>watershed management into practice in the region. He highlighted FAO</w:t>
      </w:r>
      <w:r w:rsidR="00D66F9B">
        <w:rPr>
          <w:lang w:val="en-GB"/>
        </w:rPr>
        <w:t>’s</w:t>
      </w:r>
      <w:r w:rsidR="000629A8" w:rsidRPr="00A1407E">
        <w:rPr>
          <w:lang w:val="en-GB"/>
        </w:rPr>
        <w:t xml:space="preserve"> capacity and guideline development activities </w:t>
      </w:r>
      <w:r w:rsidR="001F12AC">
        <w:rPr>
          <w:lang w:val="en-GB"/>
        </w:rPr>
        <w:t>for</w:t>
      </w:r>
      <w:r w:rsidR="001F12AC" w:rsidRPr="00A1407E">
        <w:rPr>
          <w:lang w:val="en-GB"/>
        </w:rPr>
        <w:t xml:space="preserve"> </w:t>
      </w:r>
      <w:r w:rsidR="000629A8" w:rsidRPr="00A1407E">
        <w:rPr>
          <w:lang w:val="en-GB"/>
        </w:rPr>
        <w:t>improv</w:t>
      </w:r>
      <w:r w:rsidR="001F12AC">
        <w:rPr>
          <w:lang w:val="en-GB"/>
        </w:rPr>
        <w:t xml:space="preserve">ing </w:t>
      </w:r>
      <w:r w:rsidR="000629A8" w:rsidRPr="00A1407E">
        <w:rPr>
          <w:lang w:val="en-GB"/>
        </w:rPr>
        <w:t xml:space="preserve"> national capacities and </w:t>
      </w:r>
      <w:r w:rsidR="001F12AC">
        <w:rPr>
          <w:lang w:val="en-GB"/>
        </w:rPr>
        <w:t>for</w:t>
      </w:r>
      <w:r w:rsidR="000629A8" w:rsidRPr="00A1407E">
        <w:rPr>
          <w:lang w:val="en-GB"/>
        </w:rPr>
        <w:t xml:space="preserve"> guid</w:t>
      </w:r>
      <w:r w:rsidR="001F12AC">
        <w:rPr>
          <w:lang w:val="en-GB"/>
        </w:rPr>
        <w:t>ing</w:t>
      </w:r>
      <w:r w:rsidR="000629A8" w:rsidRPr="00A1407E">
        <w:rPr>
          <w:lang w:val="en-GB"/>
        </w:rPr>
        <w:t xml:space="preserve"> national authorities in their efforts </w:t>
      </w:r>
      <w:r w:rsidR="001F12AC">
        <w:rPr>
          <w:lang w:val="en-GB"/>
        </w:rPr>
        <w:t>towards</w:t>
      </w:r>
      <w:r w:rsidR="000629A8" w:rsidRPr="00A1407E">
        <w:rPr>
          <w:lang w:val="en-GB"/>
        </w:rPr>
        <w:t xml:space="preserve"> </w:t>
      </w:r>
      <w:r>
        <w:rPr>
          <w:lang w:val="en-GB"/>
        </w:rPr>
        <w:t>managing</w:t>
      </w:r>
      <w:r w:rsidR="000629A8" w:rsidRPr="00A1407E">
        <w:rPr>
          <w:lang w:val="en-GB"/>
        </w:rPr>
        <w:t xml:space="preserve"> watershed resources </w:t>
      </w:r>
      <w:r w:rsidR="001F12AC">
        <w:rPr>
          <w:lang w:val="en-GB"/>
        </w:rPr>
        <w:t>using</w:t>
      </w:r>
      <w:r w:rsidR="000629A8" w:rsidRPr="00A1407E">
        <w:rPr>
          <w:lang w:val="en-GB"/>
        </w:rPr>
        <w:t xml:space="preserve"> a landscap</w:t>
      </w:r>
      <w:r w:rsidR="00A8729D" w:rsidRPr="00A1407E">
        <w:rPr>
          <w:lang w:val="en-GB"/>
        </w:rPr>
        <w:t>e</w:t>
      </w:r>
      <w:r w:rsidR="000629A8" w:rsidRPr="00A1407E">
        <w:rPr>
          <w:lang w:val="en-GB"/>
        </w:rPr>
        <w:t xml:space="preserve"> approa</w:t>
      </w:r>
      <w:r w:rsidR="00A8729D" w:rsidRPr="00A1407E">
        <w:rPr>
          <w:lang w:val="en-GB"/>
        </w:rPr>
        <w:t>c</w:t>
      </w:r>
      <w:r w:rsidR="000629A8" w:rsidRPr="00A1407E">
        <w:rPr>
          <w:lang w:val="en-GB"/>
        </w:rPr>
        <w:t>h. He also summarised FAO</w:t>
      </w:r>
      <w:r w:rsidR="00D66F9B">
        <w:rPr>
          <w:lang w:val="en-GB"/>
        </w:rPr>
        <w:t>’s</w:t>
      </w:r>
      <w:r w:rsidR="000629A8" w:rsidRPr="00A1407E">
        <w:rPr>
          <w:lang w:val="en-GB"/>
        </w:rPr>
        <w:t xml:space="preserve"> efforts </w:t>
      </w:r>
      <w:r>
        <w:rPr>
          <w:lang w:val="en-GB"/>
        </w:rPr>
        <w:t>towards</w:t>
      </w:r>
      <w:r w:rsidRPr="00A1407E">
        <w:rPr>
          <w:lang w:val="en-GB"/>
        </w:rPr>
        <w:t xml:space="preserve"> </w:t>
      </w:r>
      <w:r w:rsidR="00A1407E" w:rsidRPr="00A1407E">
        <w:rPr>
          <w:lang w:val="en-GB"/>
        </w:rPr>
        <w:t>prepar</w:t>
      </w:r>
      <w:r>
        <w:rPr>
          <w:lang w:val="en-GB"/>
        </w:rPr>
        <w:t>ing</w:t>
      </w:r>
      <w:r w:rsidR="000629A8" w:rsidRPr="00A1407E">
        <w:rPr>
          <w:lang w:val="en-GB"/>
        </w:rPr>
        <w:t xml:space="preserve"> and implement</w:t>
      </w:r>
      <w:r>
        <w:rPr>
          <w:lang w:val="en-GB"/>
        </w:rPr>
        <w:t>ing</w:t>
      </w:r>
      <w:r w:rsidR="000629A8" w:rsidRPr="00A1407E">
        <w:rPr>
          <w:lang w:val="en-GB"/>
        </w:rPr>
        <w:t xml:space="preserve"> full-sized watershed based sustainable forest and land management projects </w:t>
      </w:r>
      <w:r w:rsidR="00A1407E" w:rsidRPr="00A1407E">
        <w:rPr>
          <w:lang w:val="en-GB"/>
        </w:rPr>
        <w:t>intended</w:t>
      </w:r>
      <w:r w:rsidR="000629A8" w:rsidRPr="00A1407E">
        <w:rPr>
          <w:lang w:val="en-GB"/>
        </w:rPr>
        <w:t xml:space="preserve"> to be funded through GEF, TIKA and </w:t>
      </w:r>
      <w:r w:rsidR="001F12AC">
        <w:rPr>
          <w:lang w:val="en-GB"/>
        </w:rPr>
        <w:t xml:space="preserve">a </w:t>
      </w:r>
      <w:r w:rsidR="000629A8" w:rsidRPr="00A1407E">
        <w:rPr>
          <w:lang w:val="en-GB"/>
        </w:rPr>
        <w:t>possible Turkey FAO Forestry Program.</w:t>
      </w:r>
      <w:r w:rsidR="00806629" w:rsidRPr="00A1407E">
        <w:rPr>
          <w:lang w:val="en-GB"/>
        </w:rPr>
        <w:t xml:space="preserve"> Following </w:t>
      </w:r>
      <w:r w:rsidR="00D66F9B">
        <w:rPr>
          <w:lang w:val="en-GB"/>
        </w:rPr>
        <w:t>his</w:t>
      </w:r>
      <w:r w:rsidR="00806629" w:rsidRPr="00A1407E">
        <w:rPr>
          <w:lang w:val="en-GB"/>
        </w:rPr>
        <w:t xml:space="preserve"> presentation </w:t>
      </w:r>
      <w:r w:rsidR="00D836EF">
        <w:rPr>
          <w:lang w:val="en-GB"/>
        </w:rPr>
        <w:t xml:space="preserve">the </w:t>
      </w:r>
      <w:r w:rsidR="00A1407E" w:rsidRPr="00A1407E">
        <w:rPr>
          <w:lang w:val="en-GB"/>
        </w:rPr>
        <w:t>participants</w:t>
      </w:r>
      <w:r w:rsidR="00806629" w:rsidRPr="00A1407E">
        <w:rPr>
          <w:lang w:val="en-GB"/>
        </w:rPr>
        <w:t xml:space="preserve"> worked in groups </w:t>
      </w:r>
      <w:r w:rsidR="002447E2">
        <w:rPr>
          <w:lang w:val="en-GB"/>
        </w:rPr>
        <w:t>to</w:t>
      </w:r>
      <w:r w:rsidR="00806629" w:rsidRPr="00A1407E">
        <w:rPr>
          <w:lang w:val="en-GB"/>
        </w:rPr>
        <w:t xml:space="preserve"> discuss national and regional needs</w:t>
      </w:r>
      <w:r w:rsidR="002447E2">
        <w:rPr>
          <w:lang w:val="en-GB"/>
        </w:rPr>
        <w:t xml:space="preserve"> in this context</w:t>
      </w:r>
      <w:r w:rsidR="00405524" w:rsidRPr="00A1407E">
        <w:rPr>
          <w:lang w:val="en-GB"/>
        </w:rPr>
        <w:t xml:space="preserve">. </w:t>
      </w:r>
      <w:r w:rsidR="00D836EF">
        <w:rPr>
          <w:lang w:val="en-GB"/>
        </w:rPr>
        <w:t>The g</w:t>
      </w:r>
      <w:r w:rsidR="00405524" w:rsidRPr="00A1407E">
        <w:rPr>
          <w:lang w:val="en-GB"/>
        </w:rPr>
        <w:t>roups concluded that</w:t>
      </w:r>
      <w:r w:rsidR="002447E2">
        <w:rPr>
          <w:lang w:val="en-GB"/>
        </w:rPr>
        <w:t>:</w:t>
      </w:r>
      <w:r w:rsidR="00405524" w:rsidRPr="00A1407E">
        <w:rPr>
          <w:lang w:val="en-GB"/>
        </w:rPr>
        <w:t xml:space="preserve"> (</w:t>
      </w:r>
      <w:proofErr w:type="spellStart"/>
      <w:r w:rsidR="00405524" w:rsidRPr="00A1407E">
        <w:rPr>
          <w:lang w:val="en-GB"/>
        </w:rPr>
        <w:t>i</w:t>
      </w:r>
      <w:proofErr w:type="spellEnd"/>
      <w:r w:rsidR="00405524" w:rsidRPr="00A1407E">
        <w:rPr>
          <w:lang w:val="en-GB"/>
        </w:rPr>
        <w:t xml:space="preserve">) there is a need for watershed management projects at pilot level; (ii) capacity development and FAO </w:t>
      </w:r>
      <w:r w:rsidR="00A1407E" w:rsidRPr="00A1407E">
        <w:rPr>
          <w:lang w:val="en-GB"/>
        </w:rPr>
        <w:t>assistance</w:t>
      </w:r>
      <w:r w:rsidR="00405524" w:rsidRPr="00A1407E">
        <w:rPr>
          <w:lang w:val="en-GB"/>
        </w:rPr>
        <w:t xml:space="preserve"> is required; and (iii) </w:t>
      </w:r>
      <w:r w:rsidR="002447E2">
        <w:rPr>
          <w:lang w:val="en-GB"/>
        </w:rPr>
        <w:t xml:space="preserve">assistance is required in </w:t>
      </w:r>
      <w:r w:rsidR="001F12AC">
        <w:rPr>
          <w:lang w:val="en-GB"/>
        </w:rPr>
        <w:t>e</w:t>
      </w:r>
      <w:r w:rsidR="00405524" w:rsidRPr="00A1407E">
        <w:rPr>
          <w:lang w:val="en-GB"/>
        </w:rPr>
        <w:t>valuatin</w:t>
      </w:r>
      <w:r w:rsidR="002447E2">
        <w:rPr>
          <w:lang w:val="en-GB"/>
        </w:rPr>
        <w:t>g</w:t>
      </w:r>
      <w:r w:rsidR="00405524" w:rsidRPr="00A1407E">
        <w:rPr>
          <w:lang w:val="en-GB"/>
        </w:rPr>
        <w:t xml:space="preserve"> watershed ecosystem services.</w:t>
      </w:r>
    </w:p>
    <w:p w:rsidR="000629A8" w:rsidRPr="00A1407E" w:rsidRDefault="000629A8" w:rsidP="000629A8">
      <w:pPr>
        <w:jc w:val="both"/>
        <w:rPr>
          <w:lang w:val="en-GB"/>
        </w:rPr>
      </w:pPr>
      <w:r w:rsidRPr="00A1407E">
        <w:rPr>
          <w:lang w:val="en-GB"/>
        </w:rPr>
        <w:t xml:space="preserve">Ms </w:t>
      </w:r>
      <w:proofErr w:type="spellStart"/>
      <w:r w:rsidRPr="00A1407E">
        <w:rPr>
          <w:lang w:val="en-GB"/>
        </w:rPr>
        <w:t>Gy</w:t>
      </w:r>
      <w:r w:rsidR="00965048">
        <w:rPr>
          <w:lang w:val="en-GB"/>
        </w:rPr>
        <w:t>ö</w:t>
      </w:r>
      <w:r w:rsidRPr="00A1407E">
        <w:rPr>
          <w:lang w:val="en-GB"/>
        </w:rPr>
        <w:t>ngyi</w:t>
      </w:r>
      <w:proofErr w:type="spellEnd"/>
      <w:r w:rsidRPr="00A1407E">
        <w:rPr>
          <w:lang w:val="en-GB"/>
        </w:rPr>
        <w:t xml:space="preserve"> </w:t>
      </w:r>
      <w:proofErr w:type="spellStart"/>
      <w:r w:rsidRPr="00A1407E">
        <w:rPr>
          <w:lang w:val="en-GB"/>
        </w:rPr>
        <w:t>Orszag</w:t>
      </w:r>
      <w:proofErr w:type="spellEnd"/>
      <w:r w:rsidRPr="00A1407E">
        <w:rPr>
          <w:lang w:val="en-GB"/>
        </w:rPr>
        <w:t xml:space="preserve">, Junior Technical Officer – Forestry, FAO/REU Budapest, </w:t>
      </w:r>
      <w:r w:rsidR="002447E2">
        <w:rPr>
          <w:lang w:val="en-GB"/>
        </w:rPr>
        <w:t>Hungary</w:t>
      </w:r>
      <w:r w:rsidR="00D836EF">
        <w:rPr>
          <w:lang w:val="en-GB"/>
        </w:rPr>
        <w:t>,</w:t>
      </w:r>
      <w:r w:rsidR="002447E2">
        <w:rPr>
          <w:lang w:val="en-GB"/>
        </w:rPr>
        <w:t xml:space="preserve"> </w:t>
      </w:r>
      <w:r w:rsidRPr="00A1407E">
        <w:rPr>
          <w:lang w:val="en-GB"/>
        </w:rPr>
        <w:t xml:space="preserve">explained in more detail the way technical support is provided to member countries by FAO through regular and extra-budgetary programme activities. Specifically, she explained the various steps of a project cycle using the regional TCP project on </w:t>
      </w:r>
      <w:r w:rsidR="002447E2">
        <w:rPr>
          <w:lang w:val="en-GB"/>
        </w:rPr>
        <w:t>“</w:t>
      </w:r>
      <w:r w:rsidRPr="00A1407E">
        <w:rPr>
          <w:lang w:val="en-GB"/>
        </w:rPr>
        <w:t>Wood energy in the Balkans</w:t>
      </w:r>
      <w:r w:rsidR="002447E2">
        <w:rPr>
          <w:lang w:val="en-GB"/>
        </w:rPr>
        <w:t>”</w:t>
      </w:r>
      <w:r w:rsidR="00023F60">
        <w:rPr>
          <w:lang w:val="en-GB"/>
        </w:rPr>
        <w:t>,</w:t>
      </w:r>
      <w:r w:rsidRPr="00A1407E">
        <w:rPr>
          <w:lang w:val="en-GB"/>
        </w:rPr>
        <w:t xml:space="preserve"> which is currently under development with FAO REU</w:t>
      </w:r>
      <w:r w:rsidR="00023F60">
        <w:rPr>
          <w:lang w:val="en-GB"/>
        </w:rPr>
        <w:t>,</w:t>
      </w:r>
      <w:r w:rsidR="00023F60" w:rsidRPr="00023F60">
        <w:rPr>
          <w:lang w:val="en-GB"/>
        </w:rPr>
        <w:t xml:space="preserve"> </w:t>
      </w:r>
      <w:r w:rsidR="00023F60">
        <w:rPr>
          <w:lang w:val="en-GB"/>
        </w:rPr>
        <w:t xml:space="preserve">as </w:t>
      </w:r>
      <w:r w:rsidR="00023F60" w:rsidRPr="00A1407E">
        <w:rPr>
          <w:lang w:val="en-GB"/>
        </w:rPr>
        <w:t>an illustration</w:t>
      </w:r>
      <w:r w:rsidRPr="00A1407E">
        <w:rPr>
          <w:lang w:val="en-GB"/>
        </w:rPr>
        <w:t>.</w:t>
      </w:r>
    </w:p>
    <w:p w:rsidR="00367334" w:rsidRPr="002447E2" w:rsidRDefault="00367334" w:rsidP="00367334">
      <w:pPr>
        <w:jc w:val="both"/>
        <w:rPr>
          <w:szCs w:val="24"/>
          <w:lang w:val="en-GB"/>
        </w:rPr>
      </w:pPr>
      <w:bookmarkStart w:id="1" w:name="_Hlk340048853"/>
      <w:r w:rsidRPr="002447E2">
        <w:rPr>
          <w:szCs w:val="24"/>
          <w:lang w:val="en-GB"/>
        </w:rPr>
        <w:t xml:space="preserve">Six countries </w:t>
      </w:r>
      <w:r w:rsidR="0085504D">
        <w:rPr>
          <w:szCs w:val="24"/>
          <w:lang w:val="en-GB"/>
        </w:rPr>
        <w:t xml:space="preserve">(Armenia, </w:t>
      </w:r>
      <w:r w:rsidR="00FB6F2D">
        <w:rPr>
          <w:szCs w:val="24"/>
          <w:lang w:val="en-GB"/>
        </w:rPr>
        <w:t xml:space="preserve">Belarus, </w:t>
      </w:r>
      <w:r w:rsidR="0085504D">
        <w:rPr>
          <w:szCs w:val="24"/>
          <w:lang w:val="en-GB"/>
        </w:rPr>
        <w:t xml:space="preserve">Kazakhstan, </w:t>
      </w:r>
      <w:r w:rsidR="00FB6F2D">
        <w:rPr>
          <w:szCs w:val="24"/>
          <w:lang w:val="en-GB"/>
        </w:rPr>
        <w:t>Kyrgyzstan</w:t>
      </w:r>
      <w:r w:rsidR="0085504D">
        <w:rPr>
          <w:szCs w:val="24"/>
          <w:lang w:val="en-GB"/>
        </w:rPr>
        <w:t xml:space="preserve">, </w:t>
      </w:r>
      <w:r w:rsidR="00FB6F2D">
        <w:rPr>
          <w:szCs w:val="24"/>
          <w:lang w:val="en-GB"/>
        </w:rPr>
        <w:t>Ukraine and Uzbekistan)</w:t>
      </w:r>
      <w:r w:rsidR="0085504D">
        <w:rPr>
          <w:szCs w:val="24"/>
          <w:lang w:val="en-GB"/>
        </w:rPr>
        <w:t xml:space="preserve"> </w:t>
      </w:r>
      <w:r w:rsidRPr="002447E2">
        <w:rPr>
          <w:szCs w:val="24"/>
          <w:lang w:val="en-GB"/>
        </w:rPr>
        <w:t>participated in the follow-up group discussion</w:t>
      </w:r>
      <w:r w:rsidR="002447E2">
        <w:rPr>
          <w:szCs w:val="24"/>
          <w:lang w:val="en-GB"/>
        </w:rPr>
        <w:t>s</w:t>
      </w:r>
      <w:r w:rsidRPr="002447E2">
        <w:rPr>
          <w:szCs w:val="24"/>
          <w:lang w:val="en-GB"/>
        </w:rPr>
        <w:t xml:space="preserve"> </w:t>
      </w:r>
      <w:bookmarkEnd w:id="1"/>
      <w:r w:rsidRPr="002447E2">
        <w:rPr>
          <w:szCs w:val="24"/>
          <w:lang w:val="en-GB"/>
        </w:rPr>
        <w:t>on country specific obstacles and needs of external support for initiatin</w:t>
      </w:r>
      <w:r w:rsidR="002447E2">
        <w:rPr>
          <w:szCs w:val="24"/>
          <w:lang w:val="en-GB"/>
        </w:rPr>
        <w:t>g</w:t>
      </w:r>
      <w:r w:rsidRPr="002447E2">
        <w:rPr>
          <w:szCs w:val="24"/>
          <w:lang w:val="en-GB"/>
        </w:rPr>
        <w:t xml:space="preserve"> and implementin</w:t>
      </w:r>
      <w:r w:rsidR="002447E2">
        <w:rPr>
          <w:szCs w:val="24"/>
          <w:lang w:val="en-GB"/>
        </w:rPr>
        <w:t>g</w:t>
      </w:r>
      <w:r w:rsidRPr="002447E2">
        <w:rPr>
          <w:szCs w:val="24"/>
          <w:lang w:val="en-GB"/>
        </w:rPr>
        <w:t xml:space="preserve"> national forest inventory programmes</w:t>
      </w:r>
      <w:r w:rsidR="0085504D">
        <w:rPr>
          <w:szCs w:val="24"/>
          <w:lang w:val="en-GB"/>
        </w:rPr>
        <w:t>.</w:t>
      </w:r>
      <w:r w:rsidRPr="002447E2">
        <w:rPr>
          <w:szCs w:val="24"/>
          <w:lang w:val="en-GB"/>
        </w:rPr>
        <w:t xml:space="preserve"> </w:t>
      </w:r>
      <w:r w:rsidR="002447E2">
        <w:rPr>
          <w:szCs w:val="24"/>
          <w:lang w:val="en-GB"/>
        </w:rPr>
        <w:t>T</w:t>
      </w:r>
      <w:r w:rsidRPr="002447E2">
        <w:rPr>
          <w:szCs w:val="24"/>
          <w:lang w:val="en-GB"/>
        </w:rPr>
        <w:t>he general conclusion</w:t>
      </w:r>
      <w:r w:rsidR="002447E2">
        <w:rPr>
          <w:szCs w:val="24"/>
          <w:lang w:val="en-GB"/>
        </w:rPr>
        <w:t>s</w:t>
      </w:r>
      <w:r w:rsidRPr="002447E2">
        <w:rPr>
          <w:szCs w:val="24"/>
          <w:lang w:val="en-GB"/>
        </w:rPr>
        <w:t xml:space="preserve"> w</w:t>
      </w:r>
      <w:r w:rsidR="002447E2">
        <w:rPr>
          <w:szCs w:val="24"/>
          <w:lang w:val="en-GB"/>
        </w:rPr>
        <w:t>ere</w:t>
      </w:r>
      <w:r w:rsidRPr="002447E2">
        <w:rPr>
          <w:szCs w:val="24"/>
          <w:lang w:val="en-GB"/>
        </w:rPr>
        <w:t xml:space="preserve"> that most countries have sufficient forestry staff, </w:t>
      </w:r>
      <w:r w:rsidR="00D836EF">
        <w:rPr>
          <w:szCs w:val="24"/>
          <w:lang w:val="en-GB"/>
        </w:rPr>
        <w:t>although</w:t>
      </w:r>
      <w:r w:rsidR="00D836EF" w:rsidRPr="002447E2">
        <w:rPr>
          <w:szCs w:val="24"/>
          <w:lang w:val="en-GB"/>
        </w:rPr>
        <w:t xml:space="preserve"> </w:t>
      </w:r>
      <w:r w:rsidRPr="002447E2">
        <w:rPr>
          <w:szCs w:val="24"/>
          <w:lang w:val="en-GB"/>
        </w:rPr>
        <w:t>they are in need of proper training</w:t>
      </w:r>
      <w:r w:rsidR="00D836EF">
        <w:rPr>
          <w:szCs w:val="24"/>
          <w:lang w:val="en-GB"/>
        </w:rPr>
        <w:t>. They have</w:t>
      </w:r>
      <w:r w:rsidRPr="002447E2">
        <w:rPr>
          <w:szCs w:val="24"/>
          <w:lang w:val="en-GB"/>
        </w:rPr>
        <w:t xml:space="preserve"> vehicles, </w:t>
      </w:r>
      <w:r w:rsidR="00D836EF">
        <w:rPr>
          <w:szCs w:val="24"/>
          <w:lang w:val="en-GB"/>
        </w:rPr>
        <w:t>although these</w:t>
      </w:r>
      <w:r w:rsidR="00D836EF" w:rsidRPr="002447E2">
        <w:rPr>
          <w:szCs w:val="24"/>
          <w:lang w:val="en-GB"/>
        </w:rPr>
        <w:t xml:space="preserve"> </w:t>
      </w:r>
      <w:r w:rsidRPr="002447E2">
        <w:rPr>
          <w:szCs w:val="24"/>
          <w:lang w:val="en-GB"/>
        </w:rPr>
        <w:t xml:space="preserve">are in need of maintenance, </w:t>
      </w:r>
      <w:r w:rsidR="008B52C4">
        <w:rPr>
          <w:szCs w:val="24"/>
          <w:lang w:val="en-GB"/>
        </w:rPr>
        <w:t>but</w:t>
      </w:r>
      <w:r w:rsidR="008B52C4" w:rsidRPr="002447E2">
        <w:rPr>
          <w:szCs w:val="24"/>
          <w:lang w:val="en-GB"/>
        </w:rPr>
        <w:t xml:space="preserve"> </w:t>
      </w:r>
      <w:r w:rsidRPr="002447E2">
        <w:rPr>
          <w:szCs w:val="24"/>
          <w:lang w:val="en-GB"/>
        </w:rPr>
        <w:t>most important</w:t>
      </w:r>
      <w:r w:rsidR="00D836EF">
        <w:rPr>
          <w:szCs w:val="24"/>
          <w:lang w:val="en-GB"/>
        </w:rPr>
        <w:t>ly</w:t>
      </w:r>
      <w:r w:rsidRPr="002447E2">
        <w:rPr>
          <w:szCs w:val="24"/>
          <w:lang w:val="en-GB"/>
        </w:rPr>
        <w:t xml:space="preserve"> their government</w:t>
      </w:r>
      <w:r w:rsidR="008B52C4">
        <w:rPr>
          <w:szCs w:val="24"/>
          <w:lang w:val="en-GB"/>
        </w:rPr>
        <w:t>s</w:t>
      </w:r>
      <w:r w:rsidRPr="002447E2">
        <w:rPr>
          <w:szCs w:val="24"/>
          <w:lang w:val="en-GB"/>
        </w:rPr>
        <w:t xml:space="preserve"> </w:t>
      </w:r>
      <w:r w:rsidR="0085504D">
        <w:rPr>
          <w:szCs w:val="24"/>
          <w:lang w:val="en-GB"/>
        </w:rPr>
        <w:t xml:space="preserve">have not </w:t>
      </w:r>
      <w:r w:rsidR="00023F60">
        <w:rPr>
          <w:szCs w:val="24"/>
          <w:lang w:val="en-GB"/>
        </w:rPr>
        <w:t>accepted</w:t>
      </w:r>
      <w:r w:rsidR="00D836EF" w:rsidRPr="002447E2">
        <w:rPr>
          <w:szCs w:val="24"/>
          <w:lang w:val="en-GB"/>
        </w:rPr>
        <w:t xml:space="preserve"> </w:t>
      </w:r>
      <w:r w:rsidRPr="002447E2">
        <w:rPr>
          <w:szCs w:val="24"/>
          <w:lang w:val="en-GB"/>
        </w:rPr>
        <w:t>NFI</w:t>
      </w:r>
      <w:r w:rsidR="00023F60">
        <w:rPr>
          <w:szCs w:val="24"/>
          <w:lang w:val="en-GB"/>
        </w:rPr>
        <w:t xml:space="preserve"> as being of high priority</w:t>
      </w:r>
      <w:r w:rsidRPr="002447E2">
        <w:rPr>
          <w:szCs w:val="24"/>
          <w:lang w:val="en-GB"/>
        </w:rPr>
        <w:t xml:space="preserve">, which </w:t>
      </w:r>
      <w:r w:rsidR="0085504D">
        <w:rPr>
          <w:szCs w:val="24"/>
          <w:lang w:val="en-GB"/>
        </w:rPr>
        <w:t>has led</w:t>
      </w:r>
      <w:r w:rsidR="0085504D" w:rsidRPr="002447E2">
        <w:rPr>
          <w:szCs w:val="24"/>
          <w:lang w:val="en-GB"/>
        </w:rPr>
        <w:t xml:space="preserve"> </w:t>
      </w:r>
      <w:r w:rsidRPr="002447E2">
        <w:rPr>
          <w:szCs w:val="24"/>
          <w:lang w:val="en-GB"/>
        </w:rPr>
        <w:t xml:space="preserve">to insufficient budget allocations and often </w:t>
      </w:r>
      <w:r w:rsidR="00D836EF">
        <w:rPr>
          <w:szCs w:val="24"/>
          <w:lang w:val="en-GB"/>
        </w:rPr>
        <w:t xml:space="preserve">to a </w:t>
      </w:r>
      <w:r w:rsidRPr="002447E2">
        <w:rPr>
          <w:szCs w:val="24"/>
          <w:lang w:val="en-GB"/>
        </w:rPr>
        <w:t xml:space="preserve">lack of </w:t>
      </w:r>
      <w:r w:rsidR="00181789">
        <w:rPr>
          <w:szCs w:val="24"/>
          <w:lang w:val="en-GB"/>
        </w:rPr>
        <w:t xml:space="preserve">adequate </w:t>
      </w:r>
      <w:r w:rsidRPr="002447E2">
        <w:rPr>
          <w:szCs w:val="24"/>
          <w:lang w:val="en-GB"/>
        </w:rPr>
        <w:t>institutional structures and legislative support.</w:t>
      </w:r>
    </w:p>
    <w:p w:rsidR="00955084" w:rsidRPr="00955084" w:rsidRDefault="002447E2" w:rsidP="00955084">
      <w:pPr>
        <w:jc w:val="both"/>
        <w:rPr>
          <w:szCs w:val="24"/>
          <w:lang w:val="en-GB"/>
        </w:rPr>
      </w:pPr>
      <w:r>
        <w:rPr>
          <w:lang w:val="en-GB"/>
        </w:rPr>
        <w:t>Two countries</w:t>
      </w:r>
      <w:r w:rsidR="004C7342">
        <w:rPr>
          <w:lang w:val="en-GB"/>
        </w:rPr>
        <w:t>;</w:t>
      </w:r>
      <w:r>
        <w:rPr>
          <w:lang w:val="en-GB"/>
        </w:rPr>
        <w:t xml:space="preserve"> namely</w:t>
      </w:r>
      <w:r w:rsidR="004C7342">
        <w:rPr>
          <w:lang w:val="en-GB"/>
        </w:rPr>
        <w:t>,</w:t>
      </w:r>
      <w:r>
        <w:rPr>
          <w:lang w:val="en-GB"/>
        </w:rPr>
        <w:t xml:space="preserve"> </w:t>
      </w:r>
      <w:r w:rsidRPr="002447E2">
        <w:rPr>
          <w:lang w:val="en-GB"/>
        </w:rPr>
        <w:t>Mongolia and Azerbaijan</w:t>
      </w:r>
      <w:r>
        <w:rPr>
          <w:lang w:val="en-GB"/>
        </w:rPr>
        <w:t>,</w:t>
      </w:r>
      <w:r w:rsidRPr="002447E2">
        <w:rPr>
          <w:lang w:val="en-GB"/>
        </w:rPr>
        <w:t xml:space="preserve"> specified their</w:t>
      </w:r>
      <w:r w:rsidR="004C7342">
        <w:rPr>
          <w:lang w:val="en-GB"/>
        </w:rPr>
        <w:t xml:space="preserve"> </w:t>
      </w:r>
      <w:r w:rsidRPr="002447E2">
        <w:rPr>
          <w:lang w:val="en-GB"/>
        </w:rPr>
        <w:t xml:space="preserve">interest and needs </w:t>
      </w:r>
      <w:r w:rsidR="003A1ADC">
        <w:rPr>
          <w:lang w:val="en-GB"/>
        </w:rPr>
        <w:t xml:space="preserve">in issues related to </w:t>
      </w:r>
      <w:r w:rsidR="00D836EF">
        <w:rPr>
          <w:lang w:val="en-GB"/>
        </w:rPr>
        <w:t xml:space="preserve">the </w:t>
      </w:r>
      <w:r w:rsidRPr="002447E2">
        <w:rPr>
          <w:lang w:val="en-GB"/>
        </w:rPr>
        <w:t xml:space="preserve">selection, preservation and management of forest genetic resources in </w:t>
      </w:r>
      <w:r w:rsidR="003A1ADC">
        <w:rPr>
          <w:lang w:val="en-GB"/>
        </w:rPr>
        <w:t xml:space="preserve">view of </w:t>
      </w:r>
      <w:r w:rsidRPr="002447E2">
        <w:rPr>
          <w:lang w:val="en-GB"/>
        </w:rPr>
        <w:t>expected environmental changes in their countries</w:t>
      </w:r>
      <w:r w:rsidR="003A1ADC">
        <w:rPr>
          <w:lang w:val="en-GB"/>
        </w:rPr>
        <w:t>. I</w:t>
      </w:r>
      <w:r w:rsidRPr="002447E2">
        <w:rPr>
          <w:szCs w:val="24"/>
          <w:lang w:val="en-GB"/>
        </w:rPr>
        <w:t>n the follow-up group discussion</w:t>
      </w:r>
      <w:r>
        <w:rPr>
          <w:szCs w:val="24"/>
          <w:lang w:val="en-GB"/>
        </w:rPr>
        <w:t>s</w:t>
      </w:r>
      <w:r>
        <w:rPr>
          <w:lang w:val="en-GB"/>
        </w:rPr>
        <w:t xml:space="preserve"> </w:t>
      </w:r>
      <w:r w:rsidR="00955084" w:rsidRPr="00955084">
        <w:rPr>
          <w:szCs w:val="24"/>
          <w:lang w:val="en-GB"/>
        </w:rPr>
        <w:t xml:space="preserve">Mongolia </w:t>
      </w:r>
      <w:r w:rsidR="003A1ADC">
        <w:rPr>
          <w:szCs w:val="24"/>
          <w:lang w:val="en-GB"/>
        </w:rPr>
        <w:t>emphasised</w:t>
      </w:r>
      <w:r w:rsidR="00955084" w:rsidRPr="00955084">
        <w:rPr>
          <w:szCs w:val="24"/>
          <w:lang w:val="en-GB"/>
        </w:rPr>
        <w:t xml:space="preserve"> </w:t>
      </w:r>
      <w:r w:rsidR="003A1ADC">
        <w:rPr>
          <w:szCs w:val="24"/>
          <w:lang w:val="en-GB"/>
        </w:rPr>
        <w:t>it</w:t>
      </w:r>
      <w:r w:rsidR="003710FA">
        <w:rPr>
          <w:szCs w:val="24"/>
          <w:lang w:val="en-GB"/>
        </w:rPr>
        <w:t>s</w:t>
      </w:r>
      <w:r w:rsidR="003A1ADC">
        <w:rPr>
          <w:szCs w:val="24"/>
          <w:lang w:val="en-GB"/>
        </w:rPr>
        <w:t xml:space="preserve"> </w:t>
      </w:r>
      <w:r w:rsidR="00955084" w:rsidRPr="00955084">
        <w:rPr>
          <w:szCs w:val="24"/>
          <w:lang w:val="en-GB"/>
        </w:rPr>
        <w:t>interest in</w:t>
      </w:r>
      <w:r w:rsidR="00D836EF">
        <w:rPr>
          <w:szCs w:val="24"/>
          <w:lang w:val="en-GB"/>
        </w:rPr>
        <w:t xml:space="preserve"> the conservation of</w:t>
      </w:r>
      <w:r w:rsidR="00955084" w:rsidRPr="00955084">
        <w:rPr>
          <w:szCs w:val="24"/>
          <w:lang w:val="en-GB"/>
        </w:rPr>
        <w:t xml:space="preserve"> forest genetic resources. The country has problems with water management</w:t>
      </w:r>
      <w:r w:rsidR="00D836EF">
        <w:rPr>
          <w:szCs w:val="24"/>
          <w:lang w:val="en-GB"/>
        </w:rPr>
        <w:t xml:space="preserve"> due to adverse</w:t>
      </w:r>
      <w:r w:rsidR="00955084" w:rsidRPr="00955084">
        <w:rPr>
          <w:szCs w:val="24"/>
          <w:lang w:val="en-GB"/>
        </w:rPr>
        <w:t xml:space="preserve"> climatic conditions. To solve these water problems the</w:t>
      </w:r>
      <w:r w:rsidR="003A1ADC">
        <w:rPr>
          <w:szCs w:val="24"/>
          <w:lang w:val="en-GB"/>
        </w:rPr>
        <w:t xml:space="preserve">re is </w:t>
      </w:r>
      <w:r w:rsidR="00955084" w:rsidRPr="00955084">
        <w:rPr>
          <w:szCs w:val="24"/>
          <w:lang w:val="en-GB"/>
        </w:rPr>
        <w:t>a</w:t>
      </w:r>
      <w:r w:rsidR="003A1ADC">
        <w:rPr>
          <w:szCs w:val="24"/>
          <w:lang w:val="en-GB"/>
        </w:rPr>
        <w:t>n</w:t>
      </w:r>
      <w:r w:rsidR="00955084" w:rsidRPr="00955084">
        <w:rPr>
          <w:szCs w:val="24"/>
          <w:lang w:val="en-GB"/>
        </w:rPr>
        <w:t xml:space="preserve"> interest </w:t>
      </w:r>
      <w:r w:rsidR="00D836EF">
        <w:rPr>
          <w:szCs w:val="24"/>
          <w:lang w:val="en-GB"/>
        </w:rPr>
        <w:t>in</w:t>
      </w:r>
      <w:r w:rsidR="00D836EF" w:rsidRPr="00955084">
        <w:rPr>
          <w:szCs w:val="24"/>
          <w:lang w:val="en-GB"/>
        </w:rPr>
        <w:t xml:space="preserve"> </w:t>
      </w:r>
      <w:r w:rsidR="00955084" w:rsidRPr="00955084">
        <w:rPr>
          <w:szCs w:val="24"/>
          <w:lang w:val="en-GB"/>
        </w:rPr>
        <w:t>increas</w:t>
      </w:r>
      <w:r w:rsidR="00D836EF">
        <w:rPr>
          <w:szCs w:val="24"/>
          <w:lang w:val="en-GB"/>
        </w:rPr>
        <w:t>ing</w:t>
      </w:r>
      <w:r w:rsidR="00955084" w:rsidRPr="00955084">
        <w:rPr>
          <w:szCs w:val="24"/>
          <w:lang w:val="en-GB"/>
        </w:rPr>
        <w:t xml:space="preserve"> </w:t>
      </w:r>
      <w:r w:rsidR="003A1ADC">
        <w:rPr>
          <w:szCs w:val="24"/>
          <w:lang w:val="en-GB"/>
        </w:rPr>
        <w:t>the</w:t>
      </w:r>
      <w:r w:rsidR="00955084" w:rsidRPr="00955084">
        <w:rPr>
          <w:szCs w:val="24"/>
          <w:lang w:val="en-GB"/>
        </w:rPr>
        <w:t xml:space="preserve"> forest</w:t>
      </w:r>
      <w:r w:rsidR="004C7342">
        <w:rPr>
          <w:szCs w:val="24"/>
          <w:lang w:val="en-GB"/>
        </w:rPr>
        <w:t>ed</w:t>
      </w:r>
      <w:r w:rsidR="00955084" w:rsidRPr="00955084">
        <w:rPr>
          <w:szCs w:val="24"/>
          <w:lang w:val="en-GB"/>
        </w:rPr>
        <w:t xml:space="preserve"> area</w:t>
      </w:r>
      <w:r w:rsidR="003A1ADC">
        <w:rPr>
          <w:szCs w:val="24"/>
          <w:lang w:val="en-GB"/>
        </w:rPr>
        <w:t xml:space="preserve"> in the country</w:t>
      </w:r>
      <w:r w:rsidR="00D836EF">
        <w:rPr>
          <w:szCs w:val="24"/>
          <w:lang w:val="en-GB"/>
        </w:rPr>
        <w:t>.</w:t>
      </w:r>
      <w:r w:rsidR="00955084" w:rsidRPr="00955084">
        <w:rPr>
          <w:szCs w:val="24"/>
          <w:lang w:val="en-GB"/>
        </w:rPr>
        <w:t xml:space="preserve"> </w:t>
      </w:r>
      <w:r w:rsidR="00D836EF">
        <w:rPr>
          <w:szCs w:val="24"/>
          <w:lang w:val="en-GB"/>
        </w:rPr>
        <w:t>H</w:t>
      </w:r>
      <w:r w:rsidR="003A1ADC">
        <w:rPr>
          <w:szCs w:val="24"/>
          <w:lang w:val="en-GB"/>
        </w:rPr>
        <w:t xml:space="preserve">owever, </w:t>
      </w:r>
      <w:r w:rsidR="00D836EF">
        <w:rPr>
          <w:szCs w:val="24"/>
          <w:lang w:val="en-GB"/>
        </w:rPr>
        <w:t xml:space="preserve">Mongolia needs </w:t>
      </w:r>
      <w:r w:rsidR="003A1ADC">
        <w:rPr>
          <w:szCs w:val="24"/>
          <w:lang w:val="en-GB"/>
        </w:rPr>
        <w:t xml:space="preserve">assistance in </w:t>
      </w:r>
      <w:r w:rsidR="00955084" w:rsidRPr="00955084">
        <w:rPr>
          <w:szCs w:val="24"/>
          <w:lang w:val="en-GB"/>
        </w:rPr>
        <w:t>id</w:t>
      </w:r>
      <w:r w:rsidR="003A1ADC">
        <w:rPr>
          <w:szCs w:val="24"/>
          <w:lang w:val="en-GB"/>
        </w:rPr>
        <w:t>entifying the most</w:t>
      </w:r>
      <w:r w:rsidR="00955084" w:rsidRPr="00955084">
        <w:rPr>
          <w:szCs w:val="24"/>
          <w:lang w:val="en-GB"/>
        </w:rPr>
        <w:t xml:space="preserve"> appropriate tree species.</w:t>
      </w:r>
    </w:p>
    <w:p w:rsidR="00955084" w:rsidRDefault="00955084" w:rsidP="00955084">
      <w:pPr>
        <w:jc w:val="both"/>
        <w:rPr>
          <w:szCs w:val="24"/>
          <w:lang w:val="en-GB"/>
        </w:rPr>
      </w:pPr>
      <w:r w:rsidRPr="00955084">
        <w:rPr>
          <w:szCs w:val="24"/>
          <w:lang w:val="en-GB"/>
        </w:rPr>
        <w:t>Azerbaijan</w:t>
      </w:r>
      <w:r w:rsidR="003A1ADC">
        <w:rPr>
          <w:szCs w:val="24"/>
          <w:lang w:val="en-GB"/>
        </w:rPr>
        <w:t>, however,</w:t>
      </w:r>
      <w:r>
        <w:rPr>
          <w:szCs w:val="24"/>
          <w:lang w:val="en-GB"/>
        </w:rPr>
        <w:t xml:space="preserve"> </w:t>
      </w:r>
      <w:r w:rsidR="00D836EF">
        <w:rPr>
          <w:szCs w:val="24"/>
          <w:lang w:val="en-GB"/>
        </w:rPr>
        <w:t xml:space="preserve">is </w:t>
      </w:r>
      <w:r>
        <w:rPr>
          <w:szCs w:val="24"/>
          <w:lang w:val="en-GB"/>
        </w:rPr>
        <w:t>aim</w:t>
      </w:r>
      <w:r w:rsidR="00D836EF">
        <w:rPr>
          <w:szCs w:val="24"/>
          <w:lang w:val="en-GB"/>
        </w:rPr>
        <w:t>ing to restore the</w:t>
      </w:r>
      <w:r>
        <w:rPr>
          <w:szCs w:val="24"/>
          <w:lang w:val="en-GB"/>
        </w:rPr>
        <w:t xml:space="preserve"> </w:t>
      </w:r>
      <w:r w:rsidRPr="00955084">
        <w:rPr>
          <w:szCs w:val="24"/>
          <w:lang w:val="en-GB"/>
        </w:rPr>
        <w:t>original</w:t>
      </w:r>
      <w:r w:rsidR="00D836EF">
        <w:rPr>
          <w:szCs w:val="24"/>
          <w:lang w:val="en-GB"/>
        </w:rPr>
        <w:t xml:space="preserve"> composition of its</w:t>
      </w:r>
      <w:r w:rsidRPr="00955084">
        <w:rPr>
          <w:szCs w:val="24"/>
          <w:lang w:val="en-GB"/>
        </w:rPr>
        <w:t xml:space="preserve"> forest</w:t>
      </w:r>
      <w:r w:rsidR="003F005C">
        <w:rPr>
          <w:szCs w:val="24"/>
          <w:lang w:val="en-GB"/>
        </w:rPr>
        <w:t xml:space="preserve">s in terms of species and </w:t>
      </w:r>
      <w:r w:rsidRPr="00955084">
        <w:rPr>
          <w:szCs w:val="24"/>
          <w:lang w:val="en-GB"/>
        </w:rPr>
        <w:t xml:space="preserve">mixtures, </w:t>
      </w:r>
      <w:r w:rsidR="00D836EF">
        <w:rPr>
          <w:szCs w:val="24"/>
          <w:lang w:val="en-GB"/>
        </w:rPr>
        <w:t>although it also wants to reintroduce rare species</w:t>
      </w:r>
      <w:r w:rsidR="003F005C">
        <w:rPr>
          <w:szCs w:val="24"/>
          <w:lang w:val="en-GB"/>
        </w:rPr>
        <w:t xml:space="preserve">. </w:t>
      </w:r>
      <w:r w:rsidR="003A1ADC">
        <w:rPr>
          <w:szCs w:val="24"/>
          <w:lang w:val="en-GB"/>
        </w:rPr>
        <w:t>In this context</w:t>
      </w:r>
      <w:r w:rsidRPr="00955084">
        <w:rPr>
          <w:szCs w:val="24"/>
          <w:lang w:val="en-GB"/>
        </w:rPr>
        <w:t xml:space="preserve">, </w:t>
      </w:r>
      <w:r w:rsidR="003A1ADC">
        <w:rPr>
          <w:szCs w:val="24"/>
          <w:lang w:val="en-GB"/>
        </w:rPr>
        <w:t xml:space="preserve">the </w:t>
      </w:r>
      <w:r w:rsidRPr="00955084">
        <w:rPr>
          <w:szCs w:val="24"/>
          <w:lang w:val="en-GB"/>
        </w:rPr>
        <w:t xml:space="preserve">use of modern </w:t>
      </w:r>
      <w:r w:rsidR="003F005C">
        <w:rPr>
          <w:szCs w:val="24"/>
          <w:lang w:val="en-GB"/>
        </w:rPr>
        <w:t xml:space="preserve">tree </w:t>
      </w:r>
      <w:r w:rsidRPr="00955084">
        <w:rPr>
          <w:szCs w:val="24"/>
          <w:lang w:val="en-GB"/>
        </w:rPr>
        <w:t>propagation</w:t>
      </w:r>
      <w:r w:rsidR="003F005C">
        <w:rPr>
          <w:szCs w:val="24"/>
          <w:lang w:val="en-GB"/>
        </w:rPr>
        <w:t xml:space="preserve"> </w:t>
      </w:r>
      <w:r w:rsidR="00D836EF">
        <w:rPr>
          <w:szCs w:val="24"/>
          <w:lang w:val="en-GB"/>
        </w:rPr>
        <w:t>methods</w:t>
      </w:r>
      <w:r w:rsidR="00D836EF" w:rsidRPr="00955084">
        <w:rPr>
          <w:szCs w:val="24"/>
          <w:lang w:val="en-GB"/>
        </w:rPr>
        <w:t xml:space="preserve"> </w:t>
      </w:r>
      <w:r w:rsidR="00D836EF">
        <w:rPr>
          <w:szCs w:val="24"/>
          <w:lang w:val="en-GB"/>
        </w:rPr>
        <w:t>is</w:t>
      </w:r>
      <w:r w:rsidR="003F005C">
        <w:rPr>
          <w:szCs w:val="24"/>
          <w:lang w:val="en-GB"/>
        </w:rPr>
        <w:t xml:space="preserve"> an issue</w:t>
      </w:r>
      <w:r w:rsidR="00D836EF">
        <w:rPr>
          <w:szCs w:val="24"/>
          <w:lang w:val="en-GB"/>
        </w:rPr>
        <w:t xml:space="preserve"> for Azerbaijan</w:t>
      </w:r>
      <w:r w:rsidRPr="00955084">
        <w:rPr>
          <w:szCs w:val="24"/>
          <w:lang w:val="en-GB"/>
        </w:rPr>
        <w:t>.</w:t>
      </w:r>
    </w:p>
    <w:p w:rsidR="003625F2" w:rsidRDefault="003A1ADC" w:rsidP="003625F2">
      <w:pPr>
        <w:jc w:val="both"/>
        <w:rPr>
          <w:szCs w:val="24"/>
          <w:lang w:val="en-GB"/>
        </w:rPr>
      </w:pPr>
      <w:r w:rsidRPr="00B03EEA">
        <w:rPr>
          <w:szCs w:val="24"/>
          <w:lang w:val="en-GB"/>
        </w:rPr>
        <w:lastRenderedPageBreak/>
        <w:t xml:space="preserve">In </w:t>
      </w:r>
      <w:hyperlink w:anchor="_Hlk340048853" w:history="1" w:docLocation="1,29492,29554,0,,Six countries participated in th">
        <w:r w:rsidRPr="00B03EEA">
          <w:rPr>
            <w:rStyle w:val="a8"/>
            <w:rFonts w:cstheme="minorBidi"/>
            <w:color w:val="auto"/>
            <w:szCs w:val="24"/>
            <w:u w:val="none"/>
            <w:lang w:val="en-GB"/>
          </w:rPr>
          <w:t>the follow-up group discussions</w:t>
        </w:r>
        <w:r w:rsidRPr="00B03EEA">
          <w:rPr>
            <w:rStyle w:val="a8"/>
            <w:rFonts w:cstheme="minorBidi"/>
            <w:szCs w:val="24"/>
            <w:u w:val="none"/>
            <w:lang w:val="en-GB"/>
          </w:rPr>
          <w:t xml:space="preserve"> </w:t>
        </w:r>
      </w:hyperlink>
      <w:r>
        <w:rPr>
          <w:szCs w:val="24"/>
          <w:lang w:val="en-GB"/>
        </w:rPr>
        <w:t>on wood energy</w:t>
      </w:r>
      <w:r w:rsidR="0053573D">
        <w:rPr>
          <w:szCs w:val="24"/>
          <w:lang w:val="en-GB"/>
        </w:rPr>
        <w:t>,</w:t>
      </w:r>
      <w:r>
        <w:rPr>
          <w:szCs w:val="24"/>
          <w:lang w:val="en-GB"/>
        </w:rPr>
        <w:t xml:space="preserve"> </w:t>
      </w:r>
      <w:r w:rsidR="00467AB9" w:rsidRPr="00467AB9">
        <w:rPr>
          <w:szCs w:val="24"/>
          <w:lang w:val="en-GB"/>
        </w:rPr>
        <w:t>Tajikistan</w:t>
      </w:r>
      <w:r w:rsidR="00695A97">
        <w:rPr>
          <w:szCs w:val="24"/>
          <w:lang w:val="en-GB"/>
        </w:rPr>
        <w:t xml:space="preserve"> highlighted the fact that</w:t>
      </w:r>
      <w:r w:rsidR="00467AB9" w:rsidRPr="00467AB9">
        <w:rPr>
          <w:szCs w:val="24"/>
          <w:lang w:val="en-GB"/>
        </w:rPr>
        <w:t xml:space="preserve"> </w:t>
      </w:r>
      <w:r w:rsidR="00695A97">
        <w:rPr>
          <w:szCs w:val="24"/>
          <w:lang w:val="en-GB"/>
        </w:rPr>
        <w:t>f</w:t>
      </w:r>
      <w:r w:rsidR="00695A97" w:rsidRPr="00467AB9">
        <w:rPr>
          <w:szCs w:val="24"/>
          <w:lang w:val="en-GB"/>
        </w:rPr>
        <w:t>ossil fuels are more expensive than in the neighbouring counties</w:t>
      </w:r>
      <w:r w:rsidR="003625F2">
        <w:rPr>
          <w:szCs w:val="24"/>
          <w:lang w:val="en-GB"/>
        </w:rPr>
        <w:t xml:space="preserve"> and </w:t>
      </w:r>
      <w:r w:rsidR="004C7342">
        <w:rPr>
          <w:szCs w:val="24"/>
          <w:lang w:val="en-GB"/>
        </w:rPr>
        <w:t xml:space="preserve">that the </w:t>
      </w:r>
      <w:r w:rsidR="003625F2" w:rsidRPr="003625F2">
        <w:rPr>
          <w:szCs w:val="24"/>
          <w:lang w:val="en-GB"/>
        </w:rPr>
        <w:t xml:space="preserve">electricity supply is highly unreliable and </w:t>
      </w:r>
      <w:r w:rsidR="0053573D">
        <w:rPr>
          <w:szCs w:val="24"/>
          <w:lang w:val="en-GB"/>
        </w:rPr>
        <w:t>not always continuously</w:t>
      </w:r>
      <w:r w:rsidR="0053573D" w:rsidRPr="003625F2">
        <w:rPr>
          <w:szCs w:val="24"/>
          <w:lang w:val="en-GB"/>
        </w:rPr>
        <w:t xml:space="preserve"> </w:t>
      </w:r>
      <w:r w:rsidR="003625F2" w:rsidRPr="003625F2">
        <w:rPr>
          <w:szCs w:val="24"/>
          <w:lang w:val="en-GB"/>
        </w:rPr>
        <w:t xml:space="preserve">available. </w:t>
      </w:r>
      <w:r w:rsidR="0053573D">
        <w:rPr>
          <w:szCs w:val="24"/>
          <w:lang w:val="en-GB"/>
        </w:rPr>
        <w:t>Consequently, consumers regularly</w:t>
      </w:r>
      <w:r w:rsidR="003625F2" w:rsidRPr="003625F2">
        <w:rPr>
          <w:szCs w:val="24"/>
          <w:lang w:val="en-GB"/>
        </w:rPr>
        <w:t xml:space="preserve"> switch back to fuel</w:t>
      </w:r>
      <w:r w:rsidR="003710FA">
        <w:rPr>
          <w:szCs w:val="24"/>
          <w:lang w:val="en-GB"/>
        </w:rPr>
        <w:t xml:space="preserve"> </w:t>
      </w:r>
      <w:r w:rsidR="003625F2" w:rsidRPr="003625F2">
        <w:rPr>
          <w:szCs w:val="24"/>
          <w:lang w:val="en-GB"/>
        </w:rPr>
        <w:t xml:space="preserve">wood for cooking and heating, </w:t>
      </w:r>
      <w:r w:rsidR="0053573D">
        <w:rPr>
          <w:szCs w:val="24"/>
          <w:lang w:val="en-GB"/>
        </w:rPr>
        <w:t>which causes</w:t>
      </w:r>
      <w:r w:rsidR="0053573D" w:rsidRPr="003625F2">
        <w:rPr>
          <w:szCs w:val="24"/>
          <w:lang w:val="en-GB"/>
        </w:rPr>
        <w:t xml:space="preserve"> </w:t>
      </w:r>
      <w:r w:rsidR="00B37F51">
        <w:rPr>
          <w:szCs w:val="24"/>
          <w:lang w:val="en-GB"/>
        </w:rPr>
        <w:t xml:space="preserve">the </w:t>
      </w:r>
      <w:r w:rsidR="003625F2" w:rsidRPr="003625F2">
        <w:rPr>
          <w:szCs w:val="24"/>
          <w:lang w:val="en-GB"/>
        </w:rPr>
        <w:t xml:space="preserve">depletion </w:t>
      </w:r>
      <w:r w:rsidR="00B37F51">
        <w:rPr>
          <w:szCs w:val="24"/>
          <w:lang w:val="en-GB"/>
        </w:rPr>
        <w:t>of</w:t>
      </w:r>
      <w:r w:rsidR="003625F2" w:rsidRPr="003625F2">
        <w:rPr>
          <w:szCs w:val="24"/>
          <w:lang w:val="en-GB"/>
        </w:rPr>
        <w:t xml:space="preserve"> forest resources. </w:t>
      </w:r>
      <w:r w:rsidR="003625F2">
        <w:rPr>
          <w:szCs w:val="24"/>
          <w:lang w:val="en-GB"/>
        </w:rPr>
        <w:t xml:space="preserve">FAO </w:t>
      </w:r>
      <w:r w:rsidR="0053573D">
        <w:rPr>
          <w:szCs w:val="24"/>
          <w:lang w:val="en-GB"/>
        </w:rPr>
        <w:t xml:space="preserve">may be able to </w:t>
      </w:r>
      <w:r w:rsidR="003625F2">
        <w:rPr>
          <w:szCs w:val="24"/>
          <w:lang w:val="en-GB"/>
        </w:rPr>
        <w:t>assist</w:t>
      </w:r>
      <w:r w:rsidR="0053573D">
        <w:rPr>
          <w:szCs w:val="24"/>
          <w:lang w:val="en-GB"/>
        </w:rPr>
        <w:t xml:space="preserve"> with this problem</w:t>
      </w:r>
      <w:r w:rsidR="003625F2">
        <w:rPr>
          <w:szCs w:val="24"/>
          <w:lang w:val="en-GB"/>
        </w:rPr>
        <w:t xml:space="preserve"> through a </w:t>
      </w:r>
      <w:r w:rsidR="003625F2" w:rsidRPr="00467AB9">
        <w:rPr>
          <w:szCs w:val="24"/>
          <w:lang w:val="en-GB"/>
        </w:rPr>
        <w:t xml:space="preserve">study on fuel </w:t>
      </w:r>
      <w:r w:rsidR="003625F2">
        <w:rPr>
          <w:szCs w:val="24"/>
          <w:lang w:val="en-GB"/>
        </w:rPr>
        <w:t xml:space="preserve">wood consumption and </w:t>
      </w:r>
      <w:r w:rsidR="00C229D2">
        <w:rPr>
          <w:szCs w:val="24"/>
          <w:lang w:val="en-GB"/>
        </w:rPr>
        <w:t xml:space="preserve">a </w:t>
      </w:r>
      <w:r w:rsidR="003625F2">
        <w:rPr>
          <w:szCs w:val="24"/>
          <w:lang w:val="en-GB"/>
        </w:rPr>
        <w:t xml:space="preserve">possible follow-up </w:t>
      </w:r>
      <w:r w:rsidR="00C229D2">
        <w:rPr>
          <w:szCs w:val="24"/>
          <w:lang w:val="en-GB"/>
        </w:rPr>
        <w:t>project</w:t>
      </w:r>
      <w:r w:rsidR="003625F2">
        <w:rPr>
          <w:szCs w:val="24"/>
          <w:lang w:val="en-GB"/>
        </w:rPr>
        <w:t xml:space="preserve"> to raise</w:t>
      </w:r>
      <w:r w:rsidR="003625F2" w:rsidRPr="00467AB9">
        <w:rPr>
          <w:szCs w:val="24"/>
          <w:lang w:val="en-GB"/>
        </w:rPr>
        <w:t xml:space="preserve"> awareness </w:t>
      </w:r>
      <w:r w:rsidR="003625F2">
        <w:rPr>
          <w:szCs w:val="24"/>
          <w:lang w:val="en-GB"/>
        </w:rPr>
        <w:t xml:space="preserve">of this unsustainable development </w:t>
      </w:r>
      <w:r w:rsidR="00C229D2">
        <w:rPr>
          <w:szCs w:val="24"/>
          <w:lang w:val="en-GB"/>
        </w:rPr>
        <w:t xml:space="preserve">and addressing this </w:t>
      </w:r>
      <w:r w:rsidR="003625F2">
        <w:rPr>
          <w:szCs w:val="24"/>
          <w:lang w:val="en-GB"/>
        </w:rPr>
        <w:t>problem.</w:t>
      </w:r>
    </w:p>
    <w:p w:rsidR="00253D1E" w:rsidRPr="00A1407E" w:rsidRDefault="00253D1E" w:rsidP="00CF609E">
      <w:pPr>
        <w:jc w:val="both"/>
        <w:rPr>
          <w:rFonts w:cs="Times New Roman"/>
          <w:i/>
          <w:iCs/>
          <w:szCs w:val="24"/>
          <w:u w:val="single"/>
          <w:lang w:val="en-GB"/>
        </w:rPr>
      </w:pPr>
      <w:r w:rsidRPr="00A1407E">
        <w:rPr>
          <w:rFonts w:cs="Times New Roman"/>
          <w:i/>
          <w:iCs/>
          <w:szCs w:val="24"/>
          <w:u w:val="single"/>
          <w:lang w:val="en-GB"/>
        </w:rPr>
        <w:t>F</w:t>
      </w:r>
      <w:r w:rsidR="00CF609E" w:rsidRPr="00A1407E">
        <w:rPr>
          <w:rFonts w:cs="Times New Roman"/>
          <w:i/>
          <w:iCs/>
          <w:szCs w:val="24"/>
          <w:u w:val="single"/>
          <w:lang w:val="en-GB"/>
        </w:rPr>
        <w:t>ifth</w:t>
      </w:r>
      <w:r w:rsidRPr="00A1407E">
        <w:rPr>
          <w:rFonts w:cs="Times New Roman"/>
          <w:i/>
          <w:iCs/>
          <w:szCs w:val="24"/>
          <w:u w:val="single"/>
          <w:lang w:val="en-GB"/>
        </w:rPr>
        <w:t xml:space="preserve"> day of the workshop, 2 November 2012</w:t>
      </w:r>
    </w:p>
    <w:p w:rsidR="00367334" w:rsidRPr="00A1407E" w:rsidRDefault="00367334" w:rsidP="00A64E7E">
      <w:pPr>
        <w:jc w:val="both"/>
        <w:rPr>
          <w:rFonts w:cs="Times New Roman"/>
          <w:szCs w:val="24"/>
          <w:lang w:val="en-GB"/>
        </w:rPr>
      </w:pPr>
      <w:r w:rsidRPr="00A1407E">
        <w:rPr>
          <w:rFonts w:cs="Times New Roman"/>
          <w:szCs w:val="24"/>
          <w:lang w:val="en-GB"/>
        </w:rPr>
        <w:t xml:space="preserve">Based on developments at international and national levels, </w:t>
      </w:r>
      <w:r w:rsidR="00C229D2">
        <w:rPr>
          <w:rFonts w:cs="Times New Roman"/>
          <w:szCs w:val="24"/>
          <w:lang w:val="en-GB"/>
        </w:rPr>
        <w:t xml:space="preserve">the </w:t>
      </w:r>
      <w:r w:rsidRPr="00A1407E">
        <w:rPr>
          <w:rFonts w:cs="Times New Roman"/>
          <w:szCs w:val="24"/>
          <w:lang w:val="en-GB"/>
        </w:rPr>
        <w:t>achievements</w:t>
      </w:r>
      <w:r w:rsidR="00A64E7E" w:rsidRPr="00A1407E">
        <w:rPr>
          <w:rFonts w:cs="Times New Roman"/>
          <w:szCs w:val="24"/>
          <w:lang w:val="en-GB"/>
        </w:rPr>
        <w:t xml:space="preserve"> regarding </w:t>
      </w:r>
      <w:r w:rsidR="00C229D2">
        <w:rPr>
          <w:rFonts w:cs="Times New Roman"/>
          <w:szCs w:val="24"/>
          <w:lang w:val="en-GB"/>
        </w:rPr>
        <w:t xml:space="preserve">the </w:t>
      </w:r>
      <w:r w:rsidR="00A64E7E" w:rsidRPr="00A1407E">
        <w:rPr>
          <w:rFonts w:cs="Times New Roman"/>
          <w:szCs w:val="24"/>
          <w:lang w:val="en-GB"/>
        </w:rPr>
        <w:t xml:space="preserve">implementation of </w:t>
      </w:r>
      <w:r w:rsidR="00C229D2">
        <w:rPr>
          <w:rFonts w:cs="Times New Roman"/>
          <w:szCs w:val="24"/>
          <w:lang w:val="en-GB"/>
        </w:rPr>
        <w:t xml:space="preserve">the </w:t>
      </w:r>
      <w:r w:rsidR="00A64E7E" w:rsidRPr="00A1407E">
        <w:rPr>
          <w:rFonts w:cs="Times New Roman"/>
          <w:szCs w:val="24"/>
          <w:lang w:val="en-GB"/>
        </w:rPr>
        <w:t xml:space="preserve">recommendations of the </w:t>
      </w:r>
      <w:r w:rsidR="00C229D2" w:rsidRPr="00A1407E">
        <w:rPr>
          <w:rFonts w:cs="Times New Roman"/>
          <w:szCs w:val="24"/>
          <w:lang w:val="en-GB"/>
        </w:rPr>
        <w:t>Krtiny Declaration</w:t>
      </w:r>
      <w:r w:rsidR="00A64E7E" w:rsidRPr="00A1407E">
        <w:rPr>
          <w:rFonts w:cs="Times New Roman"/>
          <w:szCs w:val="24"/>
          <w:lang w:val="en-GB"/>
        </w:rPr>
        <w:t xml:space="preserve">, </w:t>
      </w:r>
      <w:r w:rsidRPr="00A1407E">
        <w:rPr>
          <w:rFonts w:cs="Times New Roman"/>
          <w:szCs w:val="24"/>
          <w:lang w:val="en-GB"/>
        </w:rPr>
        <w:t xml:space="preserve">and </w:t>
      </w:r>
      <w:r w:rsidR="00C229D2">
        <w:rPr>
          <w:rFonts w:cs="Times New Roman"/>
          <w:szCs w:val="24"/>
          <w:lang w:val="en-GB"/>
        </w:rPr>
        <w:t xml:space="preserve">the </w:t>
      </w:r>
      <w:r w:rsidRPr="00A1407E">
        <w:rPr>
          <w:rFonts w:cs="Times New Roman"/>
          <w:szCs w:val="24"/>
          <w:lang w:val="en-GB"/>
        </w:rPr>
        <w:t xml:space="preserve">discussions and recommendations of the workshop, the </w:t>
      </w:r>
      <w:r w:rsidR="00C229D2">
        <w:rPr>
          <w:rFonts w:cs="Times New Roman"/>
          <w:szCs w:val="24"/>
          <w:lang w:val="en-GB"/>
        </w:rPr>
        <w:t>participants</w:t>
      </w:r>
      <w:r w:rsidRPr="00A1407E">
        <w:rPr>
          <w:rFonts w:cs="Times New Roman"/>
          <w:szCs w:val="24"/>
          <w:lang w:val="en-GB"/>
        </w:rPr>
        <w:t xml:space="preserve"> revised and updated the </w:t>
      </w:r>
      <w:r w:rsidR="00C229D2" w:rsidRPr="00A1407E">
        <w:rPr>
          <w:rFonts w:cs="Times New Roman"/>
          <w:szCs w:val="24"/>
          <w:lang w:val="en-GB"/>
        </w:rPr>
        <w:t>Krtiny Declaration</w:t>
      </w:r>
      <w:r w:rsidRPr="00A1407E">
        <w:rPr>
          <w:rFonts w:cs="Times New Roman"/>
          <w:szCs w:val="24"/>
          <w:lang w:val="en-GB"/>
        </w:rPr>
        <w:t xml:space="preserve">. </w:t>
      </w:r>
      <w:r w:rsidR="000C0763">
        <w:rPr>
          <w:rFonts w:cs="Times New Roman"/>
          <w:szCs w:val="24"/>
          <w:lang w:val="en-GB"/>
        </w:rPr>
        <w:t>T</w:t>
      </w:r>
      <w:r w:rsidR="00C229D2">
        <w:rPr>
          <w:rFonts w:cs="Times New Roman"/>
          <w:szCs w:val="24"/>
          <w:lang w:val="en-GB"/>
        </w:rPr>
        <w:t xml:space="preserve">he </w:t>
      </w:r>
      <w:r w:rsidRPr="00A1407E">
        <w:rPr>
          <w:rFonts w:cs="Times New Roman"/>
          <w:szCs w:val="24"/>
          <w:lang w:val="en-GB"/>
        </w:rPr>
        <w:t>updated declaration</w:t>
      </w:r>
      <w:r w:rsidR="0017445B" w:rsidRPr="00A1407E">
        <w:rPr>
          <w:rFonts w:cs="Times New Roman"/>
          <w:szCs w:val="24"/>
          <w:lang w:val="en-GB"/>
        </w:rPr>
        <w:t xml:space="preserve"> </w:t>
      </w:r>
      <w:r w:rsidR="000C0763">
        <w:rPr>
          <w:rFonts w:cs="Times New Roman"/>
          <w:szCs w:val="24"/>
          <w:lang w:val="en-GB"/>
        </w:rPr>
        <w:t xml:space="preserve">is included </w:t>
      </w:r>
      <w:r w:rsidR="0017445B" w:rsidRPr="00A1407E">
        <w:rPr>
          <w:rFonts w:cs="Times New Roman"/>
          <w:szCs w:val="24"/>
          <w:lang w:val="en-GB"/>
        </w:rPr>
        <w:t>as A</w:t>
      </w:r>
      <w:r w:rsidRPr="00A1407E">
        <w:rPr>
          <w:rFonts w:cs="Times New Roman"/>
          <w:szCs w:val="24"/>
          <w:lang w:val="en-GB"/>
        </w:rPr>
        <w:t>nnex</w:t>
      </w:r>
      <w:r w:rsidR="0017445B" w:rsidRPr="00A1407E">
        <w:rPr>
          <w:rFonts w:cs="Times New Roman"/>
          <w:szCs w:val="24"/>
          <w:lang w:val="en-GB"/>
        </w:rPr>
        <w:t xml:space="preserve"> I</w:t>
      </w:r>
      <w:r w:rsidR="00516444" w:rsidRPr="00A1407E">
        <w:rPr>
          <w:rFonts w:cs="Times New Roman"/>
          <w:szCs w:val="24"/>
          <w:lang w:val="en-GB"/>
        </w:rPr>
        <w:t>II</w:t>
      </w:r>
      <w:r w:rsidR="0017445B" w:rsidRPr="00A1407E">
        <w:rPr>
          <w:rFonts w:cs="Times New Roman"/>
          <w:szCs w:val="24"/>
          <w:lang w:val="en-GB"/>
        </w:rPr>
        <w:t>.</w:t>
      </w:r>
    </w:p>
    <w:p w:rsidR="00F84D6A" w:rsidRDefault="00F84D6A"/>
    <w:p w:rsidR="003532F3" w:rsidRDefault="003532F3">
      <w:pPr>
        <w:rPr>
          <w:rFonts w:cs="Times New Roman"/>
          <w:b/>
          <w:bCs/>
          <w:szCs w:val="24"/>
          <w:lang w:val="en-GB" w:eastAsia="nl-NL"/>
        </w:rPr>
      </w:pPr>
      <w:r>
        <w:rPr>
          <w:rFonts w:cs="Times New Roman"/>
          <w:b/>
          <w:bCs/>
          <w:szCs w:val="24"/>
          <w:lang w:val="en-GB" w:eastAsia="nl-NL"/>
        </w:rPr>
        <w:br w:type="page"/>
      </w:r>
    </w:p>
    <w:p w:rsidR="005E1151" w:rsidRDefault="005E1151" w:rsidP="005E1151">
      <w:pPr>
        <w:keepNext/>
        <w:spacing w:after="0" w:line="240" w:lineRule="auto"/>
        <w:jc w:val="center"/>
        <w:outlineLvl w:val="4"/>
        <w:rPr>
          <w:rFonts w:cs="Times New Roman"/>
          <w:b/>
          <w:bCs/>
          <w:szCs w:val="24"/>
          <w:lang w:val="en-GB" w:eastAsia="nl-NL"/>
        </w:rPr>
      </w:pPr>
      <w:r>
        <w:rPr>
          <w:rFonts w:cs="Times New Roman"/>
          <w:b/>
          <w:bCs/>
          <w:szCs w:val="24"/>
          <w:lang w:val="en-GB" w:eastAsia="nl-NL"/>
        </w:rPr>
        <w:lastRenderedPageBreak/>
        <w:t>ANNEX I</w:t>
      </w:r>
    </w:p>
    <w:p w:rsidR="005E1151" w:rsidRDefault="005E1151" w:rsidP="005E1151">
      <w:pPr>
        <w:keepNext/>
        <w:spacing w:after="0" w:line="240" w:lineRule="auto"/>
        <w:jc w:val="center"/>
        <w:outlineLvl w:val="4"/>
        <w:rPr>
          <w:rFonts w:cs="Times New Roman"/>
          <w:b/>
          <w:bCs/>
          <w:szCs w:val="24"/>
          <w:lang w:val="en-GB" w:eastAsia="nl-NL"/>
        </w:rPr>
      </w:pPr>
      <w:r>
        <w:rPr>
          <w:rFonts w:cs="Times New Roman"/>
          <w:b/>
          <w:bCs/>
          <w:szCs w:val="24"/>
          <w:lang w:val="en-GB" w:eastAsia="nl-NL"/>
        </w:rPr>
        <w:t>Agenda of the workshop</w:t>
      </w:r>
    </w:p>
    <w:p w:rsidR="005E1151" w:rsidRPr="000D1E47" w:rsidRDefault="005E1151" w:rsidP="005E1151">
      <w:pPr>
        <w:pStyle w:val="MeetingInfo"/>
        <w:pBdr>
          <w:right w:val="single" w:sz="12" w:space="20" w:color="auto"/>
        </w:pBdr>
      </w:pPr>
      <w:r w:rsidRPr="000D1E47">
        <w:t>Preparing the forest sector in Eastern Europe and Central</w:t>
      </w:r>
      <w:r>
        <w:t xml:space="preserve"> Asia to meet global challenges</w:t>
      </w:r>
    </w:p>
    <w:p w:rsidR="005E1151" w:rsidRPr="000D1E47" w:rsidRDefault="005E1151" w:rsidP="005E1151">
      <w:pPr>
        <w:pStyle w:val="MeetingInfo"/>
        <w:pBdr>
          <w:right w:val="single" w:sz="12" w:space="20" w:color="auto"/>
        </w:pBdr>
        <w:rPr>
          <w:noProof w:val="0"/>
        </w:rPr>
      </w:pPr>
      <w:r w:rsidRPr="000D1E47">
        <w:t>A capacity building workshop</w:t>
      </w:r>
    </w:p>
    <w:p w:rsidR="005E1151" w:rsidRPr="000D1E47" w:rsidRDefault="005E1151" w:rsidP="005E1151">
      <w:pPr>
        <w:pStyle w:val="MeetingInfo"/>
        <w:pBdr>
          <w:right w:val="single" w:sz="12" w:space="20" w:color="auto"/>
        </w:pBdr>
        <w:rPr>
          <w:noProof w:val="0"/>
        </w:rPr>
      </w:pPr>
      <w:r w:rsidRPr="000D1E47">
        <w:rPr>
          <w:noProof w:val="0"/>
        </w:rPr>
        <w:t>Issyk-Kul, Kyrgyzstan, 29 October – 2 November 2012</w:t>
      </w:r>
    </w:p>
    <w:p w:rsidR="005E1151" w:rsidRPr="000D1E47" w:rsidRDefault="005E1151" w:rsidP="005E1151">
      <w:pPr>
        <w:pStyle w:val="MeetingInfo"/>
        <w:pBdr>
          <w:right w:val="single" w:sz="12" w:space="20" w:color="auto"/>
        </w:pBdr>
        <w:rPr>
          <w:noProof w:val="0"/>
        </w:rPr>
      </w:pPr>
      <w:r w:rsidRPr="000D1E47">
        <w:rPr>
          <w:noProof w:val="0"/>
        </w:rPr>
        <w:t>GCP/INT/790/CEH</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7878"/>
      </w:tblGrid>
      <w:tr w:rsidR="005E1151" w:rsidRPr="00FD0F30" w:rsidTr="003D0F2A">
        <w:trPr>
          <w:trHeight w:val="350"/>
        </w:trPr>
        <w:tc>
          <w:tcPr>
            <w:tcW w:w="9640" w:type="dxa"/>
            <w:gridSpan w:val="2"/>
          </w:tcPr>
          <w:p w:rsidR="005E1151" w:rsidRPr="00FD0F30" w:rsidRDefault="005E1151" w:rsidP="003D0F2A">
            <w:pPr>
              <w:jc w:val="center"/>
              <w:rPr>
                <w:szCs w:val="24"/>
                <w:lang w:val="ru-RU"/>
              </w:rPr>
            </w:pPr>
            <w:r>
              <w:rPr>
                <w:b/>
                <w:szCs w:val="24"/>
              </w:rPr>
              <w:t>Agenda</w:t>
            </w:r>
          </w:p>
        </w:tc>
      </w:tr>
      <w:tr w:rsidR="005E1151" w:rsidRPr="00FD0F30" w:rsidTr="003D0F2A">
        <w:trPr>
          <w:trHeight w:val="340"/>
        </w:trPr>
        <w:tc>
          <w:tcPr>
            <w:tcW w:w="9640" w:type="dxa"/>
            <w:gridSpan w:val="2"/>
          </w:tcPr>
          <w:p w:rsidR="005E1151" w:rsidRPr="00FD0F30" w:rsidRDefault="005E1151" w:rsidP="003D0F2A">
            <w:pPr>
              <w:rPr>
                <w:szCs w:val="24"/>
                <w:lang w:val="ru-RU"/>
              </w:rPr>
            </w:pPr>
            <w:r>
              <w:rPr>
                <w:b/>
                <w:szCs w:val="24"/>
              </w:rPr>
              <w:t>Sunday, 28 October</w:t>
            </w:r>
          </w:p>
        </w:tc>
      </w:tr>
      <w:tr w:rsidR="005E1151" w:rsidRPr="00FD0F30" w:rsidTr="003D0F2A">
        <w:trPr>
          <w:trHeight w:val="340"/>
        </w:trPr>
        <w:tc>
          <w:tcPr>
            <w:tcW w:w="1762" w:type="dxa"/>
          </w:tcPr>
          <w:p w:rsidR="005E1151" w:rsidRPr="00FD0F30" w:rsidRDefault="005E1151" w:rsidP="003D0F2A">
            <w:pPr>
              <w:rPr>
                <w:lang w:val="ru-RU"/>
              </w:rPr>
            </w:pPr>
          </w:p>
        </w:tc>
        <w:tc>
          <w:tcPr>
            <w:tcW w:w="7878" w:type="dxa"/>
          </w:tcPr>
          <w:p w:rsidR="005E1151" w:rsidRPr="003710FA" w:rsidRDefault="005E1151" w:rsidP="003710FA">
            <w:pPr>
              <w:pStyle w:val="1"/>
              <w:ind w:left="-27" w:firstLine="0"/>
              <w:rPr>
                <w:rFonts w:ascii="Times New Roman" w:hAnsi="Times New Roman" w:cs="Times New Roman"/>
                <w:sz w:val="24"/>
                <w:szCs w:val="24"/>
                <w:lang w:val="en-GB"/>
              </w:rPr>
            </w:pPr>
            <w:r>
              <w:rPr>
                <w:rFonts w:ascii="Times New Roman" w:hAnsi="Times New Roman" w:cs="Times New Roman"/>
                <w:sz w:val="24"/>
                <w:szCs w:val="24"/>
                <w:lang w:val="en-GB"/>
              </w:rPr>
              <w:t>Arrival of the participants to Bishkek airport transfer to Issyk-Kul</w:t>
            </w:r>
          </w:p>
        </w:tc>
      </w:tr>
      <w:tr w:rsidR="005E1151" w:rsidRPr="00FD0F30" w:rsidTr="003D0F2A">
        <w:trPr>
          <w:trHeight w:val="340"/>
        </w:trPr>
        <w:tc>
          <w:tcPr>
            <w:tcW w:w="1762" w:type="dxa"/>
          </w:tcPr>
          <w:p w:rsidR="005E1151" w:rsidRPr="0082600C" w:rsidRDefault="005E1151" w:rsidP="003D0F2A">
            <w:pPr>
              <w:rPr>
                <w:lang w:val="en-GB"/>
              </w:rPr>
            </w:pPr>
          </w:p>
        </w:tc>
        <w:tc>
          <w:tcPr>
            <w:tcW w:w="7878" w:type="dxa"/>
          </w:tcPr>
          <w:p w:rsidR="005E1151" w:rsidRDefault="005E1151" w:rsidP="003D0F2A">
            <w:pPr>
              <w:pStyle w:val="1"/>
              <w:ind w:left="-27" w:firstLine="0"/>
              <w:rPr>
                <w:rFonts w:ascii="Times New Roman" w:hAnsi="Times New Roman" w:cs="Times New Roman"/>
                <w:sz w:val="24"/>
                <w:szCs w:val="24"/>
                <w:lang w:val="en-GB"/>
              </w:rPr>
            </w:pPr>
            <w:r>
              <w:rPr>
                <w:rFonts w:ascii="Times New Roman" w:hAnsi="Times New Roman" w:cs="Times New Roman"/>
                <w:sz w:val="24"/>
                <w:szCs w:val="24"/>
                <w:lang w:val="en-GB"/>
              </w:rPr>
              <w:t>Registration of participants</w:t>
            </w:r>
          </w:p>
          <w:p w:rsidR="005E1151" w:rsidRPr="00FD0F30" w:rsidRDefault="005E1151" w:rsidP="003D0F2A">
            <w:pPr>
              <w:pStyle w:val="1"/>
              <w:ind w:left="-27" w:firstLine="0"/>
              <w:rPr>
                <w:rFonts w:ascii="Times New Roman" w:hAnsi="Times New Roman"/>
                <w:sz w:val="24"/>
                <w:szCs w:val="24"/>
                <w:lang w:val="ru-RU"/>
              </w:rPr>
            </w:pPr>
          </w:p>
        </w:tc>
      </w:tr>
      <w:tr w:rsidR="005E1151" w:rsidRPr="00FD0F30" w:rsidTr="003D0F2A">
        <w:trPr>
          <w:trHeight w:val="340"/>
        </w:trPr>
        <w:tc>
          <w:tcPr>
            <w:tcW w:w="9640" w:type="dxa"/>
            <w:gridSpan w:val="2"/>
          </w:tcPr>
          <w:p w:rsidR="005E1151" w:rsidRPr="00FD0F30" w:rsidRDefault="005E1151" w:rsidP="003D0F2A">
            <w:pPr>
              <w:rPr>
                <w:lang w:val="ru-RU"/>
              </w:rPr>
            </w:pPr>
            <w:r>
              <w:rPr>
                <w:b/>
                <w:szCs w:val="24"/>
              </w:rPr>
              <w:t>Monday, 29 October</w:t>
            </w:r>
          </w:p>
        </w:tc>
      </w:tr>
      <w:tr w:rsidR="005E1151" w:rsidRPr="0073728B"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en-GB"/>
              </w:rPr>
            </w:pPr>
            <w:r w:rsidRPr="00436D07">
              <w:rPr>
                <w:rFonts w:ascii="Times New Roman" w:hAnsi="Times New Roman" w:cs="Times New Roman"/>
                <w:sz w:val="24"/>
                <w:szCs w:val="24"/>
                <w:lang w:val="en-GB"/>
              </w:rPr>
              <w:t>09:00 – 09:30</w:t>
            </w:r>
          </w:p>
          <w:p w:rsidR="005E1151" w:rsidRPr="00436D07" w:rsidRDefault="005E1151" w:rsidP="003D0F2A">
            <w:pPr>
              <w:rPr>
                <w:lang w:val="ru-RU"/>
              </w:rPr>
            </w:pP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Opening by </w:t>
            </w:r>
          </w:p>
          <w:p w:rsidR="005E1151" w:rsidRPr="009158C1" w:rsidRDefault="005E1151" w:rsidP="005E1151">
            <w:pPr>
              <w:pStyle w:val="1"/>
              <w:numPr>
                <w:ilvl w:val="0"/>
                <w:numId w:val="8"/>
              </w:numPr>
              <w:ind w:left="399" w:hanging="142"/>
              <w:rPr>
                <w:rFonts w:ascii="Times New Roman" w:hAnsi="Times New Roman" w:cs="Times New Roman"/>
                <w:b/>
                <w:sz w:val="24"/>
                <w:szCs w:val="24"/>
                <w:lang w:val="en-GB"/>
              </w:rPr>
            </w:pPr>
            <w:r w:rsidRPr="009158C1">
              <w:rPr>
                <w:rFonts w:ascii="Times New Roman" w:hAnsi="Times New Roman" w:cs="Times New Roman"/>
                <w:b/>
                <w:sz w:val="24"/>
                <w:szCs w:val="24"/>
                <w:lang w:val="en-GB"/>
              </w:rPr>
              <w:t>Host country representative</w:t>
            </w:r>
          </w:p>
          <w:p w:rsidR="005E1151" w:rsidRDefault="005E1151" w:rsidP="003D0F2A">
            <w:pPr>
              <w:pStyle w:val="1"/>
              <w:ind w:left="399" w:hanging="142"/>
              <w:rPr>
                <w:rFonts w:ascii="Times New Roman" w:hAnsi="Times New Roman" w:cs="Times New Roman"/>
                <w:i/>
                <w:sz w:val="24"/>
                <w:szCs w:val="24"/>
                <w:lang w:val="en-GB"/>
              </w:rPr>
            </w:pPr>
            <w:proofErr w:type="spellStart"/>
            <w:r w:rsidRPr="008F4F79">
              <w:rPr>
                <w:rFonts w:ascii="Times New Roman" w:hAnsi="Times New Roman" w:cs="Times New Roman"/>
                <w:sz w:val="24"/>
                <w:szCs w:val="24"/>
                <w:lang w:val="en-GB"/>
              </w:rPr>
              <w:t>Abdymital</w:t>
            </w:r>
            <w:proofErr w:type="spellEnd"/>
            <w:r w:rsidRPr="008F4F79">
              <w:rPr>
                <w:rFonts w:ascii="Times New Roman" w:hAnsi="Times New Roman" w:cs="Times New Roman"/>
                <w:sz w:val="24"/>
                <w:szCs w:val="24"/>
                <w:lang w:val="en-GB"/>
              </w:rPr>
              <w:t xml:space="preserve"> </w:t>
            </w:r>
            <w:proofErr w:type="spellStart"/>
            <w:r w:rsidRPr="008F4F79">
              <w:rPr>
                <w:rFonts w:ascii="Times New Roman" w:hAnsi="Times New Roman" w:cs="Times New Roman"/>
                <w:sz w:val="24"/>
                <w:szCs w:val="24"/>
                <w:lang w:val="en-GB"/>
              </w:rPr>
              <w:t>Chyngojoev</w:t>
            </w:r>
            <w:proofErr w:type="spellEnd"/>
            <w:r w:rsidRPr="0073728B">
              <w:rPr>
                <w:rFonts w:ascii="Times New Roman" w:hAnsi="Times New Roman" w:cs="Times New Roman"/>
                <w:i/>
                <w:sz w:val="24"/>
                <w:szCs w:val="24"/>
                <w:lang w:val="en-GB"/>
              </w:rPr>
              <w:t xml:space="preserve">, </w:t>
            </w:r>
            <w:r>
              <w:rPr>
                <w:rFonts w:ascii="Times New Roman" w:hAnsi="Times New Roman" w:cs="Times New Roman"/>
                <w:i/>
                <w:sz w:val="24"/>
                <w:szCs w:val="24"/>
              </w:rPr>
              <w:t xml:space="preserve">Deputy </w:t>
            </w:r>
            <w:r w:rsidRPr="0073728B">
              <w:rPr>
                <w:rFonts w:ascii="Times New Roman" w:hAnsi="Times New Roman" w:cs="Times New Roman"/>
                <w:i/>
                <w:sz w:val="24"/>
                <w:szCs w:val="24"/>
                <w:lang w:val="en-GB"/>
              </w:rPr>
              <w:t xml:space="preserve">Director, </w:t>
            </w:r>
          </w:p>
          <w:p w:rsidR="005E1151" w:rsidRPr="0073728B" w:rsidRDefault="005E1151" w:rsidP="003D0F2A">
            <w:pPr>
              <w:pStyle w:val="1"/>
              <w:ind w:left="399" w:hanging="142"/>
              <w:rPr>
                <w:rFonts w:ascii="Times New Roman" w:hAnsi="Times New Roman" w:cs="Times New Roman"/>
                <w:i/>
                <w:sz w:val="24"/>
                <w:szCs w:val="24"/>
                <w:lang w:val="en-GB"/>
              </w:rPr>
            </w:pPr>
            <w:r w:rsidRPr="0073728B">
              <w:rPr>
                <w:rFonts w:ascii="Times New Roman" w:hAnsi="Times New Roman" w:cs="Times New Roman"/>
                <w:i/>
                <w:sz w:val="24"/>
                <w:szCs w:val="24"/>
                <w:lang w:val="en-GB"/>
              </w:rPr>
              <w:t>State Agency on Environmental Protection and Forestry</w:t>
            </w:r>
          </w:p>
          <w:p w:rsidR="005E1151" w:rsidRPr="009158C1" w:rsidRDefault="005E1151" w:rsidP="005E1151">
            <w:pPr>
              <w:pStyle w:val="1"/>
              <w:numPr>
                <w:ilvl w:val="0"/>
                <w:numId w:val="8"/>
              </w:numPr>
              <w:ind w:left="399" w:hanging="142"/>
              <w:rPr>
                <w:rFonts w:ascii="Times New Roman" w:hAnsi="Times New Roman" w:cs="Times New Roman"/>
                <w:b/>
                <w:sz w:val="24"/>
                <w:szCs w:val="24"/>
                <w:lang w:val="en-GB"/>
              </w:rPr>
            </w:pPr>
            <w:r w:rsidRPr="009158C1">
              <w:rPr>
                <w:rFonts w:ascii="Times New Roman" w:hAnsi="Times New Roman" w:cs="Times New Roman"/>
                <w:b/>
                <w:sz w:val="24"/>
                <w:szCs w:val="24"/>
                <w:lang w:val="en-GB"/>
              </w:rPr>
              <w:t>FAO representative</w:t>
            </w:r>
          </w:p>
          <w:p w:rsidR="005E1151" w:rsidRPr="0073728B" w:rsidRDefault="005E1151" w:rsidP="003D0F2A">
            <w:pPr>
              <w:pStyle w:val="1"/>
              <w:ind w:left="399" w:hanging="142"/>
              <w:rPr>
                <w:rFonts w:ascii="Times New Roman" w:hAnsi="Times New Roman" w:cs="Times New Roman"/>
                <w:i/>
                <w:sz w:val="24"/>
                <w:szCs w:val="24"/>
                <w:lang w:val="en-GB"/>
              </w:rPr>
            </w:pPr>
            <w:r>
              <w:rPr>
                <w:rFonts w:ascii="Times New Roman" w:hAnsi="Times New Roman" w:cs="Times New Roman"/>
                <w:b/>
                <w:i/>
                <w:sz w:val="24"/>
                <w:szCs w:val="24"/>
                <w:lang w:val="en-GB"/>
              </w:rPr>
              <w:t>Dinara Rakhmanova</w:t>
            </w:r>
            <w:r w:rsidRPr="0073728B">
              <w:rPr>
                <w:rFonts w:ascii="Times New Roman" w:hAnsi="Times New Roman" w:cs="Times New Roman"/>
                <w:i/>
                <w:sz w:val="24"/>
                <w:szCs w:val="24"/>
                <w:lang w:val="en-GB"/>
              </w:rPr>
              <w:t xml:space="preserve">, </w:t>
            </w:r>
            <w:r>
              <w:rPr>
                <w:rFonts w:ascii="Times New Roman" w:hAnsi="Times New Roman" w:cs="Times New Roman"/>
                <w:i/>
                <w:sz w:val="24"/>
                <w:szCs w:val="24"/>
                <w:lang w:val="en-GB"/>
              </w:rPr>
              <w:t xml:space="preserve">Assistant </w:t>
            </w:r>
            <w:r w:rsidRPr="0073728B">
              <w:rPr>
                <w:rFonts w:ascii="Times New Roman" w:hAnsi="Times New Roman" w:cs="Times New Roman"/>
                <w:i/>
                <w:sz w:val="24"/>
                <w:szCs w:val="24"/>
                <w:lang w:val="en-GB"/>
              </w:rPr>
              <w:t>FAO</w:t>
            </w:r>
            <w:r>
              <w:rPr>
                <w:rFonts w:ascii="Times New Roman" w:hAnsi="Times New Roman" w:cs="Times New Roman"/>
                <w:i/>
                <w:sz w:val="24"/>
                <w:szCs w:val="24"/>
                <w:lang w:val="en-GB"/>
              </w:rPr>
              <w:t xml:space="preserve"> </w:t>
            </w:r>
            <w:r w:rsidRPr="0073728B">
              <w:rPr>
                <w:rFonts w:ascii="Times New Roman" w:hAnsi="Times New Roman" w:cs="Times New Roman"/>
                <w:i/>
                <w:sz w:val="24"/>
                <w:szCs w:val="24"/>
                <w:lang w:val="en-GB"/>
              </w:rPr>
              <w:t>in the Kyrgyz Republic</w:t>
            </w:r>
          </w:p>
          <w:p w:rsidR="005E1151" w:rsidRPr="009158C1" w:rsidRDefault="005E1151" w:rsidP="005E1151">
            <w:pPr>
              <w:pStyle w:val="1"/>
              <w:numPr>
                <w:ilvl w:val="0"/>
                <w:numId w:val="8"/>
              </w:numPr>
              <w:ind w:left="399" w:hanging="142"/>
              <w:rPr>
                <w:rFonts w:ascii="Times New Roman" w:hAnsi="Times New Roman" w:cs="Times New Roman"/>
                <w:b/>
                <w:sz w:val="24"/>
                <w:szCs w:val="24"/>
                <w:lang w:val="en-GB"/>
              </w:rPr>
            </w:pPr>
            <w:r w:rsidRPr="009158C1">
              <w:rPr>
                <w:rFonts w:ascii="Times New Roman" w:hAnsi="Times New Roman" w:cs="Times New Roman"/>
                <w:b/>
                <w:sz w:val="24"/>
                <w:szCs w:val="24"/>
                <w:lang w:val="en-GB"/>
              </w:rPr>
              <w:t>Czech delegation representative</w:t>
            </w:r>
          </w:p>
          <w:p w:rsidR="005E1151" w:rsidRDefault="005E1151" w:rsidP="003D0F2A">
            <w:pPr>
              <w:pStyle w:val="1"/>
              <w:ind w:left="399" w:hanging="142"/>
              <w:rPr>
                <w:rFonts w:ascii="Times New Roman" w:hAnsi="Times New Roman" w:cs="Times New Roman"/>
                <w:i/>
                <w:sz w:val="24"/>
                <w:szCs w:val="24"/>
                <w:lang w:val="en-GB"/>
              </w:rPr>
            </w:pPr>
            <w:r w:rsidRPr="0073728B">
              <w:rPr>
                <w:rFonts w:ascii="Times New Roman" w:hAnsi="Times New Roman" w:cs="Times New Roman"/>
                <w:b/>
                <w:i/>
                <w:sz w:val="24"/>
                <w:szCs w:val="24"/>
                <w:lang w:val="en-GB"/>
              </w:rPr>
              <w:t>Tomas Krejzar</w:t>
            </w:r>
            <w:r w:rsidRPr="0073728B">
              <w:rPr>
                <w:rFonts w:ascii="Times New Roman" w:hAnsi="Times New Roman" w:cs="Times New Roman"/>
                <w:i/>
                <w:sz w:val="24"/>
                <w:szCs w:val="24"/>
                <w:lang w:val="en-GB"/>
              </w:rPr>
              <w:t xml:space="preserve">, Director, </w:t>
            </w:r>
          </w:p>
          <w:p w:rsidR="005E1151" w:rsidRDefault="005E1151" w:rsidP="003D0F2A">
            <w:pPr>
              <w:pStyle w:val="1"/>
              <w:ind w:left="399" w:hanging="142"/>
              <w:rPr>
                <w:rFonts w:ascii="Times New Roman" w:hAnsi="Times New Roman" w:cs="Times New Roman"/>
                <w:i/>
                <w:sz w:val="24"/>
                <w:szCs w:val="24"/>
                <w:lang w:val="en-GB"/>
              </w:rPr>
            </w:pPr>
            <w:r w:rsidRPr="0073728B">
              <w:rPr>
                <w:rFonts w:ascii="Times New Roman" w:hAnsi="Times New Roman" w:cs="Times New Roman"/>
                <w:i/>
                <w:sz w:val="24"/>
                <w:szCs w:val="24"/>
                <w:lang w:val="en-GB"/>
              </w:rPr>
              <w:t>Department of Forestry Policy and Economy, Ministry of Agriculture, CZE</w:t>
            </w:r>
          </w:p>
          <w:p w:rsidR="005E1151" w:rsidRPr="009158C1" w:rsidRDefault="005E1151" w:rsidP="005E1151">
            <w:pPr>
              <w:pStyle w:val="1"/>
              <w:numPr>
                <w:ilvl w:val="0"/>
                <w:numId w:val="8"/>
              </w:numPr>
              <w:ind w:left="399" w:hanging="142"/>
              <w:rPr>
                <w:rFonts w:ascii="Times New Roman" w:hAnsi="Times New Roman" w:cs="Times New Roman"/>
                <w:b/>
                <w:sz w:val="24"/>
                <w:szCs w:val="24"/>
                <w:lang w:val="en-GB"/>
              </w:rPr>
            </w:pPr>
            <w:r>
              <w:rPr>
                <w:rFonts w:ascii="Times New Roman" w:hAnsi="Times New Roman" w:cs="Times New Roman"/>
                <w:b/>
                <w:sz w:val="24"/>
                <w:szCs w:val="24"/>
                <w:lang w:val="en-GB"/>
              </w:rPr>
              <w:t>NGO</w:t>
            </w:r>
            <w:r w:rsidRPr="009158C1">
              <w:rPr>
                <w:rFonts w:ascii="Times New Roman" w:hAnsi="Times New Roman" w:cs="Times New Roman"/>
                <w:b/>
                <w:sz w:val="24"/>
                <w:szCs w:val="24"/>
                <w:lang w:val="en-GB"/>
              </w:rPr>
              <w:t xml:space="preserve"> representative</w:t>
            </w:r>
          </w:p>
          <w:p w:rsidR="005E1151" w:rsidRPr="008F4F79" w:rsidRDefault="005E1151" w:rsidP="003D0F2A">
            <w:pPr>
              <w:pStyle w:val="1"/>
              <w:ind w:hanging="1188"/>
              <w:rPr>
                <w:rFonts w:ascii="Times New Roman" w:hAnsi="Times New Roman" w:cs="Times New Roman"/>
                <w:i/>
                <w:sz w:val="24"/>
                <w:szCs w:val="24"/>
                <w:lang w:val="en-GB"/>
              </w:rPr>
            </w:pPr>
            <w:r w:rsidRPr="008F4F79">
              <w:rPr>
                <w:rFonts w:ascii="Times New Roman" w:hAnsi="Times New Roman" w:cs="Times New Roman"/>
                <w:b/>
                <w:i/>
                <w:sz w:val="24"/>
                <w:szCs w:val="24"/>
                <w:lang w:val="en-GB"/>
              </w:rPr>
              <w:t xml:space="preserve">Oleg </w:t>
            </w:r>
            <w:proofErr w:type="spellStart"/>
            <w:r w:rsidRPr="008F4F79">
              <w:rPr>
                <w:rFonts w:ascii="Times New Roman" w:hAnsi="Times New Roman" w:cs="Times New Roman"/>
                <w:b/>
                <w:i/>
                <w:sz w:val="24"/>
                <w:szCs w:val="24"/>
                <w:lang w:val="en-GB"/>
              </w:rPr>
              <w:t>Pecheniuk</w:t>
            </w:r>
            <w:proofErr w:type="spellEnd"/>
            <w:r w:rsidRPr="008F4F79">
              <w:rPr>
                <w:rFonts w:ascii="Times New Roman" w:hAnsi="Times New Roman" w:cs="Times New Roman"/>
                <w:b/>
                <w:i/>
                <w:sz w:val="24"/>
                <w:szCs w:val="24"/>
                <w:lang w:val="en-GB"/>
              </w:rPr>
              <w:t>,</w:t>
            </w:r>
            <w:r w:rsidRPr="008F4F79">
              <w:rPr>
                <w:rFonts w:ascii="Times New Roman" w:hAnsi="Times New Roman" w:cs="Times New Roman"/>
                <w:i/>
                <w:sz w:val="24"/>
                <w:szCs w:val="24"/>
                <w:lang w:val="en-GB"/>
              </w:rPr>
              <w:t xml:space="preserve"> Chairman of NGO “IEE”</w:t>
            </w:r>
          </w:p>
        </w:tc>
      </w:tr>
      <w:tr w:rsidR="005E1151" w:rsidRPr="00690DA4" w:rsidTr="003D0F2A">
        <w:trPr>
          <w:trHeight w:val="160"/>
        </w:trPr>
        <w:tc>
          <w:tcPr>
            <w:tcW w:w="1762" w:type="dxa"/>
          </w:tcPr>
          <w:p w:rsidR="005E1151" w:rsidRPr="00436D07" w:rsidRDefault="005E1151" w:rsidP="003D0F2A">
            <w:pPr>
              <w:pStyle w:val="a7"/>
              <w:ind w:left="72"/>
              <w:rPr>
                <w:lang w:val="ru-RU"/>
              </w:rPr>
            </w:pPr>
            <w:r w:rsidRPr="00436D07">
              <w:rPr>
                <w:rFonts w:cs="Times New Roman"/>
                <w:szCs w:val="24"/>
                <w:lang w:val="ru-RU"/>
              </w:rPr>
              <w:t>09:30– 10:00</w:t>
            </w: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Krtiny Declaration and FAO activities in Eastern Europe and Central Asia</w:t>
            </w:r>
          </w:p>
          <w:p w:rsidR="005E1151" w:rsidRDefault="005E1151" w:rsidP="003D0F2A">
            <w:pPr>
              <w:pStyle w:val="1"/>
              <w:ind w:left="0" w:firstLine="0"/>
              <w:rPr>
                <w:rFonts w:ascii="Times New Roman" w:hAnsi="Times New Roman" w:cs="Times New Roman"/>
                <w:i/>
                <w:sz w:val="24"/>
                <w:szCs w:val="24"/>
                <w:lang w:val="en-GB"/>
              </w:rPr>
            </w:pPr>
            <w:r w:rsidRPr="00690DA4">
              <w:rPr>
                <w:rFonts w:ascii="Times New Roman" w:hAnsi="Times New Roman" w:cs="Times New Roman"/>
                <w:b/>
                <w:i/>
                <w:sz w:val="24"/>
                <w:szCs w:val="24"/>
                <w:lang w:val="en-GB"/>
              </w:rPr>
              <w:t>Tomas Krejzar</w:t>
            </w:r>
            <w:r w:rsidRPr="00690DA4">
              <w:rPr>
                <w:rFonts w:ascii="Times New Roman" w:hAnsi="Times New Roman" w:cs="Times New Roman"/>
                <w:i/>
                <w:sz w:val="24"/>
                <w:szCs w:val="24"/>
                <w:lang w:val="en-GB"/>
              </w:rPr>
              <w:t>, Ministry of Agriculture, CZE;</w:t>
            </w:r>
          </w:p>
          <w:p w:rsidR="005E1151" w:rsidRPr="007F22EE" w:rsidRDefault="00476695" w:rsidP="003D0F2A">
            <w:pPr>
              <w:pStyle w:val="1"/>
              <w:ind w:left="0" w:firstLine="0"/>
              <w:rPr>
                <w:rFonts w:ascii="Times New Roman" w:hAnsi="Times New Roman" w:cs="Times New Roman"/>
                <w:i/>
                <w:sz w:val="24"/>
                <w:szCs w:val="24"/>
                <w:lang w:val="de-AT"/>
              </w:rPr>
            </w:pPr>
            <w:r w:rsidRPr="00476695">
              <w:rPr>
                <w:rFonts w:ascii="Times New Roman" w:hAnsi="Times New Roman" w:cs="Times New Roman"/>
                <w:b/>
                <w:i/>
                <w:sz w:val="24"/>
                <w:szCs w:val="24"/>
                <w:lang w:val="de-AT"/>
              </w:rPr>
              <w:t>Norbert Winkler-Ráthonyi</w:t>
            </w:r>
            <w:r w:rsidRPr="00476695">
              <w:rPr>
                <w:rFonts w:ascii="Times New Roman" w:hAnsi="Times New Roman" w:cs="Times New Roman"/>
                <w:i/>
                <w:sz w:val="24"/>
                <w:szCs w:val="24"/>
                <w:lang w:val="de-AT"/>
              </w:rPr>
              <w:t>, FAO REU</w:t>
            </w:r>
          </w:p>
        </w:tc>
      </w:tr>
      <w:tr w:rsidR="005E1151" w:rsidRPr="00690DA4" w:rsidTr="003D0F2A">
        <w:trPr>
          <w:trHeight w:val="520"/>
        </w:trPr>
        <w:tc>
          <w:tcPr>
            <w:tcW w:w="1762" w:type="dxa"/>
          </w:tcPr>
          <w:p w:rsidR="005E1151" w:rsidRPr="00436D07" w:rsidRDefault="005E1151" w:rsidP="003D0F2A">
            <w:pPr>
              <w:pStyle w:val="1"/>
              <w:ind w:left="176" w:hanging="142"/>
              <w:rPr>
                <w:lang w:val="ru-RU"/>
              </w:rPr>
            </w:pPr>
            <w:r w:rsidRPr="00436D07">
              <w:rPr>
                <w:rFonts w:ascii="Times New Roman" w:hAnsi="Times New Roman" w:cs="Times New Roman"/>
                <w:sz w:val="24"/>
                <w:szCs w:val="24"/>
                <w:lang w:val="ru-RU"/>
              </w:rPr>
              <w:t>10:00 – 10:30</w:t>
            </w:r>
          </w:p>
        </w:tc>
        <w:tc>
          <w:tcPr>
            <w:tcW w:w="7878" w:type="dxa"/>
          </w:tcPr>
          <w:p w:rsidR="005E1151" w:rsidRPr="007823E2"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Group work on Krtiny Declaration follow-up (based on country feedback to questionnaire)</w:t>
            </w:r>
          </w:p>
        </w:tc>
      </w:tr>
      <w:tr w:rsidR="005E1151" w:rsidRPr="00FD0F30" w:rsidTr="003D0F2A">
        <w:trPr>
          <w:trHeight w:val="340"/>
        </w:trPr>
        <w:tc>
          <w:tcPr>
            <w:tcW w:w="1762" w:type="dxa"/>
          </w:tcPr>
          <w:p w:rsidR="005E1151" w:rsidRPr="00436D07" w:rsidRDefault="005E1151" w:rsidP="003D0F2A">
            <w:pPr>
              <w:pStyle w:val="1"/>
              <w:ind w:left="34" w:firstLine="0"/>
              <w:rPr>
                <w:lang w:val="ru-RU"/>
              </w:rPr>
            </w:pPr>
            <w:r w:rsidRPr="00436D07">
              <w:rPr>
                <w:rFonts w:ascii="Times New Roman" w:hAnsi="Times New Roman" w:cs="Times New Roman"/>
                <w:sz w:val="24"/>
                <w:szCs w:val="24"/>
                <w:lang w:val="en-GB"/>
              </w:rPr>
              <w:t>1</w:t>
            </w:r>
            <w:r>
              <w:rPr>
                <w:rFonts w:ascii="Times New Roman" w:hAnsi="Times New Roman" w:cs="Times New Roman"/>
                <w:sz w:val="24"/>
                <w:szCs w:val="24"/>
                <w:lang w:val="en-GB"/>
              </w:rPr>
              <w:t>1</w:t>
            </w:r>
            <w:r w:rsidRPr="00436D07">
              <w:rPr>
                <w:rFonts w:ascii="Times New Roman" w:hAnsi="Times New Roman" w:cs="Times New Roman"/>
                <w:sz w:val="24"/>
                <w:szCs w:val="24"/>
                <w:lang w:val="en-GB"/>
              </w:rPr>
              <w:t>:</w:t>
            </w:r>
            <w:r>
              <w:rPr>
                <w:rFonts w:ascii="Times New Roman" w:hAnsi="Times New Roman" w:cs="Times New Roman"/>
                <w:sz w:val="24"/>
                <w:szCs w:val="24"/>
                <w:lang w:val="en-GB"/>
              </w:rPr>
              <w:t>0</w:t>
            </w:r>
            <w:r w:rsidRPr="00436D07">
              <w:rPr>
                <w:rFonts w:ascii="Times New Roman" w:hAnsi="Times New Roman" w:cs="Times New Roman"/>
                <w:sz w:val="24"/>
                <w:szCs w:val="24"/>
                <w:lang w:val="en-GB"/>
              </w:rPr>
              <w:t>0 – 11:</w:t>
            </w:r>
            <w:r>
              <w:rPr>
                <w:rFonts w:ascii="Times New Roman" w:hAnsi="Times New Roman" w:cs="Times New Roman"/>
                <w:sz w:val="24"/>
                <w:szCs w:val="24"/>
                <w:lang w:val="en-GB"/>
              </w:rPr>
              <w:t>3</w:t>
            </w:r>
            <w:r w:rsidRPr="00436D07">
              <w:rPr>
                <w:rFonts w:ascii="Times New Roman" w:hAnsi="Times New Roman" w:cs="Times New Roman"/>
                <w:sz w:val="24"/>
                <w:szCs w:val="24"/>
                <w:lang w:val="en-GB"/>
              </w:rPr>
              <w:t>0</w:t>
            </w:r>
          </w:p>
        </w:tc>
        <w:tc>
          <w:tcPr>
            <w:tcW w:w="7878" w:type="dxa"/>
          </w:tcPr>
          <w:p w:rsidR="005E1151" w:rsidRPr="00860CAF" w:rsidRDefault="005E1151" w:rsidP="003D0F2A">
            <w:pPr>
              <w:rPr>
                <w:b/>
                <w:szCs w:val="24"/>
              </w:rPr>
            </w:pPr>
            <w:r w:rsidRPr="00690DA4">
              <w:rPr>
                <w:b/>
                <w:szCs w:val="24"/>
              </w:rPr>
              <w:t>Coffee break</w:t>
            </w:r>
          </w:p>
        </w:tc>
      </w:tr>
      <w:tr w:rsidR="005E1151" w:rsidRPr="00690DA4" w:rsidTr="003D0F2A">
        <w:trPr>
          <w:trHeight w:val="340"/>
        </w:trPr>
        <w:tc>
          <w:tcPr>
            <w:tcW w:w="1762" w:type="dxa"/>
          </w:tcPr>
          <w:p w:rsidR="005E1151" w:rsidRPr="00436D07" w:rsidRDefault="005E1151" w:rsidP="003D0F2A">
            <w:pPr>
              <w:pStyle w:val="1"/>
              <w:ind w:left="34" w:firstLine="0"/>
              <w:rPr>
                <w:lang w:val="ru-RU"/>
              </w:rPr>
            </w:pPr>
            <w:r w:rsidRPr="00436D07">
              <w:rPr>
                <w:rFonts w:ascii="Times New Roman" w:hAnsi="Times New Roman" w:cs="Times New Roman"/>
                <w:sz w:val="24"/>
                <w:szCs w:val="24"/>
                <w:lang w:val="en-GB"/>
              </w:rPr>
              <w:t>11:</w:t>
            </w:r>
            <w:r>
              <w:rPr>
                <w:rFonts w:ascii="Times New Roman" w:hAnsi="Times New Roman" w:cs="Times New Roman"/>
                <w:sz w:val="24"/>
                <w:szCs w:val="24"/>
                <w:lang w:val="en-GB"/>
              </w:rPr>
              <w:t>3</w:t>
            </w:r>
            <w:r w:rsidRPr="00436D07">
              <w:rPr>
                <w:rFonts w:ascii="Times New Roman" w:hAnsi="Times New Roman" w:cs="Times New Roman"/>
                <w:sz w:val="24"/>
                <w:szCs w:val="24"/>
                <w:lang w:val="en-GB"/>
              </w:rPr>
              <w:t>0 – 1</w:t>
            </w:r>
            <w:r>
              <w:rPr>
                <w:rFonts w:ascii="Times New Roman" w:hAnsi="Times New Roman" w:cs="Times New Roman"/>
                <w:sz w:val="24"/>
                <w:szCs w:val="24"/>
                <w:lang w:val="en-GB"/>
              </w:rPr>
              <w:t>2</w:t>
            </w:r>
            <w:r w:rsidRPr="00436D07">
              <w:rPr>
                <w:rFonts w:ascii="Times New Roman" w:hAnsi="Times New Roman" w:cs="Times New Roman"/>
                <w:sz w:val="24"/>
                <w:szCs w:val="24"/>
                <w:lang w:val="en-GB"/>
              </w:rPr>
              <w:t>:</w:t>
            </w:r>
            <w:r>
              <w:rPr>
                <w:rFonts w:ascii="Times New Roman" w:hAnsi="Times New Roman" w:cs="Times New Roman"/>
                <w:sz w:val="24"/>
                <w:szCs w:val="24"/>
                <w:lang w:val="en-GB"/>
              </w:rPr>
              <w:t>0</w:t>
            </w:r>
            <w:r w:rsidRPr="00436D07">
              <w:rPr>
                <w:rFonts w:ascii="Times New Roman" w:hAnsi="Times New Roman" w:cs="Times New Roman"/>
                <w:sz w:val="24"/>
                <w:szCs w:val="24"/>
                <w:lang w:val="en-GB"/>
              </w:rPr>
              <w:t>0</w:t>
            </w: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Short introduction to the “forestry policy guidelines” and their use in daily work</w:t>
            </w:r>
          </w:p>
          <w:p w:rsidR="005E1151" w:rsidRPr="007823E2" w:rsidRDefault="005E1151" w:rsidP="003D0F2A">
            <w:pPr>
              <w:pStyle w:val="1"/>
              <w:ind w:left="0" w:firstLine="0"/>
              <w:rPr>
                <w:rFonts w:ascii="Times New Roman" w:hAnsi="Times New Roman" w:cs="Times New Roman"/>
                <w:i/>
                <w:sz w:val="24"/>
                <w:szCs w:val="24"/>
                <w:lang w:val="en-GB"/>
              </w:rPr>
            </w:pPr>
            <w:r w:rsidRPr="00690DA4">
              <w:rPr>
                <w:rFonts w:ascii="Times New Roman" w:hAnsi="Times New Roman" w:cs="Times New Roman"/>
                <w:b/>
                <w:i/>
                <w:sz w:val="24"/>
                <w:szCs w:val="24"/>
                <w:lang w:val="en-GB"/>
              </w:rPr>
              <w:t>Dominique Reeb</w:t>
            </w:r>
            <w:r w:rsidRPr="00690DA4">
              <w:rPr>
                <w:rFonts w:ascii="Times New Roman" w:hAnsi="Times New Roman" w:cs="Times New Roman"/>
                <w:i/>
                <w:sz w:val="24"/>
                <w:szCs w:val="24"/>
                <w:lang w:val="en-GB"/>
              </w:rPr>
              <w:t>, FAO/ECE Geneva</w:t>
            </w:r>
          </w:p>
        </w:tc>
      </w:tr>
      <w:tr w:rsidR="005E1151" w:rsidRPr="00690DA4" w:rsidTr="003D0F2A">
        <w:trPr>
          <w:trHeight w:val="340"/>
        </w:trPr>
        <w:tc>
          <w:tcPr>
            <w:tcW w:w="1762" w:type="dxa"/>
          </w:tcPr>
          <w:p w:rsidR="005E1151" w:rsidRPr="00436D07" w:rsidRDefault="005E1151" w:rsidP="003D0F2A">
            <w:pPr>
              <w:pStyle w:val="1"/>
              <w:ind w:left="34" w:firstLine="0"/>
              <w:rPr>
                <w:lang w:val="ru-RU"/>
              </w:rPr>
            </w:pPr>
            <w:r w:rsidRPr="00436D07">
              <w:rPr>
                <w:rFonts w:ascii="Times New Roman" w:hAnsi="Times New Roman" w:cs="Times New Roman"/>
                <w:sz w:val="24"/>
                <w:szCs w:val="24"/>
                <w:lang w:val="ru-RU"/>
              </w:rPr>
              <w:t>1</w:t>
            </w:r>
            <w:r>
              <w:rPr>
                <w:rFonts w:ascii="Times New Roman" w:hAnsi="Times New Roman" w:cs="Times New Roman"/>
                <w:sz w:val="24"/>
                <w:szCs w:val="24"/>
              </w:rPr>
              <w:t>2</w:t>
            </w:r>
            <w:r w:rsidRPr="00436D07">
              <w:rPr>
                <w:rFonts w:ascii="Times New Roman" w:hAnsi="Times New Roman" w:cs="Times New Roman"/>
                <w:sz w:val="24"/>
                <w:szCs w:val="24"/>
                <w:lang w:val="ru-RU"/>
              </w:rPr>
              <w:t>:</w:t>
            </w:r>
            <w:r>
              <w:rPr>
                <w:rFonts w:ascii="Times New Roman" w:hAnsi="Times New Roman" w:cs="Times New Roman"/>
                <w:sz w:val="24"/>
                <w:szCs w:val="24"/>
              </w:rPr>
              <w:t>0</w:t>
            </w:r>
            <w:r w:rsidRPr="00436D07">
              <w:rPr>
                <w:rFonts w:ascii="Times New Roman" w:hAnsi="Times New Roman" w:cs="Times New Roman"/>
                <w:sz w:val="24"/>
                <w:szCs w:val="24"/>
                <w:lang w:val="ru-RU"/>
              </w:rPr>
              <w:t>0 – 1</w:t>
            </w:r>
            <w:r>
              <w:rPr>
                <w:rFonts w:ascii="Times New Roman" w:hAnsi="Times New Roman" w:cs="Times New Roman"/>
                <w:sz w:val="24"/>
                <w:szCs w:val="24"/>
              </w:rPr>
              <w:t>3</w:t>
            </w:r>
            <w:r w:rsidRPr="00436D07">
              <w:rPr>
                <w:rFonts w:ascii="Times New Roman" w:hAnsi="Times New Roman" w:cs="Times New Roman"/>
                <w:sz w:val="24"/>
                <w:szCs w:val="24"/>
                <w:lang w:val="ru-RU"/>
              </w:rPr>
              <w:t>:</w:t>
            </w:r>
            <w:r>
              <w:rPr>
                <w:rFonts w:ascii="Times New Roman" w:hAnsi="Times New Roman" w:cs="Times New Roman"/>
                <w:sz w:val="24"/>
                <w:szCs w:val="24"/>
              </w:rPr>
              <w:t>0</w:t>
            </w:r>
            <w:r w:rsidRPr="00436D07">
              <w:rPr>
                <w:rFonts w:ascii="Times New Roman" w:hAnsi="Times New Roman" w:cs="Times New Roman"/>
                <w:sz w:val="24"/>
                <w:szCs w:val="24"/>
                <w:lang w:val="ru-RU"/>
              </w:rPr>
              <w:t>0</w:t>
            </w:r>
          </w:p>
        </w:tc>
        <w:tc>
          <w:tcPr>
            <w:tcW w:w="7878" w:type="dxa"/>
          </w:tcPr>
          <w:p w:rsidR="005E1151" w:rsidRPr="00690DA4" w:rsidRDefault="005E1151" w:rsidP="003D0F2A">
            <w:pPr>
              <w:pStyle w:val="1"/>
              <w:ind w:left="0" w:firstLine="0"/>
              <w:rPr>
                <w:lang w:val="en-GB"/>
              </w:rPr>
            </w:pPr>
            <w:r>
              <w:rPr>
                <w:rFonts w:ascii="Times New Roman" w:hAnsi="Times New Roman" w:cs="Times New Roman"/>
                <w:sz w:val="24"/>
                <w:szCs w:val="24"/>
                <w:lang w:val="en-GB"/>
              </w:rPr>
              <w:t>Group work on selected policy guidelines topics</w:t>
            </w:r>
          </w:p>
        </w:tc>
      </w:tr>
      <w:tr w:rsidR="005E1151" w:rsidRPr="00FD0F30" w:rsidTr="003D0F2A">
        <w:trPr>
          <w:trHeight w:val="340"/>
        </w:trPr>
        <w:tc>
          <w:tcPr>
            <w:tcW w:w="1762" w:type="dxa"/>
          </w:tcPr>
          <w:p w:rsidR="005E1151" w:rsidRPr="00436D07" w:rsidRDefault="005E1151" w:rsidP="003D0F2A">
            <w:pPr>
              <w:pStyle w:val="1"/>
              <w:ind w:left="34" w:firstLine="0"/>
              <w:rPr>
                <w:lang w:val="ru-RU"/>
              </w:rPr>
            </w:pPr>
            <w:r w:rsidRPr="00436D07">
              <w:rPr>
                <w:rFonts w:ascii="Times New Roman" w:hAnsi="Times New Roman" w:cs="Times New Roman"/>
                <w:sz w:val="24"/>
                <w:szCs w:val="24"/>
                <w:lang w:val="ru-RU"/>
              </w:rPr>
              <w:t>1</w:t>
            </w:r>
            <w:r>
              <w:rPr>
                <w:rFonts w:ascii="Times New Roman" w:hAnsi="Times New Roman" w:cs="Times New Roman"/>
                <w:sz w:val="24"/>
                <w:szCs w:val="24"/>
              </w:rPr>
              <w:t>3</w:t>
            </w:r>
            <w:r w:rsidRPr="00436D07">
              <w:rPr>
                <w:rFonts w:ascii="Times New Roman" w:hAnsi="Times New Roman" w:cs="Times New Roman"/>
                <w:sz w:val="24"/>
                <w:szCs w:val="24"/>
                <w:lang w:val="ru-RU"/>
              </w:rPr>
              <w:t>:</w:t>
            </w:r>
            <w:r>
              <w:rPr>
                <w:rFonts w:ascii="Times New Roman" w:hAnsi="Times New Roman" w:cs="Times New Roman"/>
                <w:sz w:val="24"/>
                <w:szCs w:val="24"/>
              </w:rPr>
              <w:t>0</w:t>
            </w:r>
            <w:r w:rsidRPr="00436D07">
              <w:rPr>
                <w:rFonts w:ascii="Times New Roman" w:hAnsi="Times New Roman" w:cs="Times New Roman"/>
                <w:sz w:val="24"/>
                <w:szCs w:val="24"/>
                <w:lang w:val="ru-RU"/>
              </w:rPr>
              <w:t>0 – 1</w:t>
            </w:r>
            <w:r>
              <w:rPr>
                <w:rFonts w:ascii="Times New Roman" w:hAnsi="Times New Roman" w:cs="Times New Roman"/>
                <w:sz w:val="24"/>
                <w:szCs w:val="24"/>
              </w:rPr>
              <w:t>4</w:t>
            </w:r>
            <w:r w:rsidRPr="00436D07">
              <w:rPr>
                <w:rFonts w:ascii="Times New Roman" w:hAnsi="Times New Roman" w:cs="Times New Roman"/>
                <w:sz w:val="24"/>
                <w:szCs w:val="24"/>
                <w:lang w:val="ru-RU"/>
              </w:rPr>
              <w:t>:</w:t>
            </w:r>
            <w:r>
              <w:rPr>
                <w:rFonts w:ascii="Times New Roman" w:hAnsi="Times New Roman" w:cs="Times New Roman"/>
                <w:sz w:val="24"/>
                <w:szCs w:val="24"/>
              </w:rPr>
              <w:t>0</w:t>
            </w:r>
            <w:r w:rsidRPr="00436D07">
              <w:rPr>
                <w:rFonts w:ascii="Times New Roman" w:hAnsi="Times New Roman" w:cs="Times New Roman"/>
                <w:sz w:val="24"/>
                <w:szCs w:val="24"/>
                <w:lang w:val="ru-RU"/>
              </w:rPr>
              <w:t>0</w:t>
            </w:r>
          </w:p>
        </w:tc>
        <w:tc>
          <w:tcPr>
            <w:tcW w:w="7878" w:type="dxa"/>
          </w:tcPr>
          <w:p w:rsidR="005E1151" w:rsidRPr="00690DA4" w:rsidRDefault="005E1151" w:rsidP="003D0F2A">
            <w:pPr>
              <w:pStyle w:val="1"/>
              <w:ind w:left="-27" w:firstLine="0"/>
              <w:rPr>
                <w:b/>
                <w:lang w:val="ru-RU"/>
              </w:rPr>
            </w:pPr>
            <w:r w:rsidRPr="00690DA4">
              <w:rPr>
                <w:rFonts w:ascii="Times New Roman" w:hAnsi="Times New Roman"/>
                <w:b/>
                <w:sz w:val="24"/>
                <w:szCs w:val="24"/>
              </w:rPr>
              <w:t>Lunch</w:t>
            </w:r>
          </w:p>
        </w:tc>
      </w:tr>
      <w:tr w:rsidR="005E1151" w:rsidRPr="00690DA4"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en-GB"/>
              </w:rPr>
            </w:pPr>
            <w:r w:rsidRPr="00436D07">
              <w:rPr>
                <w:rFonts w:ascii="Times New Roman" w:hAnsi="Times New Roman" w:cs="Times New Roman"/>
                <w:sz w:val="24"/>
                <w:szCs w:val="24"/>
                <w:lang w:val="en-GB"/>
              </w:rPr>
              <w:t>1</w:t>
            </w:r>
            <w:r>
              <w:rPr>
                <w:rFonts w:ascii="Times New Roman" w:hAnsi="Times New Roman" w:cs="Times New Roman"/>
                <w:sz w:val="24"/>
                <w:szCs w:val="24"/>
                <w:lang w:val="en-GB"/>
              </w:rPr>
              <w:t>4</w:t>
            </w:r>
            <w:r w:rsidRPr="00436D07">
              <w:rPr>
                <w:rFonts w:ascii="Times New Roman" w:hAnsi="Times New Roman" w:cs="Times New Roman"/>
                <w:sz w:val="24"/>
                <w:szCs w:val="24"/>
                <w:lang w:val="en-GB"/>
              </w:rPr>
              <w:t>:</w:t>
            </w:r>
            <w:r>
              <w:rPr>
                <w:rFonts w:ascii="Times New Roman" w:hAnsi="Times New Roman" w:cs="Times New Roman"/>
                <w:sz w:val="24"/>
                <w:szCs w:val="24"/>
                <w:lang w:val="en-GB"/>
              </w:rPr>
              <w:t>0</w:t>
            </w:r>
            <w:r w:rsidRPr="00436D07">
              <w:rPr>
                <w:rFonts w:ascii="Times New Roman" w:hAnsi="Times New Roman" w:cs="Times New Roman"/>
                <w:sz w:val="24"/>
                <w:szCs w:val="24"/>
                <w:lang w:val="en-GB"/>
              </w:rPr>
              <w:t>0 – 14:</w:t>
            </w:r>
            <w:r>
              <w:rPr>
                <w:rFonts w:ascii="Times New Roman" w:hAnsi="Times New Roman" w:cs="Times New Roman"/>
                <w:sz w:val="24"/>
                <w:szCs w:val="24"/>
                <w:lang w:val="en-GB"/>
              </w:rPr>
              <w:t>3</w:t>
            </w:r>
            <w:r w:rsidRPr="00436D07">
              <w:rPr>
                <w:rFonts w:ascii="Times New Roman" w:hAnsi="Times New Roman" w:cs="Times New Roman"/>
                <w:sz w:val="24"/>
                <w:szCs w:val="24"/>
                <w:lang w:val="en-GB"/>
              </w:rPr>
              <w:t>0</w:t>
            </w:r>
          </w:p>
          <w:p w:rsidR="005E1151" w:rsidRPr="00436D07" w:rsidRDefault="005E1151" w:rsidP="003D0F2A">
            <w:pPr>
              <w:pStyle w:val="1"/>
              <w:ind w:left="34" w:firstLine="0"/>
              <w:rPr>
                <w:rFonts w:ascii="Times New Roman" w:hAnsi="Times New Roman" w:cs="Times New Roman"/>
                <w:sz w:val="24"/>
                <w:szCs w:val="24"/>
                <w:lang w:val="ru-RU"/>
              </w:rPr>
            </w:pP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Emerging opportunities for the forest sector (Green Economy, FF Facility, UNDA, LBA in Europe etc.)</w:t>
            </w:r>
          </w:p>
          <w:p w:rsidR="005E1151" w:rsidRDefault="005E1151" w:rsidP="003D0F2A">
            <w:pPr>
              <w:pStyle w:val="1"/>
              <w:ind w:left="0" w:firstLine="0"/>
              <w:rPr>
                <w:rFonts w:ascii="Times New Roman" w:hAnsi="Times New Roman" w:cs="Times New Roman"/>
                <w:b/>
                <w:i/>
                <w:sz w:val="24"/>
                <w:szCs w:val="24"/>
                <w:lang w:val="en-GB"/>
              </w:rPr>
            </w:pPr>
            <w:r w:rsidRPr="00690DA4">
              <w:rPr>
                <w:rFonts w:ascii="Times New Roman" w:hAnsi="Times New Roman" w:cs="Times New Roman"/>
                <w:b/>
                <w:i/>
                <w:sz w:val="24"/>
                <w:szCs w:val="24"/>
                <w:lang w:val="en-GB"/>
              </w:rPr>
              <w:t>Dominique Reeb</w:t>
            </w:r>
            <w:r w:rsidRPr="00690DA4">
              <w:rPr>
                <w:rFonts w:ascii="Times New Roman" w:hAnsi="Times New Roman" w:cs="Times New Roman"/>
                <w:i/>
                <w:sz w:val="24"/>
                <w:szCs w:val="24"/>
                <w:lang w:val="en-GB"/>
              </w:rPr>
              <w:t>, FAO/ECE Geneva;</w:t>
            </w:r>
            <w:r w:rsidRPr="00690DA4">
              <w:rPr>
                <w:rFonts w:ascii="Times New Roman" w:hAnsi="Times New Roman" w:cs="Times New Roman"/>
                <w:b/>
                <w:i/>
                <w:sz w:val="24"/>
                <w:szCs w:val="24"/>
                <w:lang w:val="en-GB"/>
              </w:rPr>
              <w:t xml:space="preserve"> </w:t>
            </w:r>
          </w:p>
          <w:p w:rsidR="005E1151" w:rsidRPr="00690DA4" w:rsidRDefault="005E1151" w:rsidP="003D0F2A">
            <w:pPr>
              <w:pStyle w:val="1"/>
              <w:ind w:left="0" w:firstLine="0"/>
              <w:rPr>
                <w:rFonts w:ascii="Times New Roman" w:hAnsi="Times New Roman" w:cs="Times New Roman"/>
                <w:b/>
                <w:sz w:val="24"/>
                <w:szCs w:val="24"/>
                <w:lang w:val="en-GB"/>
              </w:rPr>
            </w:pPr>
            <w:r w:rsidRPr="00690DA4">
              <w:rPr>
                <w:rFonts w:ascii="Times New Roman" w:hAnsi="Times New Roman" w:cs="Times New Roman"/>
                <w:b/>
                <w:i/>
                <w:sz w:val="24"/>
                <w:szCs w:val="24"/>
                <w:lang w:val="en-GB"/>
              </w:rPr>
              <w:lastRenderedPageBreak/>
              <w:t>Tomas Krejzar</w:t>
            </w:r>
            <w:r w:rsidRPr="00690DA4">
              <w:rPr>
                <w:rFonts w:ascii="Times New Roman" w:hAnsi="Times New Roman" w:cs="Times New Roman"/>
                <w:i/>
                <w:sz w:val="24"/>
                <w:szCs w:val="24"/>
                <w:lang w:val="en-GB"/>
              </w:rPr>
              <w:t>, Ministry of Agriculture, CZE</w:t>
            </w:r>
          </w:p>
        </w:tc>
      </w:tr>
      <w:tr w:rsidR="005E1151" w:rsidRPr="00FD0F30"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en-GB"/>
              </w:rPr>
            </w:pPr>
            <w:r w:rsidRPr="00436D07">
              <w:rPr>
                <w:rFonts w:ascii="Times New Roman" w:hAnsi="Times New Roman" w:cs="Times New Roman"/>
                <w:sz w:val="24"/>
                <w:szCs w:val="24"/>
                <w:lang w:val="ru-RU"/>
              </w:rPr>
              <w:lastRenderedPageBreak/>
              <w:t>14:</w:t>
            </w:r>
            <w:r>
              <w:rPr>
                <w:rFonts w:ascii="Times New Roman" w:hAnsi="Times New Roman" w:cs="Times New Roman"/>
                <w:sz w:val="24"/>
                <w:szCs w:val="24"/>
              </w:rPr>
              <w:t>3</w:t>
            </w:r>
            <w:r w:rsidRPr="00436D07">
              <w:rPr>
                <w:rFonts w:ascii="Times New Roman" w:hAnsi="Times New Roman" w:cs="Times New Roman"/>
                <w:sz w:val="24"/>
                <w:szCs w:val="24"/>
                <w:lang w:val="ru-RU"/>
              </w:rPr>
              <w:t>0 – 15:</w:t>
            </w:r>
            <w:r>
              <w:rPr>
                <w:rFonts w:ascii="Times New Roman" w:hAnsi="Times New Roman" w:cs="Times New Roman"/>
                <w:sz w:val="24"/>
                <w:szCs w:val="24"/>
              </w:rPr>
              <w:t>3</w:t>
            </w:r>
            <w:r w:rsidRPr="00436D07">
              <w:rPr>
                <w:rFonts w:ascii="Times New Roman" w:hAnsi="Times New Roman" w:cs="Times New Roman"/>
                <w:sz w:val="24"/>
                <w:szCs w:val="24"/>
                <w:lang w:val="ru-RU"/>
              </w:rPr>
              <w:t>0</w:t>
            </w:r>
          </w:p>
        </w:tc>
        <w:tc>
          <w:tcPr>
            <w:tcW w:w="7878" w:type="dxa"/>
          </w:tcPr>
          <w:p w:rsidR="005E1151" w:rsidRDefault="005E1151" w:rsidP="003D0F2A">
            <w:pPr>
              <w:pStyle w:val="1"/>
              <w:ind w:left="0" w:firstLine="0"/>
              <w:rPr>
                <w:rFonts w:ascii="Times New Roman" w:hAnsi="Times New Roman" w:cs="Times New Roman"/>
                <w:sz w:val="24"/>
                <w:szCs w:val="24"/>
                <w:lang w:val="ru-RU"/>
              </w:rPr>
            </w:pPr>
            <w:r>
              <w:rPr>
                <w:rFonts w:ascii="Times New Roman" w:hAnsi="Times New Roman" w:cs="Times New Roman"/>
                <w:sz w:val="24"/>
                <w:szCs w:val="24"/>
                <w:lang w:val="en-GB"/>
              </w:rPr>
              <w:t>Group work on opportunities</w:t>
            </w:r>
          </w:p>
        </w:tc>
      </w:tr>
      <w:tr w:rsidR="005E1151" w:rsidRPr="00FD0F30"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en-GB"/>
              </w:rPr>
            </w:pPr>
            <w:r w:rsidRPr="00436D07">
              <w:rPr>
                <w:rFonts w:ascii="Times New Roman" w:hAnsi="Times New Roman" w:cs="Times New Roman"/>
                <w:sz w:val="24"/>
                <w:szCs w:val="24"/>
                <w:lang w:val="ru-RU"/>
              </w:rPr>
              <w:t>15:</w:t>
            </w:r>
            <w:r>
              <w:rPr>
                <w:rFonts w:ascii="Times New Roman" w:hAnsi="Times New Roman" w:cs="Times New Roman"/>
                <w:sz w:val="24"/>
                <w:szCs w:val="24"/>
              </w:rPr>
              <w:t>3</w:t>
            </w:r>
            <w:r w:rsidRPr="00436D07">
              <w:rPr>
                <w:rFonts w:ascii="Times New Roman" w:hAnsi="Times New Roman" w:cs="Times New Roman"/>
                <w:sz w:val="24"/>
                <w:szCs w:val="24"/>
                <w:lang w:val="ru-RU"/>
              </w:rPr>
              <w:t>0 – 1</w:t>
            </w:r>
            <w:r>
              <w:rPr>
                <w:rFonts w:ascii="Times New Roman" w:hAnsi="Times New Roman" w:cs="Times New Roman"/>
                <w:sz w:val="24"/>
                <w:szCs w:val="24"/>
              </w:rPr>
              <w:t>6</w:t>
            </w:r>
            <w:r w:rsidRPr="00436D07">
              <w:rPr>
                <w:rFonts w:ascii="Times New Roman" w:hAnsi="Times New Roman" w:cs="Times New Roman"/>
                <w:sz w:val="24"/>
                <w:szCs w:val="24"/>
                <w:lang w:val="ru-RU"/>
              </w:rPr>
              <w:t>:</w:t>
            </w:r>
            <w:r>
              <w:rPr>
                <w:rFonts w:ascii="Times New Roman" w:hAnsi="Times New Roman" w:cs="Times New Roman"/>
                <w:sz w:val="24"/>
                <w:szCs w:val="24"/>
              </w:rPr>
              <w:t>0</w:t>
            </w:r>
            <w:r w:rsidRPr="00436D07">
              <w:rPr>
                <w:rFonts w:ascii="Times New Roman" w:hAnsi="Times New Roman" w:cs="Times New Roman"/>
                <w:sz w:val="24"/>
                <w:szCs w:val="24"/>
                <w:lang w:val="ru-RU"/>
              </w:rPr>
              <w:t>0</w:t>
            </w:r>
          </w:p>
        </w:tc>
        <w:tc>
          <w:tcPr>
            <w:tcW w:w="7878" w:type="dxa"/>
          </w:tcPr>
          <w:p w:rsidR="005E1151" w:rsidRPr="00EF0C49" w:rsidRDefault="005E1151" w:rsidP="003D0F2A">
            <w:pPr>
              <w:pStyle w:val="1"/>
              <w:ind w:left="0" w:firstLine="0"/>
              <w:rPr>
                <w:rFonts w:ascii="Times New Roman" w:hAnsi="Times New Roman" w:cs="Times New Roman"/>
                <w:b/>
                <w:sz w:val="24"/>
                <w:szCs w:val="24"/>
                <w:lang w:val="ru-RU"/>
              </w:rPr>
            </w:pPr>
            <w:r w:rsidRPr="00EF0C49">
              <w:rPr>
                <w:rFonts w:ascii="Times New Roman" w:hAnsi="Times New Roman"/>
                <w:b/>
                <w:sz w:val="24"/>
                <w:szCs w:val="24"/>
              </w:rPr>
              <w:t>Coffee break</w:t>
            </w:r>
          </w:p>
        </w:tc>
      </w:tr>
      <w:tr w:rsidR="005E1151" w:rsidRPr="00690DA4"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en-GB"/>
              </w:rPr>
            </w:pPr>
            <w:r w:rsidRPr="00436D07">
              <w:rPr>
                <w:rFonts w:ascii="Times New Roman" w:hAnsi="Times New Roman" w:cs="Times New Roman"/>
                <w:sz w:val="24"/>
                <w:szCs w:val="24"/>
                <w:lang w:val="en-GB"/>
              </w:rPr>
              <w:t>1</w:t>
            </w:r>
            <w:r>
              <w:rPr>
                <w:rFonts w:ascii="Times New Roman" w:hAnsi="Times New Roman" w:cs="Times New Roman"/>
                <w:sz w:val="24"/>
                <w:szCs w:val="24"/>
                <w:lang w:val="en-GB"/>
              </w:rPr>
              <w:t>6</w:t>
            </w:r>
            <w:r w:rsidRPr="00436D07">
              <w:rPr>
                <w:rFonts w:ascii="Times New Roman" w:hAnsi="Times New Roman" w:cs="Times New Roman"/>
                <w:sz w:val="24"/>
                <w:szCs w:val="24"/>
                <w:lang w:val="en-GB"/>
              </w:rPr>
              <w:t>:</w:t>
            </w:r>
            <w:r>
              <w:rPr>
                <w:rFonts w:ascii="Times New Roman" w:hAnsi="Times New Roman" w:cs="Times New Roman"/>
                <w:sz w:val="24"/>
                <w:szCs w:val="24"/>
                <w:lang w:val="en-GB"/>
              </w:rPr>
              <w:t>0</w:t>
            </w:r>
            <w:r w:rsidRPr="00436D07">
              <w:rPr>
                <w:rFonts w:ascii="Times New Roman" w:hAnsi="Times New Roman" w:cs="Times New Roman"/>
                <w:sz w:val="24"/>
                <w:szCs w:val="24"/>
                <w:lang w:val="en-GB"/>
              </w:rPr>
              <w:t>0 – 16:</w:t>
            </w:r>
            <w:r>
              <w:rPr>
                <w:rFonts w:ascii="Times New Roman" w:hAnsi="Times New Roman" w:cs="Times New Roman"/>
                <w:sz w:val="24"/>
                <w:szCs w:val="24"/>
                <w:lang w:val="en-GB"/>
              </w:rPr>
              <w:t>3</w:t>
            </w:r>
            <w:r w:rsidRPr="00436D07">
              <w:rPr>
                <w:rFonts w:ascii="Times New Roman" w:hAnsi="Times New Roman" w:cs="Times New Roman"/>
                <w:sz w:val="24"/>
                <w:szCs w:val="24"/>
                <w:lang w:val="en-GB"/>
              </w:rPr>
              <w:t>0</w:t>
            </w: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Climate Change  – a global challenge</w:t>
            </w:r>
          </w:p>
          <w:p w:rsidR="005E1151" w:rsidRPr="00690DA4" w:rsidRDefault="005E1151" w:rsidP="003D0F2A">
            <w:pPr>
              <w:pStyle w:val="1"/>
              <w:ind w:left="0" w:firstLine="0"/>
              <w:rPr>
                <w:rFonts w:ascii="Times New Roman" w:hAnsi="Times New Roman" w:cs="Times New Roman"/>
                <w:sz w:val="24"/>
                <w:szCs w:val="24"/>
              </w:rPr>
            </w:pPr>
            <w:r w:rsidRPr="00690DA4">
              <w:rPr>
                <w:rFonts w:ascii="Times New Roman" w:hAnsi="Times New Roman" w:cs="Times New Roman"/>
                <w:b/>
                <w:i/>
                <w:sz w:val="24"/>
                <w:szCs w:val="24"/>
                <w:lang w:val="en-GB"/>
              </w:rPr>
              <w:t>Ekrem Yazici</w:t>
            </w:r>
            <w:r w:rsidRPr="00690DA4">
              <w:rPr>
                <w:rFonts w:ascii="Times New Roman" w:hAnsi="Times New Roman" w:cs="Times New Roman"/>
                <w:i/>
                <w:sz w:val="24"/>
                <w:szCs w:val="24"/>
                <w:lang w:val="en-GB"/>
              </w:rPr>
              <w:t>, FAO SEC</w:t>
            </w:r>
          </w:p>
        </w:tc>
      </w:tr>
      <w:tr w:rsidR="005E1151" w:rsidRPr="00690DA4"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en-GB"/>
              </w:rPr>
            </w:pPr>
            <w:r w:rsidRPr="00436D07">
              <w:rPr>
                <w:rFonts w:ascii="Times New Roman" w:hAnsi="Times New Roman" w:cs="Times New Roman"/>
                <w:sz w:val="24"/>
                <w:szCs w:val="24"/>
                <w:lang w:val="en-GB"/>
              </w:rPr>
              <w:t>16:</w:t>
            </w:r>
            <w:r>
              <w:rPr>
                <w:rFonts w:ascii="Times New Roman" w:hAnsi="Times New Roman" w:cs="Times New Roman"/>
                <w:sz w:val="24"/>
                <w:szCs w:val="24"/>
                <w:lang w:val="en-GB"/>
              </w:rPr>
              <w:t>3</w:t>
            </w:r>
            <w:r w:rsidRPr="00436D07">
              <w:rPr>
                <w:rFonts w:ascii="Times New Roman" w:hAnsi="Times New Roman" w:cs="Times New Roman"/>
                <w:sz w:val="24"/>
                <w:szCs w:val="24"/>
                <w:lang w:val="en-GB"/>
              </w:rPr>
              <w:t>0 – 17:</w:t>
            </w:r>
            <w:r>
              <w:rPr>
                <w:rFonts w:ascii="Times New Roman" w:hAnsi="Times New Roman" w:cs="Times New Roman"/>
                <w:sz w:val="24"/>
                <w:szCs w:val="24"/>
                <w:lang w:val="en-GB"/>
              </w:rPr>
              <w:t>3</w:t>
            </w:r>
            <w:r w:rsidRPr="00436D07">
              <w:rPr>
                <w:rFonts w:ascii="Times New Roman" w:hAnsi="Times New Roman" w:cs="Times New Roman"/>
                <w:sz w:val="24"/>
                <w:szCs w:val="24"/>
                <w:lang w:val="en-GB"/>
              </w:rPr>
              <w:t>0</w:t>
            </w:r>
          </w:p>
        </w:tc>
        <w:tc>
          <w:tcPr>
            <w:tcW w:w="7878" w:type="dxa"/>
          </w:tcPr>
          <w:p w:rsidR="005E1151" w:rsidRPr="00690DA4"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Group work on possible adaptation and mitigation measures</w:t>
            </w:r>
          </w:p>
        </w:tc>
      </w:tr>
      <w:tr w:rsidR="005E1151" w:rsidRPr="00FD0F30" w:rsidTr="003D0F2A">
        <w:trPr>
          <w:trHeight w:val="340"/>
        </w:trPr>
        <w:tc>
          <w:tcPr>
            <w:tcW w:w="9640" w:type="dxa"/>
            <w:gridSpan w:val="2"/>
          </w:tcPr>
          <w:p w:rsidR="005E1151" w:rsidRDefault="005E1151" w:rsidP="003D0F2A">
            <w:pPr>
              <w:rPr>
                <w:szCs w:val="24"/>
                <w:lang w:val="ru-RU"/>
              </w:rPr>
            </w:pPr>
            <w:r>
              <w:rPr>
                <w:b/>
                <w:szCs w:val="24"/>
              </w:rPr>
              <w:t>Tuesday, 30 October</w:t>
            </w:r>
          </w:p>
        </w:tc>
      </w:tr>
      <w:tr w:rsidR="005E1151" w:rsidRPr="00690DA4"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09:00 – 10:30</w:t>
            </w:r>
          </w:p>
          <w:p w:rsidR="005E1151" w:rsidRPr="00436D07" w:rsidRDefault="005E1151" w:rsidP="003D0F2A">
            <w:pPr>
              <w:pStyle w:val="1"/>
              <w:ind w:left="34" w:firstLine="0"/>
              <w:rPr>
                <w:rFonts w:ascii="Times New Roman" w:hAnsi="Times New Roman" w:cs="Times New Roman"/>
                <w:sz w:val="24"/>
                <w:szCs w:val="24"/>
                <w:lang w:val="ru-RU"/>
              </w:rPr>
            </w:pP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Forest Resources Assessment and Monitoring in the context of climate change:</w:t>
            </w:r>
          </w:p>
          <w:p w:rsidR="005E1151" w:rsidRDefault="005E1151" w:rsidP="005E1151">
            <w:pPr>
              <w:numPr>
                <w:ilvl w:val="0"/>
                <w:numId w:val="8"/>
              </w:numPr>
              <w:spacing w:after="0" w:line="240" w:lineRule="auto"/>
              <w:jc w:val="both"/>
              <w:rPr>
                <w:szCs w:val="24"/>
              </w:rPr>
            </w:pPr>
            <w:r>
              <w:rPr>
                <w:szCs w:val="24"/>
              </w:rPr>
              <w:t>FAO work in support of Forest Resource</w:t>
            </w:r>
            <w:r w:rsidR="008B52C4">
              <w:rPr>
                <w:szCs w:val="24"/>
              </w:rPr>
              <w:t xml:space="preserve">s </w:t>
            </w:r>
            <w:r>
              <w:rPr>
                <w:szCs w:val="24"/>
              </w:rPr>
              <w:t xml:space="preserve">Assessment/Forest </w:t>
            </w:r>
            <w:r w:rsidR="008B52C4">
              <w:rPr>
                <w:szCs w:val="24"/>
              </w:rPr>
              <w:t xml:space="preserve">Field </w:t>
            </w:r>
            <w:r>
              <w:rPr>
                <w:szCs w:val="24"/>
              </w:rPr>
              <w:t>Inventories</w:t>
            </w:r>
            <w:r w:rsidR="008B52C4">
              <w:rPr>
                <w:szCs w:val="24"/>
              </w:rPr>
              <w:t>/Remote Sensing of Forests</w:t>
            </w:r>
          </w:p>
          <w:p w:rsidR="005E1151" w:rsidRPr="00EF0C49" w:rsidRDefault="005E1151" w:rsidP="003D0F2A">
            <w:pPr>
              <w:ind w:left="824"/>
              <w:rPr>
                <w:i/>
                <w:szCs w:val="24"/>
                <w:lang w:val="en-US"/>
              </w:rPr>
            </w:pPr>
            <w:r w:rsidRPr="00EF0C49">
              <w:rPr>
                <w:b/>
                <w:i/>
                <w:szCs w:val="24"/>
                <w:lang w:val="en-US"/>
              </w:rPr>
              <w:t>Dan Altrell</w:t>
            </w:r>
            <w:r w:rsidRPr="00EF0C49">
              <w:rPr>
                <w:i/>
                <w:szCs w:val="24"/>
                <w:lang w:val="en-US"/>
              </w:rPr>
              <w:t>, FAO HQ;</w:t>
            </w:r>
          </w:p>
          <w:p w:rsidR="009073DB" w:rsidRDefault="008B52C4" w:rsidP="009073DB">
            <w:pPr>
              <w:numPr>
                <w:ilvl w:val="0"/>
                <w:numId w:val="8"/>
              </w:numPr>
              <w:spacing w:after="0" w:line="240" w:lineRule="auto"/>
              <w:jc w:val="both"/>
              <w:rPr>
                <w:szCs w:val="24"/>
              </w:rPr>
            </w:pPr>
            <w:r>
              <w:rPr>
                <w:szCs w:val="24"/>
              </w:rPr>
              <w:t>Kyrgyz follow-up actions</w:t>
            </w:r>
            <w:r w:rsidR="00CB2090">
              <w:rPr>
                <w:szCs w:val="24"/>
              </w:rPr>
              <w:t xml:space="preserve"> in response to new NFI information</w:t>
            </w:r>
          </w:p>
          <w:p w:rsidR="005E1151" w:rsidRPr="008B52C4" w:rsidRDefault="005E1151" w:rsidP="008B52C4">
            <w:pPr>
              <w:spacing w:after="0" w:line="240" w:lineRule="auto"/>
              <w:ind w:left="824"/>
              <w:jc w:val="both"/>
              <w:rPr>
                <w:szCs w:val="24"/>
              </w:rPr>
            </w:pPr>
            <w:r w:rsidRPr="008B52C4">
              <w:rPr>
                <w:b/>
                <w:i/>
                <w:szCs w:val="24"/>
                <w:lang w:val="en-US"/>
              </w:rPr>
              <w:t>Venera Surappaeva</w:t>
            </w:r>
            <w:r w:rsidRPr="008B52C4">
              <w:rPr>
                <w:szCs w:val="24"/>
              </w:rPr>
              <w:t xml:space="preserve">, State Agency on Environment and Forestry, KGZ; </w:t>
            </w:r>
          </w:p>
          <w:p w:rsidR="008B52C4" w:rsidRDefault="00CB2090" w:rsidP="008B52C4">
            <w:pPr>
              <w:numPr>
                <w:ilvl w:val="0"/>
                <w:numId w:val="8"/>
              </w:numPr>
              <w:spacing w:after="0" w:line="240" w:lineRule="auto"/>
              <w:jc w:val="both"/>
              <w:rPr>
                <w:szCs w:val="24"/>
              </w:rPr>
            </w:pPr>
            <w:r>
              <w:rPr>
                <w:szCs w:val="24"/>
              </w:rPr>
              <w:t>Kyrgyz NFI process and implementation</w:t>
            </w:r>
          </w:p>
          <w:p w:rsidR="005E1151" w:rsidRPr="00EF0C49" w:rsidRDefault="005E1151" w:rsidP="003D0F2A">
            <w:pPr>
              <w:ind w:left="824"/>
              <w:rPr>
                <w:i/>
                <w:szCs w:val="24"/>
              </w:rPr>
            </w:pPr>
            <w:r w:rsidRPr="00EF0C49">
              <w:rPr>
                <w:b/>
                <w:i/>
                <w:szCs w:val="24"/>
              </w:rPr>
              <w:t>Richard Slaby</w:t>
            </w:r>
            <w:r w:rsidRPr="00EF0C49">
              <w:rPr>
                <w:i/>
                <w:szCs w:val="24"/>
              </w:rPr>
              <w:t>, Forest Management Institute, CZE</w:t>
            </w:r>
          </w:p>
          <w:p w:rsidR="005E1151" w:rsidRDefault="005E1151" w:rsidP="005E1151">
            <w:pPr>
              <w:numPr>
                <w:ilvl w:val="0"/>
                <w:numId w:val="8"/>
              </w:numPr>
              <w:spacing w:after="0" w:line="240" w:lineRule="auto"/>
              <w:jc w:val="both"/>
              <w:rPr>
                <w:szCs w:val="24"/>
              </w:rPr>
            </w:pPr>
            <w:r>
              <w:rPr>
                <w:szCs w:val="24"/>
              </w:rPr>
              <w:t>Modern inventory technology</w:t>
            </w:r>
          </w:p>
          <w:p w:rsidR="005E1151" w:rsidRPr="00690DA4" w:rsidRDefault="005E1151" w:rsidP="003D0F2A">
            <w:pPr>
              <w:ind w:left="357"/>
              <w:rPr>
                <w:szCs w:val="24"/>
              </w:rPr>
            </w:pPr>
            <w:r>
              <w:rPr>
                <w:szCs w:val="24"/>
              </w:rPr>
              <w:t xml:space="preserve">       </w:t>
            </w:r>
            <w:r w:rsidRPr="00EF0C49">
              <w:rPr>
                <w:b/>
                <w:i/>
                <w:szCs w:val="24"/>
              </w:rPr>
              <w:t>Radim Adolt</w:t>
            </w:r>
            <w:r w:rsidRPr="00EF0C49">
              <w:rPr>
                <w:i/>
                <w:szCs w:val="24"/>
              </w:rPr>
              <w:t>, Forest Management Institute, CZE</w:t>
            </w:r>
          </w:p>
        </w:tc>
      </w:tr>
      <w:tr w:rsidR="005E1151" w:rsidRPr="00FD0F30"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1</w:t>
            </w:r>
            <w:r>
              <w:rPr>
                <w:rFonts w:ascii="Times New Roman" w:hAnsi="Times New Roman" w:cs="Times New Roman"/>
                <w:sz w:val="24"/>
                <w:szCs w:val="24"/>
              </w:rPr>
              <w:t>1</w:t>
            </w:r>
            <w:r w:rsidRPr="00436D07">
              <w:rPr>
                <w:rFonts w:ascii="Times New Roman" w:hAnsi="Times New Roman" w:cs="Times New Roman"/>
                <w:sz w:val="24"/>
                <w:szCs w:val="24"/>
                <w:lang w:val="ru-RU"/>
              </w:rPr>
              <w:t>:</w:t>
            </w:r>
            <w:r>
              <w:rPr>
                <w:rFonts w:ascii="Times New Roman" w:hAnsi="Times New Roman" w:cs="Times New Roman"/>
                <w:sz w:val="24"/>
                <w:szCs w:val="24"/>
              </w:rPr>
              <w:t>0</w:t>
            </w:r>
            <w:r w:rsidRPr="00436D07">
              <w:rPr>
                <w:rFonts w:ascii="Times New Roman" w:hAnsi="Times New Roman" w:cs="Times New Roman"/>
                <w:sz w:val="24"/>
                <w:szCs w:val="24"/>
                <w:lang w:val="ru-RU"/>
              </w:rPr>
              <w:t>0 – 11:</w:t>
            </w:r>
            <w:r>
              <w:rPr>
                <w:rFonts w:ascii="Times New Roman" w:hAnsi="Times New Roman" w:cs="Times New Roman"/>
                <w:sz w:val="24"/>
                <w:szCs w:val="24"/>
              </w:rPr>
              <w:t>3</w:t>
            </w:r>
            <w:r w:rsidRPr="00436D07">
              <w:rPr>
                <w:rFonts w:ascii="Times New Roman" w:hAnsi="Times New Roman" w:cs="Times New Roman"/>
                <w:sz w:val="24"/>
                <w:szCs w:val="24"/>
                <w:lang w:val="ru-RU"/>
              </w:rPr>
              <w:t>0</w:t>
            </w:r>
          </w:p>
        </w:tc>
        <w:tc>
          <w:tcPr>
            <w:tcW w:w="7878" w:type="dxa"/>
          </w:tcPr>
          <w:p w:rsidR="005E1151" w:rsidRDefault="005E1151" w:rsidP="003D0F2A">
            <w:pPr>
              <w:pStyle w:val="1"/>
              <w:ind w:left="-27" w:firstLine="0"/>
              <w:rPr>
                <w:rFonts w:ascii="Times New Roman" w:hAnsi="Times New Roman" w:cs="Times New Roman"/>
                <w:sz w:val="24"/>
                <w:szCs w:val="24"/>
                <w:lang w:val="ru-RU"/>
              </w:rPr>
            </w:pPr>
            <w:r w:rsidRPr="00EF0C49">
              <w:rPr>
                <w:rFonts w:ascii="Times New Roman" w:hAnsi="Times New Roman"/>
                <w:b/>
                <w:sz w:val="24"/>
                <w:szCs w:val="24"/>
              </w:rPr>
              <w:t>Coffee break</w:t>
            </w:r>
            <w:r>
              <w:rPr>
                <w:rFonts w:ascii="Times New Roman" w:hAnsi="Times New Roman" w:cs="Times New Roman"/>
                <w:sz w:val="24"/>
                <w:szCs w:val="24"/>
                <w:lang w:val="ru-RU"/>
              </w:rPr>
              <w:t xml:space="preserve"> </w:t>
            </w:r>
          </w:p>
        </w:tc>
      </w:tr>
      <w:tr w:rsidR="005E1151" w:rsidRPr="00EF0C49"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11:</w:t>
            </w:r>
            <w:r>
              <w:rPr>
                <w:rFonts w:ascii="Times New Roman" w:hAnsi="Times New Roman" w:cs="Times New Roman"/>
                <w:sz w:val="24"/>
                <w:szCs w:val="24"/>
              </w:rPr>
              <w:t>3</w:t>
            </w:r>
            <w:r w:rsidRPr="00436D07">
              <w:rPr>
                <w:rFonts w:ascii="Times New Roman" w:hAnsi="Times New Roman" w:cs="Times New Roman"/>
                <w:sz w:val="24"/>
                <w:szCs w:val="24"/>
                <w:lang w:val="ru-RU"/>
              </w:rPr>
              <w:t>0 – 1</w:t>
            </w:r>
            <w:r>
              <w:rPr>
                <w:rFonts w:ascii="Times New Roman" w:hAnsi="Times New Roman" w:cs="Times New Roman"/>
                <w:sz w:val="24"/>
                <w:szCs w:val="24"/>
              </w:rPr>
              <w:t>3</w:t>
            </w:r>
            <w:r w:rsidRPr="00436D07">
              <w:rPr>
                <w:rFonts w:ascii="Times New Roman" w:hAnsi="Times New Roman" w:cs="Times New Roman"/>
                <w:sz w:val="24"/>
                <w:szCs w:val="24"/>
                <w:lang w:val="ru-RU"/>
              </w:rPr>
              <w:t>:</w:t>
            </w:r>
            <w:r>
              <w:rPr>
                <w:rFonts w:ascii="Times New Roman" w:hAnsi="Times New Roman" w:cs="Times New Roman"/>
                <w:sz w:val="24"/>
                <w:szCs w:val="24"/>
              </w:rPr>
              <w:t>0</w:t>
            </w:r>
            <w:r w:rsidRPr="00436D07">
              <w:rPr>
                <w:rFonts w:ascii="Times New Roman" w:hAnsi="Times New Roman" w:cs="Times New Roman"/>
                <w:sz w:val="24"/>
                <w:szCs w:val="24"/>
                <w:lang w:val="ru-RU"/>
              </w:rPr>
              <w:t>0</w:t>
            </w:r>
          </w:p>
        </w:tc>
        <w:tc>
          <w:tcPr>
            <w:tcW w:w="7878" w:type="dxa"/>
          </w:tcPr>
          <w:p w:rsidR="005E1151" w:rsidRPr="00EF0C49" w:rsidRDefault="005E1151" w:rsidP="003D0F2A">
            <w:pPr>
              <w:pStyle w:val="1"/>
              <w:ind w:left="0" w:firstLine="0"/>
              <w:rPr>
                <w:rFonts w:ascii="Times New Roman" w:hAnsi="Times New Roman" w:cs="Times New Roman"/>
                <w:sz w:val="24"/>
                <w:szCs w:val="24"/>
                <w:lang w:val="en-GB"/>
              </w:rPr>
            </w:pPr>
            <w:r w:rsidRPr="00EF0C49">
              <w:rPr>
                <w:rFonts w:ascii="Times New Roman" w:hAnsi="Times New Roman" w:cs="Times New Roman"/>
                <w:sz w:val="24"/>
                <w:szCs w:val="24"/>
                <w:lang w:val="en-GB"/>
              </w:rPr>
              <w:t>Group work on countries needs in Forest Resource Assessment and Monitoring at country level</w:t>
            </w:r>
          </w:p>
        </w:tc>
      </w:tr>
      <w:tr w:rsidR="005E1151" w:rsidRPr="00FD0F30"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ru-RU"/>
              </w:rPr>
            </w:pPr>
            <w:r w:rsidRPr="00436D07">
              <w:rPr>
                <w:rFonts w:ascii="Times New Roman" w:hAnsi="Times New Roman" w:cs="Times New Roman"/>
                <w:sz w:val="24"/>
                <w:szCs w:val="24"/>
                <w:lang w:val="en-GB"/>
              </w:rPr>
              <w:t>1</w:t>
            </w:r>
            <w:r>
              <w:rPr>
                <w:rFonts w:ascii="Times New Roman" w:hAnsi="Times New Roman" w:cs="Times New Roman"/>
                <w:sz w:val="24"/>
                <w:szCs w:val="24"/>
                <w:lang w:val="en-GB"/>
              </w:rPr>
              <w:t>3</w:t>
            </w:r>
            <w:r w:rsidRPr="00436D07">
              <w:rPr>
                <w:rFonts w:ascii="Times New Roman" w:hAnsi="Times New Roman" w:cs="Times New Roman"/>
                <w:sz w:val="24"/>
                <w:szCs w:val="24"/>
                <w:lang w:val="en-GB"/>
              </w:rPr>
              <w:t>:</w:t>
            </w:r>
            <w:r>
              <w:rPr>
                <w:rFonts w:ascii="Times New Roman" w:hAnsi="Times New Roman" w:cs="Times New Roman"/>
                <w:sz w:val="24"/>
                <w:szCs w:val="24"/>
                <w:lang w:val="en-GB"/>
              </w:rPr>
              <w:t>0</w:t>
            </w:r>
            <w:r w:rsidRPr="00436D07">
              <w:rPr>
                <w:rFonts w:ascii="Times New Roman" w:hAnsi="Times New Roman" w:cs="Times New Roman"/>
                <w:sz w:val="24"/>
                <w:szCs w:val="24"/>
                <w:lang w:val="en-GB"/>
              </w:rPr>
              <w:t>0 – 1</w:t>
            </w:r>
            <w:r>
              <w:rPr>
                <w:rFonts w:ascii="Times New Roman" w:hAnsi="Times New Roman" w:cs="Times New Roman"/>
                <w:sz w:val="24"/>
                <w:szCs w:val="24"/>
                <w:lang w:val="en-GB"/>
              </w:rPr>
              <w:t>5</w:t>
            </w:r>
            <w:r w:rsidRPr="00436D07">
              <w:rPr>
                <w:rFonts w:ascii="Times New Roman" w:hAnsi="Times New Roman" w:cs="Times New Roman"/>
                <w:sz w:val="24"/>
                <w:szCs w:val="24"/>
                <w:lang w:val="en-GB"/>
              </w:rPr>
              <w:t>:</w:t>
            </w:r>
            <w:r>
              <w:rPr>
                <w:rFonts w:ascii="Times New Roman" w:hAnsi="Times New Roman" w:cs="Times New Roman"/>
                <w:sz w:val="24"/>
                <w:szCs w:val="24"/>
                <w:lang w:val="en-GB"/>
              </w:rPr>
              <w:t>0</w:t>
            </w:r>
            <w:r w:rsidRPr="00436D07">
              <w:rPr>
                <w:rFonts w:ascii="Times New Roman" w:hAnsi="Times New Roman" w:cs="Times New Roman"/>
                <w:sz w:val="24"/>
                <w:szCs w:val="24"/>
                <w:lang w:val="en-GB"/>
              </w:rPr>
              <w:t>0</w:t>
            </w:r>
          </w:p>
        </w:tc>
        <w:tc>
          <w:tcPr>
            <w:tcW w:w="7878" w:type="dxa"/>
          </w:tcPr>
          <w:p w:rsidR="005E1151" w:rsidRPr="00EF0C49" w:rsidRDefault="005E1151" w:rsidP="003D0F2A">
            <w:pPr>
              <w:pStyle w:val="1"/>
              <w:ind w:left="-27" w:firstLine="0"/>
              <w:rPr>
                <w:rFonts w:ascii="Times New Roman" w:hAnsi="Times New Roman" w:cs="Times New Roman"/>
                <w:b/>
                <w:sz w:val="24"/>
                <w:szCs w:val="24"/>
                <w:lang w:val="ru-RU"/>
              </w:rPr>
            </w:pPr>
            <w:r w:rsidRPr="00EF0C49">
              <w:rPr>
                <w:rFonts w:ascii="Times New Roman" w:hAnsi="Times New Roman"/>
                <w:b/>
                <w:sz w:val="24"/>
                <w:szCs w:val="24"/>
              </w:rPr>
              <w:t>Lunch</w:t>
            </w:r>
          </w:p>
        </w:tc>
      </w:tr>
      <w:tr w:rsidR="005E1151" w:rsidRPr="00EF0C49"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1</w:t>
            </w:r>
            <w:r>
              <w:rPr>
                <w:rFonts w:ascii="Times New Roman" w:hAnsi="Times New Roman" w:cs="Times New Roman"/>
                <w:sz w:val="24"/>
                <w:szCs w:val="24"/>
              </w:rPr>
              <w:t>5</w:t>
            </w:r>
            <w:r w:rsidRPr="00436D07">
              <w:rPr>
                <w:rFonts w:ascii="Times New Roman" w:hAnsi="Times New Roman" w:cs="Times New Roman"/>
                <w:sz w:val="24"/>
                <w:szCs w:val="24"/>
                <w:lang w:val="ru-RU"/>
              </w:rPr>
              <w:t>:</w:t>
            </w:r>
            <w:r>
              <w:rPr>
                <w:rFonts w:ascii="Times New Roman" w:hAnsi="Times New Roman" w:cs="Times New Roman"/>
                <w:sz w:val="24"/>
                <w:szCs w:val="24"/>
              </w:rPr>
              <w:t>0</w:t>
            </w:r>
            <w:r w:rsidRPr="00436D07">
              <w:rPr>
                <w:rFonts w:ascii="Times New Roman" w:hAnsi="Times New Roman" w:cs="Times New Roman"/>
                <w:sz w:val="24"/>
                <w:szCs w:val="24"/>
                <w:lang w:val="ru-RU"/>
              </w:rPr>
              <w:t>0 – 1</w:t>
            </w:r>
            <w:r>
              <w:rPr>
                <w:rFonts w:ascii="Times New Roman" w:hAnsi="Times New Roman" w:cs="Times New Roman"/>
                <w:sz w:val="24"/>
                <w:szCs w:val="24"/>
              </w:rPr>
              <w:t>5</w:t>
            </w:r>
            <w:r w:rsidRPr="00436D07">
              <w:rPr>
                <w:rFonts w:ascii="Times New Roman" w:hAnsi="Times New Roman" w:cs="Times New Roman"/>
                <w:sz w:val="24"/>
                <w:szCs w:val="24"/>
                <w:lang w:val="ru-RU"/>
              </w:rPr>
              <w:t>:</w:t>
            </w:r>
            <w:r>
              <w:rPr>
                <w:rFonts w:ascii="Times New Roman" w:hAnsi="Times New Roman" w:cs="Times New Roman"/>
                <w:sz w:val="24"/>
                <w:szCs w:val="24"/>
              </w:rPr>
              <w:t>3</w:t>
            </w:r>
            <w:r w:rsidRPr="00436D07">
              <w:rPr>
                <w:rFonts w:ascii="Times New Roman" w:hAnsi="Times New Roman" w:cs="Times New Roman"/>
                <w:sz w:val="24"/>
                <w:szCs w:val="24"/>
                <w:lang w:val="ru-RU"/>
              </w:rPr>
              <w:t>0</w:t>
            </w:r>
          </w:p>
          <w:p w:rsidR="005E1151" w:rsidRPr="00436D07" w:rsidRDefault="005E1151" w:rsidP="003D0F2A">
            <w:pPr>
              <w:pStyle w:val="1"/>
              <w:ind w:left="34" w:firstLine="0"/>
              <w:rPr>
                <w:rFonts w:ascii="Times New Roman" w:hAnsi="Times New Roman" w:cs="Times New Roman"/>
                <w:sz w:val="24"/>
                <w:szCs w:val="24"/>
                <w:lang w:val="en-GB"/>
              </w:rPr>
            </w:pP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Forest Resources Development and Use:</w:t>
            </w:r>
          </w:p>
          <w:p w:rsidR="005E1151" w:rsidRDefault="005E1151" w:rsidP="005E1151">
            <w:pPr>
              <w:pStyle w:val="1"/>
              <w:numPr>
                <w:ilvl w:val="0"/>
                <w:numId w:val="8"/>
              </w:numPr>
              <w:rPr>
                <w:rFonts w:ascii="Times New Roman" w:hAnsi="Times New Roman" w:cs="Times New Roman"/>
                <w:sz w:val="24"/>
                <w:szCs w:val="24"/>
                <w:lang w:val="en-GB"/>
              </w:rPr>
            </w:pPr>
            <w:r>
              <w:rPr>
                <w:rFonts w:ascii="Times New Roman" w:hAnsi="Times New Roman" w:cs="Times New Roman"/>
                <w:sz w:val="24"/>
                <w:szCs w:val="24"/>
              </w:rPr>
              <w:t>Protection of forest genetic resources and growing of forest reproductive material in the face of climate change</w:t>
            </w:r>
          </w:p>
          <w:p w:rsidR="005E1151" w:rsidRPr="00EF0C49" w:rsidRDefault="005E1151" w:rsidP="003D0F2A">
            <w:pPr>
              <w:ind w:left="682"/>
              <w:rPr>
                <w:i/>
                <w:szCs w:val="24"/>
              </w:rPr>
            </w:pPr>
            <w:r w:rsidRPr="00EF0C49">
              <w:rPr>
                <w:b/>
                <w:i/>
                <w:szCs w:val="24"/>
              </w:rPr>
              <w:t>Josef Frydl</w:t>
            </w:r>
            <w:r w:rsidRPr="00EF0C49">
              <w:rPr>
                <w:i/>
                <w:szCs w:val="24"/>
              </w:rPr>
              <w:t>, Forestry and Game Management Research institute, CZE;</w:t>
            </w:r>
          </w:p>
          <w:p w:rsidR="005E1151" w:rsidRPr="00EF0C49" w:rsidRDefault="005E1151" w:rsidP="003D0F2A">
            <w:pPr>
              <w:ind w:left="682"/>
              <w:rPr>
                <w:i/>
                <w:szCs w:val="24"/>
              </w:rPr>
            </w:pPr>
            <w:r w:rsidRPr="00EF0C49">
              <w:rPr>
                <w:b/>
                <w:i/>
                <w:szCs w:val="24"/>
              </w:rPr>
              <w:t>Milos Parizek</w:t>
            </w:r>
            <w:r w:rsidRPr="00EF0C49">
              <w:rPr>
                <w:i/>
                <w:szCs w:val="24"/>
              </w:rPr>
              <w:t>, Forest Managenent Institute, CZE;</w:t>
            </w:r>
          </w:p>
          <w:p w:rsidR="005E1151" w:rsidRPr="00EF0C49" w:rsidRDefault="005E1151" w:rsidP="003D0F2A">
            <w:pPr>
              <w:ind w:left="682"/>
              <w:rPr>
                <w:b/>
                <w:szCs w:val="24"/>
              </w:rPr>
            </w:pPr>
            <w:r w:rsidRPr="00EF0C49">
              <w:rPr>
                <w:b/>
                <w:i/>
                <w:szCs w:val="24"/>
              </w:rPr>
              <w:t>Jiri Bily</w:t>
            </w:r>
            <w:r w:rsidRPr="00EF0C49">
              <w:rPr>
                <w:i/>
                <w:szCs w:val="24"/>
              </w:rPr>
              <w:t>, Ministry of Agriculture, CZE</w:t>
            </w:r>
          </w:p>
        </w:tc>
      </w:tr>
      <w:tr w:rsidR="005E1151" w:rsidRPr="00EF0C49"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1</w:t>
            </w:r>
            <w:r>
              <w:rPr>
                <w:rFonts w:ascii="Times New Roman" w:hAnsi="Times New Roman" w:cs="Times New Roman"/>
                <w:sz w:val="24"/>
                <w:szCs w:val="24"/>
              </w:rPr>
              <w:t>5</w:t>
            </w:r>
            <w:r w:rsidRPr="00436D07">
              <w:rPr>
                <w:rFonts w:ascii="Times New Roman" w:hAnsi="Times New Roman" w:cs="Times New Roman"/>
                <w:sz w:val="24"/>
                <w:szCs w:val="24"/>
                <w:lang w:val="ru-RU"/>
              </w:rPr>
              <w:t>:</w:t>
            </w:r>
            <w:r>
              <w:rPr>
                <w:rFonts w:ascii="Times New Roman" w:hAnsi="Times New Roman" w:cs="Times New Roman"/>
                <w:sz w:val="24"/>
                <w:szCs w:val="24"/>
              </w:rPr>
              <w:t>3</w:t>
            </w:r>
            <w:r w:rsidRPr="00436D07">
              <w:rPr>
                <w:rFonts w:ascii="Times New Roman" w:hAnsi="Times New Roman" w:cs="Times New Roman"/>
                <w:sz w:val="24"/>
                <w:szCs w:val="24"/>
                <w:lang w:val="ru-RU"/>
              </w:rPr>
              <w:t>0 – 1</w:t>
            </w:r>
            <w:r>
              <w:rPr>
                <w:rFonts w:ascii="Times New Roman" w:hAnsi="Times New Roman" w:cs="Times New Roman"/>
                <w:sz w:val="24"/>
                <w:szCs w:val="24"/>
              </w:rPr>
              <w:t>6</w:t>
            </w:r>
            <w:r w:rsidRPr="00436D07">
              <w:rPr>
                <w:rFonts w:ascii="Times New Roman" w:hAnsi="Times New Roman" w:cs="Times New Roman"/>
                <w:sz w:val="24"/>
                <w:szCs w:val="24"/>
                <w:lang w:val="ru-RU"/>
              </w:rPr>
              <w:t>:00</w:t>
            </w:r>
          </w:p>
        </w:tc>
        <w:tc>
          <w:tcPr>
            <w:tcW w:w="7878" w:type="dxa"/>
          </w:tcPr>
          <w:p w:rsidR="005E1151" w:rsidRPr="00EF0C49" w:rsidRDefault="005E1151" w:rsidP="003D0F2A">
            <w:pPr>
              <w:pStyle w:val="1"/>
              <w:ind w:left="0" w:firstLine="0"/>
              <w:rPr>
                <w:rFonts w:ascii="Times New Roman" w:hAnsi="Times New Roman" w:cs="Times New Roman"/>
                <w:sz w:val="24"/>
                <w:szCs w:val="24"/>
              </w:rPr>
            </w:pPr>
            <w:r>
              <w:rPr>
                <w:rFonts w:ascii="Times New Roman" w:hAnsi="Times New Roman"/>
                <w:sz w:val="24"/>
                <w:szCs w:val="24"/>
              </w:rPr>
              <w:t>Group work on specific questions related to reproductive material</w:t>
            </w:r>
          </w:p>
        </w:tc>
      </w:tr>
      <w:tr w:rsidR="005E1151" w:rsidRPr="00FD0F30"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1</w:t>
            </w:r>
            <w:r>
              <w:rPr>
                <w:rFonts w:ascii="Times New Roman" w:hAnsi="Times New Roman" w:cs="Times New Roman"/>
                <w:sz w:val="24"/>
                <w:szCs w:val="24"/>
              </w:rPr>
              <w:t>6</w:t>
            </w:r>
            <w:r w:rsidRPr="00436D07">
              <w:rPr>
                <w:rFonts w:ascii="Times New Roman" w:hAnsi="Times New Roman" w:cs="Times New Roman"/>
                <w:sz w:val="24"/>
                <w:szCs w:val="24"/>
                <w:lang w:val="ru-RU"/>
              </w:rPr>
              <w:t>:</w:t>
            </w:r>
            <w:r>
              <w:rPr>
                <w:rFonts w:ascii="Times New Roman" w:hAnsi="Times New Roman" w:cs="Times New Roman"/>
                <w:sz w:val="24"/>
                <w:szCs w:val="24"/>
              </w:rPr>
              <w:t>3</w:t>
            </w:r>
            <w:r w:rsidRPr="00436D07">
              <w:rPr>
                <w:rFonts w:ascii="Times New Roman" w:hAnsi="Times New Roman" w:cs="Times New Roman"/>
                <w:sz w:val="24"/>
                <w:szCs w:val="24"/>
                <w:lang w:val="ru-RU"/>
              </w:rPr>
              <w:t>0 – 1</w:t>
            </w:r>
            <w:r>
              <w:rPr>
                <w:rFonts w:ascii="Times New Roman" w:hAnsi="Times New Roman" w:cs="Times New Roman"/>
                <w:sz w:val="24"/>
                <w:szCs w:val="24"/>
              </w:rPr>
              <w:t>7</w:t>
            </w:r>
            <w:r w:rsidRPr="00436D07">
              <w:rPr>
                <w:rFonts w:ascii="Times New Roman" w:hAnsi="Times New Roman" w:cs="Times New Roman"/>
                <w:sz w:val="24"/>
                <w:szCs w:val="24"/>
                <w:lang w:val="ru-RU"/>
              </w:rPr>
              <w:t>:</w:t>
            </w:r>
            <w:r>
              <w:rPr>
                <w:rFonts w:ascii="Times New Roman" w:hAnsi="Times New Roman" w:cs="Times New Roman"/>
                <w:sz w:val="24"/>
                <w:szCs w:val="24"/>
              </w:rPr>
              <w:t>0</w:t>
            </w:r>
            <w:r w:rsidRPr="00436D07">
              <w:rPr>
                <w:rFonts w:ascii="Times New Roman" w:hAnsi="Times New Roman" w:cs="Times New Roman"/>
                <w:sz w:val="24"/>
                <w:szCs w:val="24"/>
                <w:lang w:val="ru-RU"/>
              </w:rPr>
              <w:t>0</w:t>
            </w:r>
          </w:p>
        </w:tc>
        <w:tc>
          <w:tcPr>
            <w:tcW w:w="7878" w:type="dxa"/>
          </w:tcPr>
          <w:p w:rsidR="005E1151" w:rsidRPr="00EF0C49" w:rsidRDefault="005E1151" w:rsidP="003D0F2A">
            <w:pPr>
              <w:pStyle w:val="1"/>
              <w:ind w:left="0" w:firstLine="0"/>
              <w:rPr>
                <w:rFonts w:ascii="Times New Roman" w:hAnsi="Times New Roman" w:cs="Times New Roman"/>
                <w:b/>
                <w:sz w:val="24"/>
                <w:szCs w:val="24"/>
                <w:lang w:val="ru-RU"/>
              </w:rPr>
            </w:pPr>
            <w:r w:rsidRPr="00EF0C49">
              <w:rPr>
                <w:rFonts w:ascii="Times New Roman" w:hAnsi="Times New Roman"/>
                <w:b/>
                <w:sz w:val="24"/>
                <w:szCs w:val="24"/>
              </w:rPr>
              <w:t>Coffee break</w:t>
            </w:r>
          </w:p>
        </w:tc>
      </w:tr>
      <w:tr w:rsidR="005E1151" w:rsidRPr="00EC4696" w:rsidTr="003D0F2A">
        <w:trPr>
          <w:trHeight w:val="340"/>
        </w:trPr>
        <w:tc>
          <w:tcPr>
            <w:tcW w:w="1762" w:type="dxa"/>
          </w:tcPr>
          <w:p w:rsidR="005E1151" w:rsidRPr="00436D07" w:rsidRDefault="005E1151" w:rsidP="003D0F2A">
            <w:pPr>
              <w:ind w:left="34"/>
              <w:rPr>
                <w:szCs w:val="24"/>
                <w:lang w:val="ru-RU"/>
              </w:rPr>
            </w:pPr>
            <w:r w:rsidRPr="00436D07">
              <w:rPr>
                <w:szCs w:val="24"/>
                <w:lang w:val="ru-RU"/>
              </w:rPr>
              <w:t>1</w:t>
            </w:r>
            <w:r>
              <w:rPr>
                <w:szCs w:val="24"/>
                <w:lang w:val="en-US"/>
              </w:rPr>
              <w:t>7</w:t>
            </w:r>
            <w:r w:rsidRPr="00436D07">
              <w:rPr>
                <w:szCs w:val="24"/>
                <w:lang w:val="ru-RU"/>
              </w:rPr>
              <w:t>:</w:t>
            </w:r>
            <w:r>
              <w:rPr>
                <w:szCs w:val="24"/>
                <w:lang w:val="en-US"/>
              </w:rPr>
              <w:t>0</w:t>
            </w:r>
            <w:r w:rsidRPr="00436D07">
              <w:rPr>
                <w:szCs w:val="24"/>
                <w:lang w:val="ru-RU"/>
              </w:rPr>
              <w:t>0 – 1</w:t>
            </w:r>
            <w:r>
              <w:rPr>
                <w:szCs w:val="24"/>
                <w:lang w:val="en-US"/>
              </w:rPr>
              <w:t>7</w:t>
            </w:r>
            <w:r w:rsidRPr="00436D07">
              <w:rPr>
                <w:szCs w:val="24"/>
                <w:lang w:val="ru-RU"/>
              </w:rPr>
              <w:t>:</w:t>
            </w:r>
            <w:r>
              <w:rPr>
                <w:szCs w:val="24"/>
                <w:lang w:val="en-US"/>
              </w:rPr>
              <w:t>3</w:t>
            </w:r>
            <w:r w:rsidRPr="00436D07">
              <w:rPr>
                <w:szCs w:val="24"/>
                <w:lang w:val="ru-RU"/>
              </w:rPr>
              <w:t>0</w:t>
            </w:r>
          </w:p>
          <w:p w:rsidR="005E1151" w:rsidRPr="00436D07" w:rsidRDefault="005E1151" w:rsidP="003D0F2A">
            <w:pPr>
              <w:pStyle w:val="1"/>
              <w:ind w:left="34" w:firstLine="0"/>
              <w:rPr>
                <w:rFonts w:ascii="Times New Roman" w:hAnsi="Times New Roman" w:cs="Times New Roman"/>
                <w:sz w:val="24"/>
                <w:szCs w:val="24"/>
                <w:lang w:val="ru-RU"/>
              </w:rPr>
            </w:pPr>
          </w:p>
        </w:tc>
        <w:tc>
          <w:tcPr>
            <w:tcW w:w="7878" w:type="dxa"/>
          </w:tcPr>
          <w:p w:rsidR="005E1151" w:rsidRDefault="005E1151" w:rsidP="005E1151">
            <w:pPr>
              <w:numPr>
                <w:ilvl w:val="0"/>
                <w:numId w:val="8"/>
              </w:numPr>
              <w:spacing w:before="120" w:after="0" w:line="240" w:lineRule="auto"/>
              <w:jc w:val="both"/>
              <w:rPr>
                <w:szCs w:val="24"/>
              </w:rPr>
            </w:pPr>
            <w:r>
              <w:rPr>
                <w:szCs w:val="24"/>
              </w:rPr>
              <w:t>Wood energy in the global context and FAO’s support to countries</w:t>
            </w:r>
          </w:p>
          <w:p w:rsidR="005E1151" w:rsidRPr="00EC4696" w:rsidRDefault="005E1151" w:rsidP="003D0F2A">
            <w:pPr>
              <w:ind w:left="682"/>
              <w:rPr>
                <w:i/>
                <w:szCs w:val="24"/>
                <w:lang w:val="en-US"/>
              </w:rPr>
            </w:pPr>
            <w:r w:rsidRPr="00EC4696">
              <w:rPr>
                <w:b/>
                <w:i/>
                <w:szCs w:val="24"/>
                <w:lang w:val="en-US"/>
              </w:rPr>
              <w:t>Florian Steierer</w:t>
            </w:r>
            <w:r w:rsidRPr="00EC4696">
              <w:rPr>
                <w:i/>
                <w:szCs w:val="24"/>
                <w:lang w:val="en-US"/>
              </w:rPr>
              <w:t>, FAO HQ</w:t>
            </w:r>
          </w:p>
        </w:tc>
      </w:tr>
      <w:tr w:rsidR="005E1151" w:rsidRPr="00EC4696"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1</w:t>
            </w:r>
            <w:r>
              <w:rPr>
                <w:rFonts w:ascii="Times New Roman" w:hAnsi="Times New Roman" w:cs="Times New Roman"/>
                <w:sz w:val="24"/>
                <w:szCs w:val="24"/>
              </w:rPr>
              <w:t>7</w:t>
            </w:r>
            <w:r w:rsidRPr="00436D07">
              <w:rPr>
                <w:rFonts w:ascii="Times New Roman" w:hAnsi="Times New Roman" w:cs="Times New Roman"/>
                <w:sz w:val="24"/>
                <w:szCs w:val="24"/>
                <w:lang w:val="ru-RU"/>
              </w:rPr>
              <w:t>:</w:t>
            </w:r>
            <w:r>
              <w:rPr>
                <w:rFonts w:ascii="Times New Roman" w:hAnsi="Times New Roman" w:cs="Times New Roman"/>
                <w:sz w:val="24"/>
                <w:szCs w:val="24"/>
              </w:rPr>
              <w:t>3</w:t>
            </w:r>
            <w:r w:rsidRPr="00436D07">
              <w:rPr>
                <w:rFonts w:ascii="Times New Roman" w:hAnsi="Times New Roman" w:cs="Times New Roman"/>
                <w:sz w:val="24"/>
                <w:szCs w:val="24"/>
                <w:lang w:val="ru-RU"/>
              </w:rPr>
              <w:t>0 – 1</w:t>
            </w:r>
            <w:r>
              <w:rPr>
                <w:rFonts w:ascii="Times New Roman" w:hAnsi="Times New Roman" w:cs="Times New Roman"/>
                <w:sz w:val="24"/>
                <w:szCs w:val="24"/>
              </w:rPr>
              <w:t>9</w:t>
            </w:r>
            <w:r w:rsidRPr="00436D07">
              <w:rPr>
                <w:rFonts w:ascii="Times New Roman" w:hAnsi="Times New Roman" w:cs="Times New Roman"/>
                <w:sz w:val="24"/>
                <w:szCs w:val="24"/>
                <w:lang w:val="ru-RU"/>
              </w:rPr>
              <w:t>:00</w:t>
            </w:r>
          </w:p>
        </w:tc>
        <w:tc>
          <w:tcPr>
            <w:tcW w:w="7878" w:type="dxa"/>
          </w:tcPr>
          <w:p w:rsidR="005E1151" w:rsidRPr="00EC4696" w:rsidRDefault="005E1151" w:rsidP="003D0F2A">
            <w:pPr>
              <w:pStyle w:val="1"/>
              <w:ind w:left="0" w:firstLine="0"/>
              <w:rPr>
                <w:rFonts w:ascii="Times New Roman" w:hAnsi="Times New Roman" w:cs="Times New Roman"/>
                <w:sz w:val="24"/>
                <w:szCs w:val="24"/>
              </w:rPr>
            </w:pPr>
            <w:r>
              <w:rPr>
                <w:rFonts w:ascii="Times New Roman" w:hAnsi="Times New Roman"/>
                <w:sz w:val="24"/>
                <w:szCs w:val="24"/>
              </w:rPr>
              <w:t>Group work on specific questions related to wood energy</w:t>
            </w:r>
          </w:p>
        </w:tc>
      </w:tr>
      <w:tr w:rsidR="005E1151" w:rsidRPr="00FD0F30" w:rsidTr="003D0F2A">
        <w:trPr>
          <w:trHeight w:val="340"/>
        </w:trPr>
        <w:tc>
          <w:tcPr>
            <w:tcW w:w="9640" w:type="dxa"/>
            <w:gridSpan w:val="2"/>
          </w:tcPr>
          <w:p w:rsidR="005E1151" w:rsidRDefault="005E1151" w:rsidP="003D0F2A">
            <w:pPr>
              <w:rPr>
                <w:szCs w:val="24"/>
                <w:lang w:val="ru-RU"/>
              </w:rPr>
            </w:pPr>
            <w:r>
              <w:rPr>
                <w:b/>
                <w:szCs w:val="24"/>
              </w:rPr>
              <w:t>Wednesday, 31 October</w:t>
            </w:r>
          </w:p>
        </w:tc>
      </w:tr>
      <w:tr w:rsidR="005E1151" w:rsidRPr="00906EBE"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0</w:t>
            </w:r>
            <w:r>
              <w:rPr>
                <w:rFonts w:ascii="Times New Roman" w:hAnsi="Times New Roman" w:cs="Times New Roman"/>
                <w:sz w:val="24"/>
                <w:szCs w:val="24"/>
              </w:rPr>
              <w:t>8</w:t>
            </w:r>
            <w:r w:rsidRPr="00436D07">
              <w:rPr>
                <w:rFonts w:ascii="Times New Roman" w:hAnsi="Times New Roman" w:cs="Times New Roman"/>
                <w:sz w:val="24"/>
                <w:szCs w:val="24"/>
                <w:lang w:val="ru-RU"/>
              </w:rPr>
              <w:t xml:space="preserve">:00 – </w:t>
            </w:r>
            <w:r>
              <w:rPr>
                <w:rFonts w:ascii="Times New Roman" w:hAnsi="Times New Roman" w:cs="Times New Roman"/>
                <w:sz w:val="24"/>
                <w:szCs w:val="24"/>
              </w:rPr>
              <w:t>21</w:t>
            </w:r>
            <w:r w:rsidRPr="00436D07">
              <w:rPr>
                <w:rFonts w:ascii="Times New Roman" w:hAnsi="Times New Roman" w:cs="Times New Roman"/>
                <w:sz w:val="24"/>
                <w:szCs w:val="24"/>
                <w:lang w:val="ru-RU"/>
              </w:rPr>
              <w:t xml:space="preserve">:00 </w:t>
            </w:r>
          </w:p>
          <w:p w:rsidR="005E1151" w:rsidRDefault="005E1151" w:rsidP="003D0F2A">
            <w:pPr>
              <w:pStyle w:val="1"/>
              <w:ind w:left="34" w:firstLine="0"/>
              <w:rPr>
                <w:rFonts w:ascii="Times New Roman" w:hAnsi="Times New Roman" w:cs="Times New Roman"/>
                <w:b/>
                <w:sz w:val="24"/>
                <w:szCs w:val="24"/>
                <w:lang w:val="ru-RU"/>
              </w:rPr>
            </w:pP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Field trip</w:t>
            </w:r>
          </w:p>
          <w:p w:rsidR="005E1151" w:rsidRPr="00906EBE"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The field visit will take participants to </w:t>
            </w:r>
            <w:proofErr w:type="spellStart"/>
            <w:r>
              <w:rPr>
                <w:rFonts w:ascii="Times New Roman" w:hAnsi="Times New Roman" w:cs="Times New Roman"/>
                <w:b/>
                <w:sz w:val="24"/>
                <w:szCs w:val="24"/>
                <w:lang w:val="en-GB"/>
              </w:rPr>
              <w:t>Aksu</w:t>
            </w:r>
            <w:proofErr w:type="spellEnd"/>
            <w:r>
              <w:rPr>
                <w:rFonts w:ascii="Times New Roman" w:hAnsi="Times New Roman" w:cs="Times New Roman"/>
                <w:b/>
                <w:sz w:val="24"/>
                <w:szCs w:val="24"/>
                <w:lang w:val="en-GB"/>
              </w:rPr>
              <w:t xml:space="preserve"> forestry enterprise</w:t>
            </w:r>
            <w:r>
              <w:rPr>
                <w:rFonts w:ascii="Times New Roman" w:hAnsi="Times New Roman" w:cs="Times New Roman"/>
                <w:sz w:val="24"/>
                <w:szCs w:val="24"/>
                <w:lang w:val="en-GB"/>
              </w:rPr>
              <w:t xml:space="preserve"> (forest nursery), the </w:t>
            </w:r>
            <w:proofErr w:type="spellStart"/>
            <w:r>
              <w:rPr>
                <w:rFonts w:ascii="Times New Roman" w:hAnsi="Times New Roman" w:cs="Times New Roman"/>
                <w:b/>
                <w:sz w:val="24"/>
                <w:szCs w:val="24"/>
                <w:lang w:val="en-GB"/>
              </w:rPr>
              <w:t>Dendropark</w:t>
            </w:r>
            <w:proofErr w:type="spellEnd"/>
            <w:r>
              <w:rPr>
                <w:rFonts w:ascii="Times New Roman" w:hAnsi="Times New Roman" w:cs="Times New Roman"/>
                <w:b/>
                <w:sz w:val="24"/>
                <w:szCs w:val="24"/>
                <w:lang w:val="en-GB"/>
              </w:rPr>
              <w:t xml:space="preserve"> of the Forest Institute</w:t>
            </w:r>
            <w:r>
              <w:rPr>
                <w:rFonts w:ascii="Times New Roman" w:hAnsi="Times New Roman" w:cs="Times New Roman"/>
                <w:sz w:val="24"/>
                <w:szCs w:val="24"/>
                <w:lang w:val="en-GB"/>
              </w:rPr>
              <w:t xml:space="preserve"> of the National Science Academy and to </w:t>
            </w:r>
            <w:proofErr w:type="spellStart"/>
            <w:r>
              <w:rPr>
                <w:rFonts w:ascii="Times New Roman" w:hAnsi="Times New Roman" w:cs="Times New Roman"/>
                <w:b/>
                <w:sz w:val="24"/>
                <w:szCs w:val="24"/>
                <w:lang w:val="en-GB"/>
              </w:rPr>
              <w:t>Jetyogyz</w:t>
            </w:r>
            <w:proofErr w:type="spellEnd"/>
            <w:r>
              <w:rPr>
                <w:rFonts w:ascii="Times New Roman" w:hAnsi="Times New Roman" w:cs="Times New Roman"/>
                <w:b/>
                <w:sz w:val="24"/>
                <w:szCs w:val="24"/>
                <w:lang w:val="en-GB"/>
              </w:rPr>
              <w:t xml:space="preserve"> forestry enterprise</w:t>
            </w:r>
            <w:r>
              <w:rPr>
                <w:rFonts w:ascii="Times New Roman" w:hAnsi="Times New Roman" w:cs="Times New Roman"/>
                <w:sz w:val="24"/>
                <w:szCs w:val="24"/>
                <w:lang w:val="en-GB"/>
              </w:rPr>
              <w:t xml:space="preserve"> (project site of FAO Forest Inventory project).</w:t>
            </w:r>
          </w:p>
        </w:tc>
      </w:tr>
      <w:tr w:rsidR="005E1151" w:rsidRPr="00FD0F30" w:rsidTr="003D0F2A">
        <w:trPr>
          <w:trHeight w:val="340"/>
        </w:trPr>
        <w:tc>
          <w:tcPr>
            <w:tcW w:w="9640" w:type="dxa"/>
            <w:gridSpan w:val="2"/>
          </w:tcPr>
          <w:p w:rsidR="005E1151" w:rsidRDefault="005E1151" w:rsidP="003D0F2A">
            <w:pPr>
              <w:rPr>
                <w:szCs w:val="24"/>
                <w:lang w:val="ru-RU"/>
              </w:rPr>
            </w:pPr>
            <w:r>
              <w:rPr>
                <w:b/>
                <w:szCs w:val="24"/>
              </w:rPr>
              <w:lastRenderedPageBreak/>
              <w:t>Thursday, 1 November</w:t>
            </w:r>
          </w:p>
        </w:tc>
      </w:tr>
      <w:tr w:rsidR="005E1151" w:rsidRPr="00FD0F30"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 xml:space="preserve">09:00 – </w:t>
            </w:r>
            <w:r w:rsidRPr="00436D07">
              <w:rPr>
                <w:rFonts w:ascii="Times New Roman" w:hAnsi="Times New Roman"/>
                <w:sz w:val="24"/>
                <w:szCs w:val="24"/>
                <w:lang w:val="ru-RU"/>
              </w:rPr>
              <w:t>10:30</w:t>
            </w:r>
          </w:p>
          <w:p w:rsidR="005E1151" w:rsidRPr="001C3F27" w:rsidRDefault="005E1151" w:rsidP="003D0F2A">
            <w:pPr>
              <w:pStyle w:val="1"/>
              <w:ind w:left="0" w:firstLine="0"/>
              <w:rPr>
                <w:rFonts w:ascii="Times New Roman" w:hAnsi="Times New Roman" w:cs="Times New Roman"/>
                <w:b/>
                <w:sz w:val="24"/>
                <w:szCs w:val="24"/>
                <w:lang w:val="ru-RU"/>
              </w:rPr>
            </w:pP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Group work (topics of Tuesday continued; to develop project ideas)</w:t>
            </w:r>
          </w:p>
          <w:p w:rsidR="005E1151" w:rsidRPr="0046684B" w:rsidRDefault="005E1151" w:rsidP="005E1151">
            <w:pPr>
              <w:numPr>
                <w:ilvl w:val="0"/>
                <w:numId w:val="8"/>
              </w:numPr>
              <w:spacing w:after="0" w:line="240" w:lineRule="auto"/>
              <w:jc w:val="both"/>
              <w:rPr>
                <w:i/>
                <w:szCs w:val="24"/>
              </w:rPr>
            </w:pPr>
            <w:r w:rsidRPr="0046684B">
              <w:rPr>
                <w:b/>
                <w:i/>
                <w:szCs w:val="24"/>
              </w:rPr>
              <w:t>Dan Altrell</w:t>
            </w:r>
            <w:r w:rsidRPr="0046684B">
              <w:rPr>
                <w:i/>
                <w:szCs w:val="24"/>
              </w:rPr>
              <w:t>, FAO HQ;</w:t>
            </w:r>
            <w:r>
              <w:rPr>
                <w:i/>
                <w:szCs w:val="24"/>
              </w:rPr>
              <w:t xml:space="preserve"> </w:t>
            </w:r>
            <w:r w:rsidRPr="0046684B">
              <w:rPr>
                <w:b/>
                <w:i/>
                <w:szCs w:val="24"/>
              </w:rPr>
              <w:t>Richard Slaby</w:t>
            </w:r>
            <w:r w:rsidRPr="0046684B">
              <w:rPr>
                <w:i/>
                <w:szCs w:val="24"/>
              </w:rPr>
              <w:t xml:space="preserve">, </w:t>
            </w:r>
            <w:r w:rsidRPr="0046684B">
              <w:rPr>
                <w:b/>
                <w:i/>
                <w:szCs w:val="24"/>
              </w:rPr>
              <w:t>Radim Adolt</w:t>
            </w:r>
            <w:r w:rsidRPr="0046684B">
              <w:rPr>
                <w:i/>
                <w:szCs w:val="24"/>
              </w:rPr>
              <w:t>, Forest Management Institute, CZE</w:t>
            </w:r>
            <w:r>
              <w:rPr>
                <w:i/>
                <w:szCs w:val="24"/>
              </w:rPr>
              <w:t>.</w:t>
            </w:r>
          </w:p>
          <w:p w:rsidR="005E1151" w:rsidRPr="0046684B" w:rsidRDefault="005E1151" w:rsidP="005E1151">
            <w:pPr>
              <w:numPr>
                <w:ilvl w:val="0"/>
                <w:numId w:val="8"/>
              </w:numPr>
              <w:spacing w:after="0" w:line="240" w:lineRule="auto"/>
              <w:jc w:val="both"/>
              <w:rPr>
                <w:i/>
                <w:szCs w:val="24"/>
              </w:rPr>
            </w:pPr>
            <w:r w:rsidRPr="0046684B">
              <w:rPr>
                <w:b/>
                <w:i/>
                <w:szCs w:val="24"/>
              </w:rPr>
              <w:t>Josef Frydl</w:t>
            </w:r>
            <w:r w:rsidRPr="0046684B">
              <w:rPr>
                <w:i/>
                <w:szCs w:val="24"/>
              </w:rPr>
              <w:t>, Forestry and Game Management Research institute, CZE;</w:t>
            </w:r>
            <w:r>
              <w:rPr>
                <w:i/>
                <w:szCs w:val="24"/>
              </w:rPr>
              <w:t xml:space="preserve"> </w:t>
            </w:r>
            <w:r w:rsidRPr="0046684B">
              <w:rPr>
                <w:b/>
                <w:i/>
                <w:szCs w:val="24"/>
              </w:rPr>
              <w:t>Milos Parizek</w:t>
            </w:r>
            <w:r w:rsidRPr="0046684B">
              <w:rPr>
                <w:i/>
                <w:szCs w:val="24"/>
              </w:rPr>
              <w:t>, Forest Managenent Institute, CZE;</w:t>
            </w:r>
            <w:r>
              <w:rPr>
                <w:i/>
                <w:szCs w:val="24"/>
              </w:rPr>
              <w:t xml:space="preserve"> </w:t>
            </w:r>
            <w:r w:rsidRPr="0046684B">
              <w:rPr>
                <w:b/>
                <w:i/>
                <w:szCs w:val="24"/>
              </w:rPr>
              <w:t>Jiri Bily</w:t>
            </w:r>
            <w:r w:rsidRPr="0046684B">
              <w:rPr>
                <w:i/>
                <w:szCs w:val="24"/>
              </w:rPr>
              <w:t>, Ministry of Agriculture, CZE</w:t>
            </w:r>
            <w:r>
              <w:rPr>
                <w:i/>
                <w:szCs w:val="24"/>
              </w:rPr>
              <w:t>.</w:t>
            </w:r>
          </w:p>
          <w:p w:rsidR="005E1151" w:rsidRDefault="005E1151" w:rsidP="005E1151">
            <w:pPr>
              <w:numPr>
                <w:ilvl w:val="0"/>
                <w:numId w:val="8"/>
              </w:numPr>
              <w:spacing w:after="0" w:line="240" w:lineRule="auto"/>
              <w:jc w:val="both"/>
              <w:rPr>
                <w:szCs w:val="24"/>
                <w:lang w:val="ru-RU"/>
              </w:rPr>
            </w:pPr>
            <w:r w:rsidRPr="0046684B">
              <w:rPr>
                <w:b/>
                <w:i/>
                <w:szCs w:val="24"/>
              </w:rPr>
              <w:t>Florian Steierer</w:t>
            </w:r>
            <w:r w:rsidRPr="0046684B">
              <w:rPr>
                <w:i/>
                <w:szCs w:val="24"/>
              </w:rPr>
              <w:t>, FAO HQ</w:t>
            </w:r>
            <w:r>
              <w:rPr>
                <w:i/>
                <w:szCs w:val="24"/>
              </w:rPr>
              <w:t>.</w:t>
            </w:r>
          </w:p>
        </w:tc>
      </w:tr>
      <w:tr w:rsidR="005E1151" w:rsidRPr="00FD0F30"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ru-RU"/>
              </w:rPr>
            </w:pPr>
            <w:r w:rsidRPr="00436D07">
              <w:rPr>
                <w:rFonts w:ascii="Times New Roman" w:hAnsi="Times New Roman"/>
                <w:sz w:val="24"/>
                <w:szCs w:val="24"/>
                <w:lang w:val="ru-RU"/>
              </w:rPr>
              <w:t>10:30 – 11:00</w:t>
            </w:r>
          </w:p>
        </w:tc>
        <w:tc>
          <w:tcPr>
            <w:tcW w:w="7878" w:type="dxa"/>
          </w:tcPr>
          <w:p w:rsidR="005E1151" w:rsidRPr="001C3F27" w:rsidRDefault="005E1151" w:rsidP="003D0F2A">
            <w:pPr>
              <w:pStyle w:val="1"/>
              <w:ind w:left="0" w:firstLine="0"/>
              <w:rPr>
                <w:rFonts w:ascii="Times New Roman" w:hAnsi="Times New Roman" w:cs="Times New Roman"/>
                <w:b/>
                <w:sz w:val="24"/>
                <w:szCs w:val="24"/>
                <w:lang w:val="ru-RU"/>
              </w:rPr>
            </w:pPr>
            <w:r w:rsidRPr="00EF0C49">
              <w:rPr>
                <w:rFonts w:ascii="Times New Roman" w:hAnsi="Times New Roman"/>
                <w:b/>
                <w:sz w:val="24"/>
                <w:szCs w:val="24"/>
              </w:rPr>
              <w:t>Coffee break</w:t>
            </w:r>
          </w:p>
        </w:tc>
      </w:tr>
      <w:tr w:rsidR="005E1151" w:rsidRPr="00996113" w:rsidTr="003D0F2A">
        <w:trPr>
          <w:trHeight w:val="340"/>
        </w:trPr>
        <w:tc>
          <w:tcPr>
            <w:tcW w:w="1762" w:type="dxa"/>
          </w:tcPr>
          <w:p w:rsidR="005E1151" w:rsidRPr="00C06201" w:rsidRDefault="005E1151" w:rsidP="003D0F2A">
            <w:pPr>
              <w:pStyle w:val="1"/>
              <w:ind w:left="0" w:firstLine="0"/>
              <w:rPr>
                <w:rFonts w:ascii="Times New Roman" w:hAnsi="Times New Roman"/>
                <w:sz w:val="24"/>
                <w:szCs w:val="24"/>
              </w:rPr>
            </w:pPr>
            <w:r>
              <w:rPr>
                <w:rFonts w:ascii="Times New Roman" w:hAnsi="Times New Roman"/>
                <w:sz w:val="24"/>
                <w:szCs w:val="24"/>
              </w:rPr>
              <w:t>11:00 – 11:15</w:t>
            </w:r>
          </w:p>
        </w:tc>
        <w:tc>
          <w:tcPr>
            <w:tcW w:w="7878" w:type="dxa"/>
          </w:tcPr>
          <w:p w:rsidR="005E1151" w:rsidRDefault="005E1151" w:rsidP="003D0F2A">
            <w:pPr>
              <w:pStyle w:val="1"/>
              <w:ind w:left="72" w:firstLine="0"/>
              <w:rPr>
                <w:rFonts w:ascii="Times New Roman" w:hAnsi="Times New Roman"/>
                <w:sz w:val="24"/>
                <w:szCs w:val="24"/>
              </w:rPr>
            </w:pPr>
            <w:r>
              <w:rPr>
                <w:rFonts w:ascii="Times New Roman" w:hAnsi="Times New Roman"/>
                <w:sz w:val="24"/>
                <w:szCs w:val="24"/>
              </w:rPr>
              <w:t xml:space="preserve">FAO support to member states </w:t>
            </w:r>
          </w:p>
          <w:p w:rsidR="005E1151" w:rsidRDefault="005E1151" w:rsidP="003D0F2A">
            <w:pPr>
              <w:pStyle w:val="1"/>
              <w:ind w:left="72" w:firstLine="0"/>
              <w:rPr>
                <w:rFonts w:ascii="Times New Roman" w:hAnsi="Times New Roman" w:cs="Times New Roman"/>
                <w:sz w:val="24"/>
                <w:szCs w:val="24"/>
                <w:lang w:val="en-GB"/>
              </w:rPr>
            </w:pPr>
            <w:r>
              <w:rPr>
                <w:rFonts w:ascii="Times New Roman" w:hAnsi="Times New Roman"/>
                <w:sz w:val="24"/>
                <w:szCs w:val="24"/>
              </w:rPr>
              <w:t>Technical cooperation tools,</w:t>
            </w:r>
            <w:r w:rsidRPr="00646D93">
              <w:rPr>
                <w:rFonts w:ascii="Times New Roman" w:hAnsi="Times New Roman" w:cs="Times New Roman"/>
                <w:sz w:val="24"/>
                <w:szCs w:val="24"/>
                <w:lang w:val="en-GB"/>
              </w:rPr>
              <w:t xml:space="preserve"> </w:t>
            </w:r>
          </w:p>
          <w:p w:rsidR="005E1151" w:rsidRPr="00860DB3" w:rsidRDefault="005E1151" w:rsidP="003D0F2A">
            <w:pPr>
              <w:pStyle w:val="1"/>
              <w:ind w:left="72" w:firstLine="0"/>
              <w:rPr>
                <w:rFonts w:ascii="Times New Roman" w:hAnsi="Times New Roman" w:cs="Times New Roman"/>
                <w:i/>
                <w:sz w:val="24"/>
                <w:szCs w:val="24"/>
                <w:lang w:val="en-GB"/>
              </w:rPr>
            </w:pPr>
            <w:r w:rsidRPr="00860DB3">
              <w:rPr>
                <w:rFonts w:ascii="Times New Roman" w:hAnsi="Times New Roman" w:cs="Times New Roman"/>
                <w:b/>
                <w:i/>
                <w:sz w:val="24"/>
                <w:szCs w:val="24"/>
                <w:lang w:val="en-GB"/>
              </w:rPr>
              <w:t>Gyongyi Orszag,</w:t>
            </w:r>
            <w:r w:rsidRPr="00860DB3">
              <w:rPr>
                <w:rFonts w:ascii="Times New Roman" w:hAnsi="Times New Roman" w:cs="Times New Roman"/>
                <w:i/>
                <w:sz w:val="24"/>
                <w:szCs w:val="24"/>
                <w:lang w:val="en-GB"/>
              </w:rPr>
              <w:t xml:space="preserve"> FAO Regional Office for Europe and Central Asia</w:t>
            </w:r>
          </w:p>
        </w:tc>
      </w:tr>
      <w:tr w:rsidR="005E1151" w:rsidRPr="00996113" w:rsidTr="003D0F2A">
        <w:trPr>
          <w:trHeight w:val="340"/>
        </w:trPr>
        <w:tc>
          <w:tcPr>
            <w:tcW w:w="1762" w:type="dxa"/>
          </w:tcPr>
          <w:p w:rsidR="005E1151" w:rsidRDefault="005E1151" w:rsidP="003D0F2A">
            <w:pPr>
              <w:pStyle w:val="1"/>
              <w:ind w:left="0" w:firstLine="0"/>
              <w:rPr>
                <w:rFonts w:ascii="Times New Roman" w:hAnsi="Times New Roman"/>
                <w:sz w:val="24"/>
                <w:szCs w:val="24"/>
              </w:rPr>
            </w:pPr>
            <w:r>
              <w:rPr>
                <w:rFonts w:ascii="Times New Roman" w:hAnsi="Times New Roman"/>
                <w:sz w:val="24"/>
                <w:szCs w:val="24"/>
              </w:rPr>
              <w:t>11:15 – 12:30</w:t>
            </w: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Emerging opportunities for the forest sector (Green Economy, FF Facility, UNDA, LBA in Europe etc.)</w:t>
            </w:r>
          </w:p>
          <w:p w:rsidR="005E1151" w:rsidRPr="00D42D70" w:rsidRDefault="005E1151" w:rsidP="003D0F2A">
            <w:pPr>
              <w:pStyle w:val="1"/>
              <w:ind w:left="0" w:firstLine="0"/>
              <w:rPr>
                <w:rFonts w:ascii="Times New Roman" w:hAnsi="Times New Roman" w:cs="Times New Roman"/>
                <w:i/>
                <w:sz w:val="24"/>
                <w:szCs w:val="24"/>
                <w:lang w:val="en-GB"/>
              </w:rPr>
            </w:pPr>
            <w:r w:rsidRPr="00690DA4">
              <w:rPr>
                <w:rFonts w:ascii="Times New Roman" w:hAnsi="Times New Roman" w:cs="Times New Roman"/>
                <w:b/>
                <w:i/>
                <w:sz w:val="24"/>
                <w:szCs w:val="24"/>
                <w:lang w:val="en-GB"/>
              </w:rPr>
              <w:t>Dominique Reeb</w:t>
            </w:r>
            <w:r w:rsidRPr="00690DA4">
              <w:rPr>
                <w:rFonts w:ascii="Times New Roman" w:hAnsi="Times New Roman" w:cs="Times New Roman"/>
                <w:i/>
                <w:sz w:val="24"/>
                <w:szCs w:val="24"/>
                <w:lang w:val="en-GB"/>
              </w:rPr>
              <w:t>, FAO/ECE Geneva</w:t>
            </w:r>
          </w:p>
        </w:tc>
      </w:tr>
      <w:tr w:rsidR="005E1151" w:rsidRPr="00996113" w:rsidTr="003D0F2A">
        <w:trPr>
          <w:trHeight w:val="340"/>
        </w:trPr>
        <w:tc>
          <w:tcPr>
            <w:tcW w:w="1762" w:type="dxa"/>
          </w:tcPr>
          <w:p w:rsidR="005E1151" w:rsidRDefault="005E1151" w:rsidP="003D0F2A">
            <w:pPr>
              <w:pStyle w:val="1"/>
              <w:ind w:left="0" w:firstLine="0"/>
              <w:rPr>
                <w:rFonts w:ascii="Times New Roman" w:hAnsi="Times New Roman"/>
                <w:sz w:val="24"/>
                <w:szCs w:val="24"/>
              </w:rPr>
            </w:pPr>
            <w:r>
              <w:rPr>
                <w:rFonts w:ascii="Times New Roman" w:hAnsi="Times New Roman"/>
                <w:sz w:val="24"/>
                <w:szCs w:val="24"/>
              </w:rPr>
              <w:t>12:30 – 13:00</w:t>
            </w:r>
          </w:p>
        </w:tc>
        <w:tc>
          <w:tcPr>
            <w:tcW w:w="7878" w:type="dxa"/>
          </w:tcPr>
          <w:p w:rsidR="005E1151" w:rsidRPr="00961D94" w:rsidRDefault="005E1151" w:rsidP="003D0F2A">
            <w:pPr>
              <w:rPr>
                <w:szCs w:val="24"/>
              </w:rPr>
            </w:pPr>
            <w:r w:rsidRPr="00961D94">
              <w:rPr>
                <w:szCs w:val="24"/>
              </w:rPr>
              <w:t>Wood energy in the global context and FAO’s support to countries</w:t>
            </w:r>
          </w:p>
          <w:p w:rsidR="005E1151" w:rsidRDefault="005E1151" w:rsidP="003D0F2A">
            <w:pPr>
              <w:pStyle w:val="1"/>
              <w:ind w:left="0" w:firstLine="0"/>
              <w:rPr>
                <w:rFonts w:ascii="Times New Roman" w:hAnsi="Times New Roman"/>
                <w:sz w:val="24"/>
                <w:szCs w:val="24"/>
              </w:rPr>
            </w:pPr>
            <w:r w:rsidRPr="00EC4696">
              <w:rPr>
                <w:rFonts w:ascii="Times New Roman" w:hAnsi="Times New Roman"/>
                <w:b/>
                <w:i/>
                <w:sz w:val="24"/>
                <w:szCs w:val="24"/>
              </w:rPr>
              <w:t>Florian Steierer</w:t>
            </w:r>
            <w:r w:rsidRPr="00EC4696">
              <w:rPr>
                <w:rFonts w:ascii="Times New Roman" w:hAnsi="Times New Roman"/>
                <w:i/>
                <w:sz w:val="24"/>
                <w:szCs w:val="24"/>
              </w:rPr>
              <w:t>, FAO HQ</w:t>
            </w:r>
          </w:p>
        </w:tc>
      </w:tr>
      <w:tr w:rsidR="005E1151" w:rsidRPr="00FD0F30"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ru-RU"/>
              </w:rPr>
            </w:pPr>
            <w:r w:rsidRPr="00436D07">
              <w:rPr>
                <w:rFonts w:ascii="Times New Roman" w:hAnsi="Times New Roman"/>
                <w:sz w:val="24"/>
                <w:szCs w:val="24"/>
                <w:lang w:val="ru-RU"/>
              </w:rPr>
              <w:t xml:space="preserve">11:00 - </w:t>
            </w:r>
            <w:r w:rsidRPr="00436D07">
              <w:rPr>
                <w:rFonts w:ascii="Times New Roman" w:hAnsi="Times New Roman" w:cs="Times New Roman"/>
                <w:sz w:val="24"/>
                <w:szCs w:val="24"/>
                <w:lang w:val="ru-RU"/>
              </w:rPr>
              <w:t>12:30</w:t>
            </w:r>
          </w:p>
        </w:tc>
        <w:tc>
          <w:tcPr>
            <w:tcW w:w="7878" w:type="dxa"/>
          </w:tcPr>
          <w:p w:rsidR="005E1151" w:rsidRDefault="005E1151" w:rsidP="003D0F2A">
            <w:pPr>
              <w:pStyle w:val="1"/>
              <w:ind w:left="0" w:firstLine="0"/>
              <w:rPr>
                <w:rFonts w:ascii="Times New Roman" w:hAnsi="Times New Roman" w:cs="Times New Roman"/>
                <w:sz w:val="24"/>
                <w:szCs w:val="24"/>
                <w:lang w:val="ru-RU"/>
              </w:rPr>
            </w:pPr>
            <w:r>
              <w:rPr>
                <w:rFonts w:ascii="Times New Roman" w:hAnsi="Times New Roman" w:cs="Times New Roman"/>
                <w:sz w:val="24"/>
                <w:szCs w:val="24"/>
              </w:rPr>
              <w:t>C</w:t>
            </w:r>
            <w:r w:rsidRPr="00D31705">
              <w:rPr>
                <w:rFonts w:ascii="Times New Roman" w:hAnsi="Times New Roman" w:cs="Times New Roman"/>
                <w:sz w:val="24"/>
                <w:szCs w:val="24"/>
                <w:lang w:val="ru-RU"/>
              </w:rPr>
              <w:t>ontinued work in groups</w:t>
            </w:r>
          </w:p>
        </w:tc>
      </w:tr>
      <w:tr w:rsidR="005E1151" w:rsidRPr="00FD0F30" w:rsidTr="003D0F2A">
        <w:trPr>
          <w:trHeight w:val="340"/>
        </w:trPr>
        <w:tc>
          <w:tcPr>
            <w:tcW w:w="1762" w:type="dxa"/>
          </w:tcPr>
          <w:p w:rsidR="005E1151" w:rsidRPr="00436D07" w:rsidRDefault="005E1151" w:rsidP="003D0F2A">
            <w:pPr>
              <w:pStyle w:val="1"/>
              <w:ind w:left="0" w:firstLine="0"/>
              <w:rPr>
                <w:rFonts w:ascii="Times New Roman" w:hAnsi="Times New Roman"/>
                <w:sz w:val="24"/>
                <w:szCs w:val="24"/>
                <w:lang w:val="ru-RU"/>
              </w:rPr>
            </w:pPr>
            <w:r w:rsidRPr="00436D07">
              <w:rPr>
                <w:rFonts w:ascii="Times New Roman" w:hAnsi="Times New Roman"/>
                <w:sz w:val="24"/>
                <w:szCs w:val="24"/>
              </w:rPr>
              <w:t>1</w:t>
            </w:r>
            <w:r>
              <w:rPr>
                <w:rFonts w:ascii="Times New Roman" w:hAnsi="Times New Roman"/>
                <w:sz w:val="24"/>
                <w:szCs w:val="24"/>
              </w:rPr>
              <w:t>3</w:t>
            </w:r>
            <w:r w:rsidRPr="00436D07">
              <w:rPr>
                <w:rFonts w:ascii="Times New Roman" w:hAnsi="Times New Roman"/>
                <w:sz w:val="24"/>
                <w:szCs w:val="24"/>
              </w:rPr>
              <w:t>:</w:t>
            </w:r>
            <w:r>
              <w:rPr>
                <w:rFonts w:ascii="Times New Roman" w:hAnsi="Times New Roman"/>
                <w:sz w:val="24"/>
                <w:szCs w:val="24"/>
              </w:rPr>
              <w:t>0</w:t>
            </w:r>
            <w:r w:rsidRPr="00436D07">
              <w:rPr>
                <w:rFonts w:ascii="Times New Roman" w:hAnsi="Times New Roman"/>
                <w:sz w:val="24"/>
                <w:szCs w:val="24"/>
              </w:rPr>
              <w:t>0 – 1</w:t>
            </w:r>
            <w:r>
              <w:rPr>
                <w:rFonts w:ascii="Times New Roman" w:hAnsi="Times New Roman"/>
                <w:sz w:val="24"/>
                <w:szCs w:val="24"/>
              </w:rPr>
              <w:t>4</w:t>
            </w:r>
            <w:r w:rsidRPr="00436D07">
              <w:rPr>
                <w:rFonts w:ascii="Times New Roman" w:hAnsi="Times New Roman"/>
                <w:sz w:val="24"/>
                <w:szCs w:val="24"/>
              </w:rPr>
              <w:t>:</w:t>
            </w:r>
            <w:r>
              <w:rPr>
                <w:rFonts w:ascii="Times New Roman" w:hAnsi="Times New Roman"/>
                <w:sz w:val="24"/>
                <w:szCs w:val="24"/>
              </w:rPr>
              <w:t>0</w:t>
            </w:r>
            <w:r w:rsidRPr="00436D07">
              <w:rPr>
                <w:rFonts w:ascii="Times New Roman" w:hAnsi="Times New Roman"/>
                <w:sz w:val="24"/>
                <w:szCs w:val="24"/>
              </w:rPr>
              <w:t>0</w:t>
            </w:r>
          </w:p>
        </w:tc>
        <w:tc>
          <w:tcPr>
            <w:tcW w:w="7878" w:type="dxa"/>
          </w:tcPr>
          <w:p w:rsidR="005E1151" w:rsidRPr="00526C54" w:rsidRDefault="005E1151" w:rsidP="003D0F2A">
            <w:pPr>
              <w:pStyle w:val="1"/>
              <w:ind w:left="0" w:firstLine="0"/>
              <w:rPr>
                <w:rFonts w:ascii="Times New Roman" w:hAnsi="Times New Roman" w:cs="Times New Roman"/>
                <w:b/>
                <w:sz w:val="24"/>
                <w:szCs w:val="24"/>
                <w:lang w:val="ru-RU"/>
              </w:rPr>
            </w:pPr>
            <w:r w:rsidRPr="00EF0C49">
              <w:rPr>
                <w:rFonts w:ascii="Times New Roman" w:hAnsi="Times New Roman"/>
                <w:b/>
                <w:sz w:val="24"/>
                <w:szCs w:val="24"/>
              </w:rPr>
              <w:t>Lunch</w:t>
            </w:r>
          </w:p>
        </w:tc>
      </w:tr>
      <w:tr w:rsidR="005E1151" w:rsidRPr="0046684B" w:rsidTr="003D0F2A">
        <w:trPr>
          <w:trHeight w:val="340"/>
        </w:trPr>
        <w:tc>
          <w:tcPr>
            <w:tcW w:w="1762" w:type="dxa"/>
          </w:tcPr>
          <w:p w:rsidR="005E1151" w:rsidRPr="00436D07" w:rsidRDefault="005E1151" w:rsidP="003D0F2A">
            <w:pPr>
              <w:pStyle w:val="1"/>
              <w:spacing w:before="120"/>
              <w:ind w:left="34" w:firstLine="0"/>
              <w:rPr>
                <w:rFonts w:ascii="Times New Roman" w:hAnsi="Times New Roman" w:cs="Times New Roman"/>
                <w:sz w:val="24"/>
                <w:szCs w:val="24"/>
                <w:lang w:val="en-GB"/>
              </w:rPr>
            </w:pPr>
            <w:r w:rsidRPr="00436D07">
              <w:rPr>
                <w:rFonts w:ascii="Times New Roman" w:hAnsi="Times New Roman" w:cs="Times New Roman"/>
                <w:sz w:val="24"/>
                <w:szCs w:val="24"/>
                <w:lang w:val="en-GB"/>
              </w:rPr>
              <w:t>1</w:t>
            </w:r>
            <w:r>
              <w:rPr>
                <w:rFonts w:ascii="Times New Roman" w:hAnsi="Times New Roman" w:cs="Times New Roman"/>
                <w:sz w:val="24"/>
                <w:szCs w:val="24"/>
                <w:lang w:val="en-GB"/>
              </w:rPr>
              <w:t>4</w:t>
            </w:r>
            <w:r w:rsidRPr="00436D07">
              <w:rPr>
                <w:rFonts w:ascii="Times New Roman" w:hAnsi="Times New Roman" w:cs="Times New Roman"/>
                <w:sz w:val="24"/>
                <w:szCs w:val="24"/>
                <w:lang w:val="en-GB"/>
              </w:rPr>
              <w:t>:</w:t>
            </w:r>
            <w:r>
              <w:rPr>
                <w:rFonts w:ascii="Times New Roman" w:hAnsi="Times New Roman" w:cs="Times New Roman"/>
                <w:sz w:val="24"/>
                <w:szCs w:val="24"/>
                <w:lang w:val="en-GB"/>
              </w:rPr>
              <w:t>0</w:t>
            </w:r>
            <w:r w:rsidRPr="00436D07">
              <w:rPr>
                <w:rFonts w:ascii="Times New Roman" w:hAnsi="Times New Roman" w:cs="Times New Roman"/>
                <w:sz w:val="24"/>
                <w:szCs w:val="24"/>
                <w:lang w:val="en-GB"/>
              </w:rPr>
              <w:t>0 – 14:</w:t>
            </w:r>
            <w:r>
              <w:rPr>
                <w:rFonts w:ascii="Times New Roman" w:hAnsi="Times New Roman" w:cs="Times New Roman"/>
                <w:sz w:val="24"/>
                <w:szCs w:val="24"/>
                <w:lang w:val="en-GB"/>
              </w:rPr>
              <w:t>3</w:t>
            </w:r>
            <w:r w:rsidRPr="00436D07">
              <w:rPr>
                <w:rFonts w:ascii="Times New Roman" w:hAnsi="Times New Roman" w:cs="Times New Roman"/>
                <w:sz w:val="24"/>
                <w:szCs w:val="24"/>
                <w:lang w:val="en-GB"/>
              </w:rPr>
              <w:t>0</w:t>
            </w:r>
          </w:p>
          <w:p w:rsidR="005E1151" w:rsidRPr="00436D07" w:rsidRDefault="005E1151" w:rsidP="003D0F2A">
            <w:pPr>
              <w:pStyle w:val="1"/>
              <w:ind w:left="34" w:firstLine="0"/>
              <w:rPr>
                <w:rFonts w:ascii="Times New Roman" w:hAnsi="Times New Roman"/>
                <w:sz w:val="24"/>
                <w:szCs w:val="24"/>
                <w:lang w:val="ru-RU"/>
              </w:rPr>
            </w:pP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Effective watershed management - Linking forestry and other land uses through a landscape approach</w:t>
            </w:r>
          </w:p>
          <w:p w:rsidR="005E1151" w:rsidRPr="0046684B" w:rsidRDefault="005E1151" w:rsidP="003D0F2A">
            <w:pPr>
              <w:pStyle w:val="1"/>
              <w:ind w:left="0" w:firstLine="0"/>
              <w:rPr>
                <w:rFonts w:ascii="Times New Roman" w:hAnsi="Times New Roman" w:cs="Times New Roman"/>
                <w:sz w:val="24"/>
                <w:szCs w:val="24"/>
                <w:lang w:val="en-GB"/>
              </w:rPr>
            </w:pPr>
            <w:proofErr w:type="spellStart"/>
            <w:r w:rsidRPr="0046684B">
              <w:rPr>
                <w:rFonts w:ascii="Times New Roman" w:hAnsi="Times New Roman" w:cs="Times New Roman"/>
                <w:b/>
                <w:i/>
                <w:sz w:val="24"/>
                <w:szCs w:val="24"/>
                <w:lang w:val="en-GB"/>
              </w:rPr>
              <w:t>Muzaffer</w:t>
            </w:r>
            <w:proofErr w:type="spellEnd"/>
            <w:r w:rsidRPr="00AB3C6A">
              <w:rPr>
                <w:rFonts w:ascii="Times New Roman" w:hAnsi="Times New Roman" w:cs="Times New Roman"/>
                <w:b/>
                <w:i/>
                <w:sz w:val="24"/>
                <w:szCs w:val="24"/>
              </w:rPr>
              <w:t xml:space="preserve"> </w:t>
            </w:r>
            <w:proofErr w:type="spellStart"/>
            <w:r w:rsidRPr="0046684B">
              <w:rPr>
                <w:rFonts w:ascii="Times New Roman" w:hAnsi="Times New Roman" w:cs="Times New Roman"/>
                <w:b/>
                <w:i/>
                <w:sz w:val="24"/>
                <w:szCs w:val="24"/>
                <w:lang w:val="en-GB"/>
              </w:rPr>
              <w:t>Dogru</w:t>
            </w:r>
            <w:proofErr w:type="spellEnd"/>
            <w:r w:rsidRPr="0046684B">
              <w:rPr>
                <w:rFonts w:ascii="Times New Roman" w:hAnsi="Times New Roman" w:cs="Times New Roman"/>
                <w:i/>
                <w:sz w:val="24"/>
                <w:szCs w:val="24"/>
                <w:lang w:val="en-GB"/>
              </w:rPr>
              <w:t xml:space="preserve">, </w:t>
            </w:r>
            <w:r w:rsidRPr="0046684B">
              <w:rPr>
                <w:rFonts w:ascii="Times New Roman" w:hAnsi="Times New Roman" w:cs="Times New Roman"/>
                <w:i/>
                <w:sz w:val="24"/>
                <w:szCs w:val="24"/>
              </w:rPr>
              <w:t>F</w:t>
            </w:r>
            <w:proofErr w:type="spellStart"/>
            <w:r w:rsidRPr="0046684B">
              <w:rPr>
                <w:rFonts w:ascii="Times New Roman" w:hAnsi="Times New Roman" w:cs="Times New Roman"/>
                <w:i/>
                <w:sz w:val="24"/>
                <w:szCs w:val="24"/>
                <w:lang w:val="en-GB"/>
              </w:rPr>
              <w:t>orestry</w:t>
            </w:r>
            <w:proofErr w:type="spellEnd"/>
            <w:r w:rsidRPr="0046684B">
              <w:rPr>
                <w:rFonts w:ascii="Times New Roman" w:hAnsi="Times New Roman" w:cs="Times New Roman"/>
                <w:i/>
                <w:sz w:val="24"/>
                <w:szCs w:val="24"/>
                <w:lang w:val="en-GB"/>
              </w:rPr>
              <w:t xml:space="preserve"> expert , SEC region</w:t>
            </w:r>
          </w:p>
        </w:tc>
      </w:tr>
      <w:tr w:rsidR="005E1151" w:rsidRPr="00FD0F30" w:rsidTr="003D0F2A">
        <w:trPr>
          <w:trHeight w:val="340"/>
        </w:trPr>
        <w:tc>
          <w:tcPr>
            <w:tcW w:w="1762" w:type="dxa"/>
          </w:tcPr>
          <w:p w:rsidR="005E1151" w:rsidRPr="00436D07" w:rsidRDefault="005E1151" w:rsidP="003D0F2A">
            <w:pPr>
              <w:pStyle w:val="1"/>
              <w:ind w:left="34" w:firstLine="0"/>
              <w:rPr>
                <w:rFonts w:ascii="Times New Roman" w:hAnsi="Times New Roman" w:cs="Times New Roman"/>
                <w:sz w:val="24"/>
                <w:szCs w:val="24"/>
                <w:lang w:val="en-GB"/>
              </w:rPr>
            </w:pPr>
            <w:r w:rsidRPr="00436D07">
              <w:rPr>
                <w:rFonts w:ascii="Times New Roman" w:hAnsi="Times New Roman" w:cs="Times New Roman"/>
                <w:sz w:val="24"/>
                <w:szCs w:val="24"/>
                <w:lang w:val="en-GB"/>
              </w:rPr>
              <w:t>14:</w:t>
            </w:r>
            <w:r>
              <w:rPr>
                <w:rFonts w:ascii="Times New Roman" w:hAnsi="Times New Roman" w:cs="Times New Roman"/>
                <w:sz w:val="24"/>
                <w:szCs w:val="24"/>
                <w:lang w:val="en-GB"/>
              </w:rPr>
              <w:t>3</w:t>
            </w:r>
            <w:r w:rsidRPr="00436D07">
              <w:rPr>
                <w:rFonts w:ascii="Times New Roman" w:hAnsi="Times New Roman" w:cs="Times New Roman"/>
                <w:sz w:val="24"/>
                <w:szCs w:val="24"/>
                <w:lang w:val="en-GB"/>
              </w:rPr>
              <w:t>0– 1</w:t>
            </w:r>
            <w:r>
              <w:rPr>
                <w:rFonts w:ascii="Times New Roman" w:hAnsi="Times New Roman" w:cs="Times New Roman"/>
                <w:sz w:val="24"/>
                <w:szCs w:val="24"/>
                <w:lang w:val="en-GB"/>
              </w:rPr>
              <w:t>5:0</w:t>
            </w:r>
            <w:r w:rsidRPr="00436D07">
              <w:rPr>
                <w:rFonts w:ascii="Times New Roman" w:hAnsi="Times New Roman" w:cs="Times New Roman"/>
                <w:sz w:val="24"/>
                <w:szCs w:val="24"/>
                <w:lang w:val="en-GB"/>
              </w:rPr>
              <w:t>0</w:t>
            </w:r>
          </w:p>
          <w:p w:rsidR="005E1151" w:rsidRPr="00436D07" w:rsidRDefault="005E1151" w:rsidP="003D0F2A">
            <w:pPr>
              <w:pStyle w:val="1"/>
              <w:ind w:left="34" w:firstLine="0"/>
              <w:rPr>
                <w:rFonts w:ascii="Times New Roman" w:hAnsi="Times New Roman"/>
                <w:sz w:val="24"/>
                <w:szCs w:val="24"/>
                <w:lang w:val="ru-RU"/>
              </w:rPr>
            </w:pP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Effective watershed management – put into practice (GEF, SFM/REDD+)</w:t>
            </w:r>
          </w:p>
          <w:p w:rsidR="005E1151" w:rsidRDefault="005E1151" w:rsidP="003D0F2A">
            <w:pPr>
              <w:pStyle w:val="1"/>
              <w:ind w:left="0" w:firstLine="0"/>
              <w:rPr>
                <w:rFonts w:ascii="Times New Roman" w:hAnsi="Times New Roman" w:cs="Times New Roman"/>
                <w:sz w:val="24"/>
                <w:szCs w:val="24"/>
                <w:lang w:val="ru-RU"/>
              </w:rPr>
            </w:pPr>
            <w:r w:rsidRPr="0046684B">
              <w:rPr>
                <w:rFonts w:ascii="Times New Roman" w:hAnsi="Times New Roman" w:cs="Times New Roman"/>
                <w:b/>
                <w:i/>
                <w:sz w:val="24"/>
                <w:szCs w:val="24"/>
                <w:lang w:val="en-GB"/>
              </w:rPr>
              <w:t>Ekrem Yazici</w:t>
            </w:r>
            <w:r w:rsidRPr="0046684B">
              <w:rPr>
                <w:rFonts w:ascii="Times New Roman" w:hAnsi="Times New Roman" w:cs="Times New Roman"/>
                <w:i/>
                <w:sz w:val="24"/>
                <w:szCs w:val="24"/>
                <w:lang w:val="en-GB"/>
              </w:rPr>
              <w:t>, FAO SEC</w:t>
            </w:r>
          </w:p>
        </w:tc>
      </w:tr>
      <w:tr w:rsidR="005E1151" w:rsidRPr="0046684B" w:rsidTr="003D0F2A">
        <w:trPr>
          <w:trHeight w:val="340"/>
        </w:trPr>
        <w:tc>
          <w:tcPr>
            <w:tcW w:w="1762" w:type="dxa"/>
          </w:tcPr>
          <w:p w:rsidR="005E1151" w:rsidRPr="00436D07" w:rsidRDefault="005E1151" w:rsidP="003D0F2A">
            <w:pPr>
              <w:pStyle w:val="1"/>
              <w:ind w:left="34" w:firstLine="0"/>
              <w:rPr>
                <w:rFonts w:ascii="Times New Roman" w:hAnsi="Times New Roman"/>
                <w:sz w:val="24"/>
                <w:szCs w:val="24"/>
                <w:lang w:val="ru-RU"/>
              </w:rPr>
            </w:pPr>
            <w:r w:rsidRPr="00436D07">
              <w:rPr>
                <w:rFonts w:ascii="Times New Roman" w:hAnsi="Times New Roman" w:cs="Times New Roman"/>
                <w:sz w:val="24"/>
                <w:szCs w:val="24"/>
                <w:lang w:val="ru-RU"/>
              </w:rPr>
              <w:t>1</w:t>
            </w:r>
            <w:r>
              <w:rPr>
                <w:rFonts w:ascii="Times New Roman" w:hAnsi="Times New Roman" w:cs="Times New Roman"/>
                <w:sz w:val="24"/>
                <w:szCs w:val="24"/>
              </w:rPr>
              <w:t>5</w:t>
            </w:r>
            <w:r w:rsidRPr="00436D07">
              <w:rPr>
                <w:rFonts w:ascii="Times New Roman" w:hAnsi="Times New Roman" w:cs="Times New Roman"/>
                <w:sz w:val="24"/>
                <w:szCs w:val="24"/>
                <w:lang w:val="ru-RU"/>
              </w:rPr>
              <w:t>:</w:t>
            </w:r>
            <w:r>
              <w:rPr>
                <w:rFonts w:ascii="Times New Roman" w:hAnsi="Times New Roman" w:cs="Times New Roman"/>
                <w:sz w:val="24"/>
                <w:szCs w:val="24"/>
              </w:rPr>
              <w:t>0</w:t>
            </w:r>
            <w:r w:rsidRPr="00436D07">
              <w:rPr>
                <w:rFonts w:ascii="Times New Roman" w:hAnsi="Times New Roman" w:cs="Times New Roman"/>
                <w:sz w:val="24"/>
                <w:szCs w:val="24"/>
                <w:lang w:val="ru-RU"/>
              </w:rPr>
              <w:t>0 – 15:</w:t>
            </w:r>
            <w:r>
              <w:rPr>
                <w:rFonts w:ascii="Times New Roman" w:hAnsi="Times New Roman" w:cs="Times New Roman"/>
                <w:sz w:val="24"/>
                <w:szCs w:val="24"/>
              </w:rPr>
              <w:t>3</w:t>
            </w:r>
            <w:r w:rsidRPr="00436D07">
              <w:rPr>
                <w:rFonts w:ascii="Times New Roman" w:hAnsi="Times New Roman" w:cs="Times New Roman"/>
                <w:sz w:val="24"/>
                <w:szCs w:val="24"/>
                <w:lang w:val="ru-RU"/>
              </w:rPr>
              <w:t>0</w:t>
            </w:r>
          </w:p>
        </w:tc>
        <w:tc>
          <w:tcPr>
            <w:tcW w:w="7878" w:type="dxa"/>
          </w:tcPr>
          <w:p w:rsidR="005E1151" w:rsidRPr="0046684B" w:rsidRDefault="005E1151" w:rsidP="003D0F2A">
            <w:pPr>
              <w:pStyle w:val="1"/>
              <w:ind w:left="0" w:firstLine="0"/>
              <w:rPr>
                <w:rFonts w:ascii="Times New Roman" w:hAnsi="Times New Roman" w:cs="Times New Roman"/>
                <w:sz w:val="24"/>
                <w:szCs w:val="24"/>
              </w:rPr>
            </w:pPr>
            <w:r>
              <w:rPr>
                <w:rFonts w:ascii="Times New Roman" w:hAnsi="Times New Roman"/>
                <w:sz w:val="24"/>
                <w:szCs w:val="24"/>
              </w:rPr>
              <w:t>Group work (to develop project ideas)</w:t>
            </w:r>
          </w:p>
        </w:tc>
      </w:tr>
      <w:tr w:rsidR="005E1151" w:rsidRPr="00FD0F30" w:rsidTr="003D0F2A">
        <w:trPr>
          <w:trHeight w:val="340"/>
        </w:trPr>
        <w:tc>
          <w:tcPr>
            <w:tcW w:w="1762" w:type="dxa"/>
          </w:tcPr>
          <w:p w:rsidR="005E1151" w:rsidRPr="00436D07" w:rsidRDefault="005E1151" w:rsidP="003D0F2A">
            <w:pPr>
              <w:pStyle w:val="1"/>
              <w:ind w:left="0" w:firstLine="0"/>
              <w:rPr>
                <w:rFonts w:ascii="Times New Roman" w:hAnsi="Times New Roman"/>
                <w:sz w:val="24"/>
                <w:szCs w:val="24"/>
                <w:lang w:val="ru-RU"/>
              </w:rPr>
            </w:pPr>
            <w:r w:rsidRPr="00436D07">
              <w:rPr>
                <w:rFonts w:ascii="Times New Roman" w:hAnsi="Times New Roman" w:cs="Times New Roman"/>
                <w:sz w:val="24"/>
                <w:szCs w:val="24"/>
                <w:lang w:val="ru-RU"/>
              </w:rPr>
              <w:t>15:</w:t>
            </w:r>
            <w:r>
              <w:rPr>
                <w:rFonts w:ascii="Times New Roman" w:hAnsi="Times New Roman" w:cs="Times New Roman"/>
                <w:sz w:val="24"/>
                <w:szCs w:val="24"/>
              </w:rPr>
              <w:t>3</w:t>
            </w:r>
            <w:r w:rsidRPr="00436D07">
              <w:rPr>
                <w:rFonts w:ascii="Times New Roman" w:hAnsi="Times New Roman" w:cs="Times New Roman"/>
                <w:sz w:val="24"/>
                <w:szCs w:val="24"/>
                <w:lang w:val="ru-RU"/>
              </w:rPr>
              <w:t>0 – 1</w:t>
            </w:r>
            <w:r>
              <w:rPr>
                <w:rFonts w:ascii="Times New Roman" w:hAnsi="Times New Roman" w:cs="Times New Roman"/>
                <w:sz w:val="24"/>
                <w:szCs w:val="24"/>
              </w:rPr>
              <w:t>6</w:t>
            </w:r>
            <w:r w:rsidRPr="00436D07">
              <w:rPr>
                <w:rFonts w:ascii="Times New Roman" w:hAnsi="Times New Roman" w:cs="Times New Roman"/>
                <w:sz w:val="24"/>
                <w:szCs w:val="24"/>
                <w:lang w:val="ru-RU"/>
              </w:rPr>
              <w:t>:</w:t>
            </w:r>
            <w:r>
              <w:rPr>
                <w:rFonts w:ascii="Times New Roman" w:hAnsi="Times New Roman" w:cs="Times New Roman"/>
                <w:sz w:val="24"/>
                <w:szCs w:val="24"/>
              </w:rPr>
              <w:t>0</w:t>
            </w:r>
            <w:r w:rsidRPr="00436D07">
              <w:rPr>
                <w:rFonts w:ascii="Times New Roman" w:hAnsi="Times New Roman" w:cs="Times New Roman"/>
                <w:sz w:val="24"/>
                <w:szCs w:val="24"/>
                <w:lang w:val="ru-RU"/>
              </w:rPr>
              <w:t>0</w:t>
            </w:r>
          </w:p>
        </w:tc>
        <w:tc>
          <w:tcPr>
            <w:tcW w:w="7878" w:type="dxa"/>
          </w:tcPr>
          <w:p w:rsidR="005E1151" w:rsidRPr="00526C54" w:rsidRDefault="005E1151" w:rsidP="003D0F2A">
            <w:pPr>
              <w:pStyle w:val="1"/>
              <w:ind w:left="0" w:firstLine="0"/>
              <w:rPr>
                <w:rFonts w:ascii="Times New Roman" w:hAnsi="Times New Roman" w:cs="Times New Roman"/>
                <w:b/>
                <w:sz w:val="24"/>
                <w:szCs w:val="24"/>
                <w:lang w:val="ru-RU"/>
              </w:rPr>
            </w:pPr>
            <w:r>
              <w:rPr>
                <w:rFonts w:ascii="Times New Roman" w:hAnsi="Times New Roman"/>
                <w:b/>
                <w:sz w:val="24"/>
                <w:szCs w:val="24"/>
              </w:rPr>
              <w:t>Coffee break</w:t>
            </w:r>
          </w:p>
        </w:tc>
      </w:tr>
      <w:tr w:rsidR="005E1151" w:rsidRPr="00FD0F30"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1</w:t>
            </w:r>
            <w:r>
              <w:rPr>
                <w:rFonts w:ascii="Times New Roman" w:hAnsi="Times New Roman" w:cs="Times New Roman"/>
                <w:sz w:val="24"/>
                <w:szCs w:val="24"/>
              </w:rPr>
              <w:t>6</w:t>
            </w:r>
            <w:r w:rsidRPr="00436D07">
              <w:rPr>
                <w:rFonts w:ascii="Times New Roman" w:hAnsi="Times New Roman" w:cs="Times New Roman"/>
                <w:sz w:val="24"/>
                <w:szCs w:val="24"/>
                <w:lang w:val="ru-RU"/>
              </w:rPr>
              <w:t>:30 - 17:</w:t>
            </w:r>
            <w:r>
              <w:rPr>
                <w:rFonts w:ascii="Times New Roman" w:hAnsi="Times New Roman" w:cs="Times New Roman"/>
                <w:sz w:val="24"/>
                <w:szCs w:val="24"/>
              </w:rPr>
              <w:t>3</w:t>
            </w:r>
            <w:r w:rsidRPr="00436D07">
              <w:rPr>
                <w:rFonts w:ascii="Times New Roman" w:hAnsi="Times New Roman" w:cs="Times New Roman"/>
                <w:sz w:val="24"/>
                <w:szCs w:val="24"/>
                <w:lang w:val="ru-RU"/>
              </w:rPr>
              <w:t>0</w:t>
            </w:r>
          </w:p>
        </w:tc>
        <w:tc>
          <w:tcPr>
            <w:tcW w:w="7878" w:type="dxa"/>
          </w:tcPr>
          <w:p w:rsidR="005E1151" w:rsidRPr="00526C54" w:rsidRDefault="005E1151" w:rsidP="003D0F2A">
            <w:pPr>
              <w:pStyle w:val="1"/>
              <w:ind w:left="0" w:firstLine="0"/>
              <w:rPr>
                <w:rFonts w:ascii="Times New Roman" w:hAnsi="Times New Roman" w:cs="Times New Roman"/>
                <w:b/>
                <w:sz w:val="24"/>
                <w:szCs w:val="24"/>
                <w:lang w:val="ru-RU"/>
              </w:rPr>
            </w:pPr>
            <w:r>
              <w:rPr>
                <w:rFonts w:ascii="Times New Roman" w:hAnsi="Times New Roman" w:cs="Times New Roman"/>
                <w:sz w:val="24"/>
                <w:szCs w:val="24"/>
              </w:rPr>
              <w:t>C</w:t>
            </w:r>
            <w:r w:rsidRPr="00D31705">
              <w:rPr>
                <w:rFonts w:ascii="Times New Roman" w:hAnsi="Times New Roman" w:cs="Times New Roman"/>
                <w:sz w:val="24"/>
                <w:szCs w:val="24"/>
                <w:lang w:val="ru-RU"/>
              </w:rPr>
              <w:t>ontinued work in groups</w:t>
            </w:r>
          </w:p>
        </w:tc>
      </w:tr>
      <w:tr w:rsidR="005E1151" w:rsidRPr="00FD0F30" w:rsidTr="003D0F2A">
        <w:trPr>
          <w:trHeight w:val="340"/>
        </w:trPr>
        <w:tc>
          <w:tcPr>
            <w:tcW w:w="9640" w:type="dxa"/>
            <w:gridSpan w:val="2"/>
          </w:tcPr>
          <w:p w:rsidR="005E1151" w:rsidRDefault="005E1151" w:rsidP="003D0F2A">
            <w:pPr>
              <w:rPr>
                <w:szCs w:val="24"/>
                <w:lang w:val="ru-RU"/>
              </w:rPr>
            </w:pPr>
            <w:r>
              <w:rPr>
                <w:b/>
                <w:szCs w:val="24"/>
              </w:rPr>
              <w:t>Friday, 2 November</w:t>
            </w:r>
          </w:p>
        </w:tc>
      </w:tr>
      <w:tr w:rsidR="005E1151" w:rsidRPr="0046684B"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09:00 – 10:30</w:t>
            </w:r>
          </w:p>
          <w:p w:rsidR="005E1151" w:rsidRPr="00436D07" w:rsidRDefault="005E1151" w:rsidP="003D0F2A">
            <w:pPr>
              <w:pStyle w:val="1"/>
              <w:ind w:left="0" w:firstLine="0"/>
              <w:rPr>
                <w:rFonts w:ascii="Times New Roman" w:hAnsi="Times New Roman" w:cs="Times New Roman"/>
                <w:sz w:val="24"/>
                <w:szCs w:val="24"/>
                <w:lang w:val="ru-RU"/>
              </w:rPr>
            </w:pPr>
          </w:p>
        </w:tc>
        <w:tc>
          <w:tcPr>
            <w:tcW w:w="7878" w:type="dxa"/>
          </w:tcPr>
          <w:p w:rsidR="005E1151" w:rsidRDefault="005E1151" w:rsidP="003D0F2A">
            <w:pPr>
              <w:pStyle w:val="1"/>
              <w:ind w:left="0" w:firstLine="0"/>
              <w:rPr>
                <w:rFonts w:ascii="Times New Roman" w:hAnsi="Times New Roman" w:cs="Times New Roman"/>
                <w:sz w:val="24"/>
                <w:szCs w:val="24"/>
                <w:lang w:val="en-GB"/>
              </w:rPr>
            </w:pPr>
            <w:r>
              <w:rPr>
                <w:rFonts w:ascii="Times New Roman" w:hAnsi="Times New Roman" w:cs="Times New Roman"/>
                <w:sz w:val="24"/>
                <w:szCs w:val="24"/>
                <w:lang w:val="en-GB"/>
              </w:rPr>
              <w:t>Krtiny Declaration – revision / update based on developments at international and national level</w:t>
            </w:r>
          </w:p>
          <w:p w:rsidR="005E1151" w:rsidRDefault="005E1151" w:rsidP="003D0F2A">
            <w:pPr>
              <w:pStyle w:val="1"/>
              <w:ind w:left="0" w:firstLine="0"/>
              <w:rPr>
                <w:rFonts w:ascii="Times New Roman" w:hAnsi="Times New Roman" w:cs="Times New Roman"/>
                <w:i/>
                <w:sz w:val="24"/>
                <w:szCs w:val="24"/>
                <w:lang w:val="en-GB"/>
              </w:rPr>
            </w:pPr>
            <w:r w:rsidRPr="0046684B">
              <w:rPr>
                <w:rFonts w:ascii="Times New Roman" w:hAnsi="Times New Roman" w:cs="Times New Roman"/>
                <w:b/>
                <w:i/>
                <w:sz w:val="24"/>
                <w:szCs w:val="24"/>
                <w:lang w:val="en-GB"/>
              </w:rPr>
              <w:t>Tomas Krejzar</w:t>
            </w:r>
            <w:r w:rsidRPr="0046684B">
              <w:rPr>
                <w:rFonts w:ascii="Times New Roman" w:hAnsi="Times New Roman" w:cs="Times New Roman"/>
                <w:i/>
                <w:sz w:val="24"/>
                <w:szCs w:val="24"/>
                <w:lang w:val="en-GB"/>
              </w:rPr>
              <w:t>, Ministry of Agriculture, CZE;</w:t>
            </w:r>
          </w:p>
          <w:p w:rsidR="005E1151" w:rsidRPr="0046684B" w:rsidRDefault="005E1151" w:rsidP="003D0F2A">
            <w:pPr>
              <w:pStyle w:val="1"/>
              <w:ind w:left="0" w:firstLine="0"/>
              <w:rPr>
                <w:rFonts w:ascii="Times New Roman" w:hAnsi="Times New Roman" w:cs="Times New Roman"/>
                <w:i/>
                <w:sz w:val="24"/>
                <w:szCs w:val="24"/>
                <w:lang w:val="en-GB"/>
              </w:rPr>
            </w:pPr>
            <w:r w:rsidRPr="0046684B">
              <w:rPr>
                <w:rFonts w:ascii="Times New Roman" w:hAnsi="Times New Roman" w:cs="Times New Roman"/>
                <w:b/>
                <w:i/>
                <w:sz w:val="24"/>
                <w:szCs w:val="24"/>
                <w:lang w:val="en-GB"/>
              </w:rPr>
              <w:t>Norbert Winkler-</w:t>
            </w:r>
            <w:proofErr w:type="spellStart"/>
            <w:r w:rsidRPr="0046684B">
              <w:rPr>
                <w:rFonts w:ascii="Times New Roman" w:hAnsi="Times New Roman" w:cs="Times New Roman"/>
                <w:b/>
                <w:i/>
                <w:sz w:val="24"/>
                <w:szCs w:val="24"/>
                <w:lang w:val="en-GB"/>
              </w:rPr>
              <w:t>Ráthonyi</w:t>
            </w:r>
            <w:proofErr w:type="spellEnd"/>
            <w:r w:rsidRPr="0046684B">
              <w:rPr>
                <w:rFonts w:ascii="Times New Roman" w:hAnsi="Times New Roman" w:cs="Times New Roman"/>
                <w:i/>
                <w:sz w:val="24"/>
                <w:szCs w:val="24"/>
                <w:lang w:val="en-GB"/>
              </w:rPr>
              <w:t>, FAO REU</w:t>
            </w:r>
          </w:p>
          <w:p w:rsidR="005E1151" w:rsidRPr="0046684B" w:rsidRDefault="005E1151" w:rsidP="005E1151">
            <w:pPr>
              <w:numPr>
                <w:ilvl w:val="0"/>
                <w:numId w:val="9"/>
              </w:numPr>
              <w:spacing w:after="0" w:line="240" w:lineRule="auto"/>
              <w:ind w:left="682" w:hanging="283"/>
              <w:jc w:val="both"/>
              <w:rPr>
                <w:szCs w:val="24"/>
                <w:lang w:val="en-US"/>
              </w:rPr>
            </w:pPr>
            <w:r w:rsidRPr="0046684B">
              <w:rPr>
                <w:szCs w:val="24"/>
              </w:rPr>
              <w:t>Identify prority areas; means for effective implementation(network development, forestry education, etc.)</w:t>
            </w:r>
          </w:p>
        </w:tc>
      </w:tr>
      <w:tr w:rsidR="005E1151" w:rsidRPr="00FD0F30"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10:30 – 11:00</w:t>
            </w:r>
          </w:p>
        </w:tc>
        <w:tc>
          <w:tcPr>
            <w:tcW w:w="7878" w:type="dxa"/>
          </w:tcPr>
          <w:p w:rsidR="005E1151" w:rsidRPr="00526C54" w:rsidRDefault="005E1151" w:rsidP="003D0F2A">
            <w:pPr>
              <w:pStyle w:val="1"/>
              <w:ind w:left="0" w:firstLine="0"/>
              <w:rPr>
                <w:rFonts w:ascii="Times New Roman" w:hAnsi="Times New Roman" w:cs="Times New Roman"/>
                <w:b/>
                <w:sz w:val="24"/>
                <w:szCs w:val="24"/>
                <w:lang w:val="ru-RU"/>
              </w:rPr>
            </w:pPr>
            <w:r>
              <w:rPr>
                <w:rFonts w:ascii="Times New Roman" w:hAnsi="Times New Roman"/>
                <w:b/>
                <w:sz w:val="24"/>
                <w:szCs w:val="24"/>
              </w:rPr>
              <w:t>Coffee break</w:t>
            </w:r>
          </w:p>
        </w:tc>
      </w:tr>
      <w:tr w:rsidR="005E1151" w:rsidRPr="00FD0F30"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ru-RU"/>
              </w:rPr>
            </w:pPr>
            <w:r w:rsidRPr="00436D07">
              <w:rPr>
                <w:rFonts w:ascii="Times New Roman" w:hAnsi="Times New Roman" w:cs="Times New Roman"/>
                <w:sz w:val="24"/>
                <w:szCs w:val="24"/>
                <w:lang w:val="ru-RU"/>
              </w:rPr>
              <w:t>11:00 – 12:00</w:t>
            </w:r>
          </w:p>
        </w:tc>
        <w:tc>
          <w:tcPr>
            <w:tcW w:w="7878" w:type="dxa"/>
          </w:tcPr>
          <w:p w:rsidR="005E1151" w:rsidRPr="00CE702D" w:rsidRDefault="005E1151" w:rsidP="003D0F2A">
            <w:pPr>
              <w:pStyle w:val="1"/>
              <w:ind w:left="0" w:firstLine="0"/>
              <w:rPr>
                <w:rFonts w:ascii="Times New Roman" w:hAnsi="Times New Roman" w:cs="Times New Roman"/>
                <w:sz w:val="24"/>
                <w:szCs w:val="24"/>
                <w:lang w:val="ru-RU"/>
              </w:rPr>
            </w:pPr>
            <w:r>
              <w:rPr>
                <w:rFonts w:ascii="Times New Roman" w:hAnsi="Times New Roman" w:cs="Times New Roman"/>
                <w:sz w:val="24"/>
                <w:szCs w:val="24"/>
              </w:rPr>
              <w:t>C</w:t>
            </w:r>
            <w:r w:rsidRPr="00D31705">
              <w:rPr>
                <w:rFonts w:ascii="Times New Roman" w:hAnsi="Times New Roman" w:cs="Times New Roman"/>
                <w:sz w:val="24"/>
                <w:szCs w:val="24"/>
                <w:lang w:val="ru-RU"/>
              </w:rPr>
              <w:t>ontinued</w:t>
            </w:r>
          </w:p>
        </w:tc>
      </w:tr>
      <w:tr w:rsidR="005E1151" w:rsidRPr="00FD0F30" w:rsidTr="003D0F2A">
        <w:trPr>
          <w:trHeight w:val="340"/>
        </w:trPr>
        <w:tc>
          <w:tcPr>
            <w:tcW w:w="1762" w:type="dxa"/>
          </w:tcPr>
          <w:p w:rsidR="005E1151" w:rsidRPr="00436D07" w:rsidRDefault="005E1151" w:rsidP="003D0F2A">
            <w:pPr>
              <w:pStyle w:val="1"/>
              <w:ind w:left="0" w:firstLine="0"/>
              <w:rPr>
                <w:rFonts w:ascii="Times New Roman" w:hAnsi="Times New Roman" w:cs="Times New Roman"/>
                <w:sz w:val="24"/>
                <w:szCs w:val="24"/>
                <w:lang w:val="ru-RU"/>
              </w:rPr>
            </w:pPr>
            <w:r w:rsidRPr="00436D07">
              <w:rPr>
                <w:rFonts w:ascii="Times New Roman" w:hAnsi="Times New Roman"/>
                <w:sz w:val="24"/>
                <w:szCs w:val="24"/>
                <w:lang w:val="ru-RU"/>
              </w:rPr>
              <w:t>12:</w:t>
            </w:r>
            <w:r>
              <w:rPr>
                <w:rFonts w:ascii="Times New Roman" w:hAnsi="Times New Roman"/>
                <w:sz w:val="24"/>
                <w:szCs w:val="24"/>
              </w:rPr>
              <w:t>0</w:t>
            </w:r>
            <w:r w:rsidRPr="00436D07">
              <w:rPr>
                <w:rFonts w:ascii="Times New Roman" w:hAnsi="Times New Roman"/>
                <w:sz w:val="24"/>
                <w:szCs w:val="24"/>
                <w:lang w:val="ru-RU"/>
              </w:rPr>
              <w:t>0 – 13:</w:t>
            </w:r>
            <w:r>
              <w:rPr>
                <w:rFonts w:ascii="Times New Roman" w:hAnsi="Times New Roman"/>
                <w:sz w:val="24"/>
                <w:szCs w:val="24"/>
              </w:rPr>
              <w:t>0</w:t>
            </w:r>
            <w:r w:rsidRPr="00436D07">
              <w:rPr>
                <w:rFonts w:ascii="Times New Roman" w:hAnsi="Times New Roman"/>
                <w:sz w:val="24"/>
                <w:szCs w:val="24"/>
                <w:lang w:val="ru-RU"/>
              </w:rPr>
              <w:t>0</w:t>
            </w:r>
          </w:p>
        </w:tc>
        <w:tc>
          <w:tcPr>
            <w:tcW w:w="7878" w:type="dxa"/>
          </w:tcPr>
          <w:p w:rsidR="005E1151" w:rsidRPr="00526C54" w:rsidRDefault="005E1151" w:rsidP="003D0F2A">
            <w:pPr>
              <w:pStyle w:val="1"/>
              <w:ind w:left="0" w:firstLine="0"/>
              <w:rPr>
                <w:rFonts w:ascii="Times New Roman" w:hAnsi="Times New Roman" w:cs="Times New Roman"/>
                <w:b/>
                <w:sz w:val="24"/>
                <w:szCs w:val="24"/>
                <w:lang w:val="ru-RU"/>
              </w:rPr>
            </w:pPr>
            <w:r w:rsidRPr="00EF0C49">
              <w:rPr>
                <w:rFonts w:ascii="Times New Roman" w:hAnsi="Times New Roman"/>
                <w:b/>
                <w:sz w:val="24"/>
                <w:szCs w:val="24"/>
              </w:rPr>
              <w:t>Lunch</w:t>
            </w:r>
          </w:p>
        </w:tc>
      </w:tr>
      <w:tr w:rsidR="005E1151" w:rsidRPr="00FD0F30" w:rsidTr="003D0F2A">
        <w:trPr>
          <w:trHeight w:val="340"/>
        </w:trPr>
        <w:tc>
          <w:tcPr>
            <w:tcW w:w="9640" w:type="dxa"/>
            <w:gridSpan w:val="2"/>
          </w:tcPr>
          <w:p w:rsidR="005E1151" w:rsidRPr="00526C54" w:rsidRDefault="005E1151" w:rsidP="003D0F2A">
            <w:pPr>
              <w:rPr>
                <w:b/>
                <w:szCs w:val="24"/>
                <w:lang w:val="ru-RU"/>
              </w:rPr>
            </w:pPr>
            <w:r>
              <w:rPr>
                <w:b/>
                <w:szCs w:val="24"/>
              </w:rPr>
              <w:t>Saturday, 3 November</w:t>
            </w:r>
          </w:p>
        </w:tc>
      </w:tr>
      <w:tr w:rsidR="005E1151" w:rsidRPr="00FD0F30" w:rsidTr="003D0F2A">
        <w:trPr>
          <w:trHeight w:val="340"/>
        </w:trPr>
        <w:tc>
          <w:tcPr>
            <w:tcW w:w="1762" w:type="dxa"/>
          </w:tcPr>
          <w:p w:rsidR="005E1151" w:rsidRDefault="005E1151" w:rsidP="003D0F2A">
            <w:pPr>
              <w:pStyle w:val="1"/>
              <w:ind w:left="0" w:firstLine="0"/>
              <w:rPr>
                <w:rFonts w:ascii="Times New Roman" w:hAnsi="Times New Roman"/>
                <w:b/>
                <w:sz w:val="24"/>
                <w:szCs w:val="24"/>
                <w:lang w:val="ru-RU"/>
              </w:rPr>
            </w:pPr>
          </w:p>
        </w:tc>
        <w:tc>
          <w:tcPr>
            <w:tcW w:w="7878" w:type="dxa"/>
          </w:tcPr>
          <w:p w:rsidR="005E1151" w:rsidRPr="00526C54" w:rsidRDefault="005E1151" w:rsidP="003D0F2A">
            <w:pPr>
              <w:pStyle w:val="1"/>
              <w:ind w:left="0" w:firstLine="0"/>
              <w:rPr>
                <w:rFonts w:ascii="Times New Roman" w:hAnsi="Times New Roman"/>
                <w:b/>
                <w:sz w:val="24"/>
                <w:szCs w:val="24"/>
                <w:lang w:val="ru-RU"/>
              </w:rPr>
            </w:pPr>
            <w:r>
              <w:rPr>
                <w:rFonts w:ascii="Times New Roman" w:hAnsi="Times New Roman" w:cs="Times New Roman"/>
                <w:sz w:val="24"/>
                <w:szCs w:val="24"/>
                <w:lang w:val="en-GB"/>
              </w:rPr>
              <w:t>Departure of the participants</w:t>
            </w:r>
          </w:p>
        </w:tc>
      </w:tr>
      <w:tr w:rsidR="005E1151" w:rsidRPr="00D31705" w:rsidTr="003D0F2A">
        <w:trPr>
          <w:trHeight w:val="340"/>
        </w:trPr>
        <w:tc>
          <w:tcPr>
            <w:tcW w:w="9640" w:type="dxa"/>
            <w:gridSpan w:val="2"/>
          </w:tcPr>
          <w:p w:rsidR="005E1151" w:rsidRPr="00646D93" w:rsidRDefault="005E1151" w:rsidP="003D0F2A">
            <w:pPr>
              <w:rPr>
                <w:szCs w:val="24"/>
              </w:rPr>
            </w:pPr>
            <w:r w:rsidRPr="00646D93">
              <w:rPr>
                <w:b/>
                <w:szCs w:val="24"/>
              </w:rPr>
              <w:t>Speakers</w:t>
            </w:r>
            <w:r w:rsidRPr="00646D93">
              <w:rPr>
                <w:szCs w:val="24"/>
              </w:rPr>
              <w:t>:</w:t>
            </w:r>
          </w:p>
          <w:p w:rsidR="005E1151" w:rsidRPr="00646D93" w:rsidRDefault="005E1151" w:rsidP="003D0F2A">
            <w:pPr>
              <w:pStyle w:val="1"/>
              <w:ind w:left="720" w:firstLine="0"/>
              <w:rPr>
                <w:rFonts w:ascii="Times New Roman" w:hAnsi="Times New Roman" w:cs="Times New Roman"/>
                <w:sz w:val="24"/>
                <w:szCs w:val="24"/>
                <w:lang w:val="en-GB"/>
              </w:rPr>
            </w:pP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Mr</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Tomas Krejzar, Ministry of Agriculture of the Czech Republic, Forestry Section</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Mr</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Jiri Bily, Ministry of Agriculture of the Czech Republic, Forestry Section</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lastRenderedPageBreak/>
              <w:t>Mr</w:t>
            </w:r>
            <w:r>
              <w:rPr>
                <w:rFonts w:ascii="Times New Roman" w:hAnsi="Times New Roman" w:cs="Times New Roman"/>
                <w:sz w:val="24"/>
                <w:szCs w:val="24"/>
                <w:lang w:val="en-GB"/>
              </w:rPr>
              <w:t>.</w:t>
            </w:r>
            <w:r w:rsidR="00CB2090">
              <w:rPr>
                <w:rFonts w:ascii="Times New Roman" w:hAnsi="Times New Roman" w:cs="Times New Roman"/>
                <w:sz w:val="24"/>
                <w:szCs w:val="24"/>
                <w:lang w:val="en-GB"/>
              </w:rPr>
              <w:t xml:space="preserve"> </w:t>
            </w:r>
            <w:r w:rsidRPr="00646D93">
              <w:rPr>
                <w:rFonts w:ascii="Times New Roman" w:hAnsi="Times New Roman" w:cs="Times New Roman"/>
                <w:sz w:val="24"/>
                <w:szCs w:val="24"/>
                <w:lang w:val="en-GB"/>
              </w:rPr>
              <w:t xml:space="preserve">Richard </w:t>
            </w:r>
            <w:proofErr w:type="spellStart"/>
            <w:r w:rsidRPr="00646D93">
              <w:rPr>
                <w:rFonts w:ascii="Times New Roman" w:hAnsi="Times New Roman" w:cs="Times New Roman"/>
                <w:sz w:val="24"/>
                <w:szCs w:val="24"/>
                <w:lang w:val="en-GB"/>
              </w:rPr>
              <w:t>Slab</w:t>
            </w:r>
            <w:r w:rsidR="00CB2090">
              <w:rPr>
                <w:rFonts w:ascii="Times New Roman" w:hAnsi="Times New Roman" w:cs="Times New Roman"/>
                <w:sz w:val="24"/>
                <w:szCs w:val="24"/>
                <w:lang w:val="en-GB"/>
              </w:rPr>
              <w:t>ý</w:t>
            </w:r>
            <w:proofErr w:type="spellEnd"/>
            <w:r w:rsidRPr="00646D93">
              <w:rPr>
                <w:rFonts w:ascii="Times New Roman" w:hAnsi="Times New Roman" w:cs="Times New Roman"/>
                <w:sz w:val="24"/>
                <w:szCs w:val="24"/>
                <w:lang w:val="en-GB"/>
              </w:rPr>
              <w:t>, Forest Management Institute, Czech Republic</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Mr</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Radim Adolt, Forest Management Institute, Czech Republic</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Mr</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Milos </w:t>
            </w:r>
            <w:proofErr w:type="spellStart"/>
            <w:r w:rsidRPr="00646D93">
              <w:rPr>
                <w:rFonts w:ascii="Times New Roman" w:hAnsi="Times New Roman" w:cs="Times New Roman"/>
                <w:sz w:val="24"/>
                <w:szCs w:val="24"/>
                <w:lang w:val="en-GB"/>
              </w:rPr>
              <w:t>Parizek</w:t>
            </w:r>
            <w:proofErr w:type="spellEnd"/>
            <w:r w:rsidRPr="00646D93">
              <w:rPr>
                <w:rFonts w:ascii="Times New Roman" w:hAnsi="Times New Roman" w:cs="Times New Roman"/>
                <w:sz w:val="24"/>
                <w:szCs w:val="24"/>
                <w:lang w:val="en-GB"/>
              </w:rPr>
              <w:t>, Forest Management Institute, Czech Republic</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Mr</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Josef </w:t>
            </w:r>
            <w:proofErr w:type="spellStart"/>
            <w:r w:rsidRPr="00646D93">
              <w:rPr>
                <w:rFonts w:ascii="Times New Roman" w:hAnsi="Times New Roman" w:cs="Times New Roman"/>
                <w:sz w:val="24"/>
                <w:szCs w:val="24"/>
                <w:lang w:val="en-GB"/>
              </w:rPr>
              <w:t>Frydl</w:t>
            </w:r>
            <w:proofErr w:type="spellEnd"/>
            <w:r w:rsidRPr="00646D93">
              <w:rPr>
                <w:rFonts w:ascii="Times New Roman" w:hAnsi="Times New Roman" w:cs="Times New Roman"/>
                <w:sz w:val="24"/>
                <w:szCs w:val="24"/>
                <w:lang w:val="en-GB"/>
              </w:rPr>
              <w:t>, Forestry and Game Management Research Institute, Czech Republic</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Ms</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Venera</w:t>
            </w:r>
            <w:r>
              <w:rPr>
                <w:rFonts w:ascii="Times New Roman" w:hAnsi="Times New Roman" w:cs="Times New Roman"/>
                <w:sz w:val="24"/>
                <w:szCs w:val="24"/>
                <w:lang w:val="en-GB"/>
              </w:rPr>
              <w:t xml:space="preserve"> </w:t>
            </w:r>
            <w:r w:rsidRPr="00646D93">
              <w:rPr>
                <w:rFonts w:ascii="Times New Roman" w:hAnsi="Times New Roman" w:cs="Times New Roman"/>
                <w:sz w:val="24"/>
                <w:szCs w:val="24"/>
                <w:lang w:val="en-GB"/>
              </w:rPr>
              <w:t xml:space="preserve">Surappaeva, </w:t>
            </w:r>
            <w:r w:rsidRPr="00A36548">
              <w:rPr>
                <w:rFonts w:ascii="Times New Roman" w:hAnsi="Times New Roman" w:cs="Times New Roman"/>
                <w:color w:val="000000"/>
                <w:sz w:val="24"/>
                <w:szCs w:val="24"/>
                <w:lang w:eastAsia="ru-RU"/>
              </w:rPr>
              <w:t>State Agency on Environment and Forestry</w:t>
            </w:r>
            <w:r w:rsidRPr="00A36548">
              <w:rPr>
                <w:rFonts w:ascii="Times New Roman" w:hAnsi="Times New Roman" w:cs="Times New Roman"/>
                <w:sz w:val="24"/>
                <w:szCs w:val="24"/>
                <w:lang w:val="en-GB"/>
              </w:rPr>
              <w:t>, K</w:t>
            </w:r>
            <w:r w:rsidRPr="00646D93">
              <w:rPr>
                <w:rFonts w:ascii="Times New Roman" w:hAnsi="Times New Roman" w:cs="Times New Roman"/>
                <w:sz w:val="24"/>
                <w:szCs w:val="24"/>
                <w:lang w:val="en-GB"/>
              </w:rPr>
              <w:t>yrgyzstan</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Mr</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Dominique Reeb, UNECE/FAO Forestry and Timber Section, Geneva</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Mr</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Dan Altrell, FAO Headquarters</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Mr</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Florian Steierer, FAO Headquarters</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Mr</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Norbert Winkler-</w:t>
            </w:r>
            <w:proofErr w:type="spellStart"/>
            <w:r w:rsidRPr="00646D93">
              <w:rPr>
                <w:rFonts w:ascii="Times New Roman" w:hAnsi="Times New Roman" w:cs="Times New Roman"/>
                <w:sz w:val="24"/>
                <w:szCs w:val="24"/>
                <w:lang w:val="en-GB"/>
              </w:rPr>
              <w:t>Ráthonyi</w:t>
            </w:r>
            <w:proofErr w:type="spellEnd"/>
            <w:r w:rsidRPr="00646D93">
              <w:rPr>
                <w:rFonts w:ascii="Times New Roman" w:hAnsi="Times New Roman" w:cs="Times New Roman"/>
                <w:sz w:val="24"/>
                <w:szCs w:val="24"/>
                <w:lang w:val="en-GB"/>
              </w:rPr>
              <w:t>, FAO Regional Office for Europe and Central Asia</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Ms</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Gyongyi Orszag, FAO Regional Office for Europe and Central Asia</w:t>
            </w:r>
          </w:p>
          <w:p w:rsidR="005E1151" w:rsidRPr="00646D93" w:rsidRDefault="005E1151" w:rsidP="003D0F2A">
            <w:pPr>
              <w:pStyle w:val="1"/>
              <w:numPr>
                <w:ilvl w:val="0"/>
                <w:numId w:val="7"/>
              </w:numPr>
              <w:rPr>
                <w:rFonts w:ascii="Times New Roman" w:hAnsi="Times New Roman" w:cs="Times New Roman"/>
                <w:sz w:val="24"/>
                <w:szCs w:val="24"/>
                <w:lang w:val="en-GB"/>
              </w:rPr>
            </w:pPr>
            <w:r w:rsidRPr="00646D93">
              <w:rPr>
                <w:rFonts w:ascii="Times New Roman" w:hAnsi="Times New Roman" w:cs="Times New Roman"/>
                <w:sz w:val="24"/>
                <w:szCs w:val="24"/>
                <w:lang w:val="en-GB"/>
              </w:rPr>
              <w:t>Mr</w:t>
            </w:r>
            <w:r>
              <w:rPr>
                <w:rFonts w:ascii="Times New Roman" w:hAnsi="Times New Roman" w:cs="Times New Roman"/>
                <w:sz w:val="24"/>
                <w:szCs w:val="24"/>
                <w:lang w:val="en-GB"/>
              </w:rPr>
              <w:t>.</w:t>
            </w:r>
            <w:r w:rsidRPr="00646D93">
              <w:rPr>
                <w:rFonts w:ascii="Times New Roman" w:hAnsi="Times New Roman" w:cs="Times New Roman"/>
                <w:sz w:val="24"/>
                <w:szCs w:val="24"/>
                <w:lang w:val="en-GB"/>
              </w:rPr>
              <w:t xml:space="preserve"> </w:t>
            </w:r>
            <w:proofErr w:type="spellStart"/>
            <w:r w:rsidRPr="00646D93">
              <w:rPr>
                <w:rFonts w:ascii="Times New Roman" w:hAnsi="Times New Roman" w:cs="Times New Roman"/>
                <w:sz w:val="24"/>
                <w:szCs w:val="24"/>
                <w:lang w:val="en-GB"/>
              </w:rPr>
              <w:t>EkremYazici</w:t>
            </w:r>
            <w:proofErr w:type="spellEnd"/>
            <w:r w:rsidRPr="00646D93">
              <w:rPr>
                <w:rFonts w:ascii="Times New Roman" w:hAnsi="Times New Roman" w:cs="Times New Roman"/>
                <w:sz w:val="24"/>
                <w:szCs w:val="24"/>
                <w:lang w:val="en-GB"/>
              </w:rPr>
              <w:t xml:space="preserve">, FAO </w:t>
            </w:r>
            <w:proofErr w:type="spellStart"/>
            <w:r w:rsidRPr="00646D93">
              <w:rPr>
                <w:rFonts w:ascii="Times New Roman" w:hAnsi="Times New Roman" w:cs="Times New Roman"/>
                <w:sz w:val="24"/>
                <w:szCs w:val="24"/>
                <w:lang w:val="en-GB"/>
              </w:rPr>
              <w:t>Subregional</w:t>
            </w:r>
            <w:proofErr w:type="spellEnd"/>
            <w:r w:rsidRPr="00646D93">
              <w:rPr>
                <w:rFonts w:ascii="Times New Roman" w:hAnsi="Times New Roman" w:cs="Times New Roman"/>
                <w:sz w:val="24"/>
                <w:szCs w:val="24"/>
                <w:lang w:val="en-GB"/>
              </w:rPr>
              <w:t xml:space="preserve"> Office for Central Asia</w:t>
            </w:r>
          </w:p>
          <w:p w:rsidR="005E1151" w:rsidRPr="00646D93" w:rsidRDefault="005E1151" w:rsidP="003D0F2A">
            <w:pPr>
              <w:pStyle w:val="1"/>
              <w:numPr>
                <w:ilvl w:val="0"/>
                <w:numId w:val="7"/>
              </w:numPr>
              <w:rPr>
                <w:rFonts w:ascii="Times New Roman" w:hAnsi="Times New Roman" w:cs="Times New Roman"/>
                <w:color w:val="FF0000"/>
                <w:sz w:val="24"/>
                <w:szCs w:val="24"/>
                <w:lang w:val="en-GB"/>
              </w:rPr>
            </w:pPr>
            <w:r w:rsidRPr="00646D93">
              <w:rPr>
                <w:rFonts w:ascii="Times New Roman" w:hAnsi="Times New Roman" w:cs="Times New Roman"/>
                <w:sz w:val="24"/>
                <w:szCs w:val="24"/>
                <w:lang w:val="en-GB"/>
              </w:rPr>
              <w:t xml:space="preserve">Mr. </w:t>
            </w:r>
            <w:proofErr w:type="spellStart"/>
            <w:r w:rsidRPr="00646D93">
              <w:rPr>
                <w:rFonts w:ascii="Times New Roman" w:hAnsi="Times New Roman" w:cs="Times New Roman"/>
                <w:sz w:val="24"/>
                <w:szCs w:val="24"/>
                <w:lang w:val="en-GB"/>
              </w:rPr>
              <w:t>Muzaffer</w:t>
            </w:r>
            <w:proofErr w:type="spellEnd"/>
            <w:r>
              <w:rPr>
                <w:rFonts w:ascii="Times New Roman" w:hAnsi="Times New Roman" w:cs="Times New Roman"/>
                <w:sz w:val="24"/>
                <w:szCs w:val="24"/>
                <w:lang w:val="en-GB"/>
              </w:rPr>
              <w:t xml:space="preserve"> </w:t>
            </w:r>
            <w:proofErr w:type="spellStart"/>
            <w:r w:rsidRPr="00646D93">
              <w:rPr>
                <w:rFonts w:ascii="Times New Roman" w:hAnsi="Times New Roman" w:cs="Times New Roman"/>
                <w:sz w:val="24"/>
                <w:szCs w:val="24"/>
                <w:lang w:val="en-GB"/>
              </w:rPr>
              <w:t>Dogru</w:t>
            </w:r>
            <w:proofErr w:type="spellEnd"/>
            <w:r w:rsidRPr="00646D93">
              <w:rPr>
                <w:rFonts w:ascii="Times New Roman" w:hAnsi="Times New Roman" w:cs="Times New Roman"/>
                <w:sz w:val="24"/>
                <w:szCs w:val="24"/>
                <w:lang w:val="en-GB"/>
              </w:rPr>
              <w:t>,</w:t>
            </w:r>
            <w:r w:rsidRPr="00646D93">
              <w:rPr>
                <w:rFonts w:ascii="Times New Roman" w:hAnsi="Times New Roman" w:cs="Times New Roman"/>
                <w:sz w:val="24"/>
                <w:szCs w:val="24"/>
              </w:rPr>
              <w:t xml:space="preserve"> F</w:t>
            </w:r>
            <w:proofErr w:type="spellStart"/>
            <w:r w:rsidRPr="00646D93">
              <w:rPr>
                <w:rFonts w:ascii="Times New Roman" w:hAnsi="Times New Roman" w:cs="Times New Roman"/>
                <w:sz w:val="24"/>
                <w:szCs w:val="24"/>
                <w:lang w:val="en-GB"/>
              </w:rPr>
              <w:t>orestry</w:t>
            </w:r>
            <w:proofErr w:type="spellEnd"/>
            <w:r w:rsidRPr="00646D93">
              <w:rPr>
                <w:rFonts w:ascii="Times New Roman" w:hAnsi="Times New Roman" w:cs="Times New Roman"/>
                <w:sz w:val="24"/>
                <w:szCs w:val="24"/>
                <w:lang w:val="en-GB"/>
              </w:rPr>
              <w:t xml:space="preserve"> expert , SEC region</w:t>
            </w:r>
          </w:p>
        </w:tc>
      </w:tr>
      <w:tr w:rsidR="005E1151" w:rsidRPr="00D31705" w:rsidTr="003D0F2A">
        <w:trPr>
          <w:trHeight w:val="340"/>
        </w:trPr>
        <w:tc>
          <w:tcPr>
            <w:tcW w:w="9640" w:type="dxa"/>
            <w:gridSpan w:val="2"/>
          </w:tcPr>
          <w:p w:rsidR="005E1151" w:rsidRPr="00646D93" w:rsidRDefault="005E1151" w:rsidP="003D0F2A">
            <w:pPr>
              <w:rPr>
                <w:szCs w:val="24"/>
              </w:rPr>
            </w:pPr>
            <w:r w:rsidRPr="00646D93">
              <w:rPr>
                <w:b/>
                <w:szCs w:val="24"/>
              </w:rPr>
              <w:lastRenderedPageBreak/>
              <w:t>Language of the event</w:t>
            </w:r>
            <w:r w:rsidRPr="00646D93">
              <w:rPr>
                <w:szCs w:val="24"/>
              </w:rPr>
              <w:t>: Presentations in English with translation into Russian</w:t>
            </w:r>
          </w:p>
        </w:tc>
      </w:tr>
      <w:tr w:rsidR="005E1151" w:rsidRPr="00D31705" w:rsidTr="003D0F2A">
        <w:trPr>
          <w:trHeight w:val="340"/>
        </w:trPr>
        <w:tc>
          <w:tcPr>
            <w:tcW w:w="9640" w:type="dxa"/>
            <w:gridSpan w:val="2"/>
          </w:tcPr>
          <w:p w:rsidR="005E1151" w:rsidRPr="00646D93" w:rsidRDefault="005E1151" w:rsidP="003D0F2A">
            <w:pPr>
              <w:rPr>
                <w:b/>
                <w:szCs w:val="24"/>
              </w:rPr>
            </w:pPr>
            <w:r w:rsidRPr="00646D93">
              <w:rPr>
                <w:b/>
                <w:szCs w:val="24"/>
              </w:rPr>
              <w:t>Technical Responsible Person:</w:t>
            </w:r>
          </w:p>
          <w:p w:rsidR="005E1151" w:rsidRPr="00646D93" w:rsidRDefault="005E1151" w:rsidP="003D0F2A">
            <w:pPr>
              <w:rPr>
                <w:szCs w:val="24"/>
              </w:rPr>
            </w:pPr>
            <w:r w:rsidRPr="00646D93">
              <w:rPr>
                <w:szCs w:val="24"/>
              </w:rPr>
              <w:t>Norbert Winkler-Ráthonyi, Forestry Officer (REU), Benczur utca 34, 1068 Budapest, Hungary</w:t>
            </w:r>
          </w:p>
          <w:p w:rsidR="005E1151" w:rsidRPr="00646D93" w:rsidRDefault="005E1151" w:rsidP="003D0F2A">
            <w:pPr>
              <w:rPr>
                <w:szCs w:val="24"/>
              </w:rPr>
            </w:pPr>
            <w:r w:rsidRPr="00646D93">
              <w:rPr>
                <w:szCs w:val="24"/>
              </w:rPr>
              <w:t xml:space="preserve">office telephone: (+36 1) 461 2024 ; mobile telephone: (+36) 30 822 5405 e-mail: </w:t>
            </w:r>
            <w:r w:rsidR="0088001E">
              <w:fldChar w:fldCharType="begin"/>
            </w:r>
            <w:r w:rsidR="005D4CFB">
              <w:instrText>HYPERLINK "mailto:Norbert.Winkler@fao.org"</w:instrText>
            </w:r>
            <w:r w:rsidR="0088001E">
              <w:fldChar w:fldCharType="separate"/>
            </w:r>
            <w:r w:rsidRPr="00646D93">
              <w:rPr>
                <w:rStyle w:val="a8"/>
                <w:szCs w:val="24"/>
              </w:rPr>
              <w:t>Norbert.Winkler@fao.org</w:t>
            </w:r>
            <w:r w:rsidR="0088001E">
              <w:fldChar w:fldCharType="end"/>
            </w:r>
          </w:p>
        </w:tc>
      </w:tr>
    </w:tbl>
    <w:p w:rsidR="0010789F" w:rsidRDefault="0010789F" w:rsidP="005E1151">
      <w:pPr>
        <w:keepNext/>
        <w:spacing w:after="0" w:line="240" w:lineRule="auto"/>
        <w:jc w:val="center"/>
        <w:outlineLvl w:val="4"/>
        <w:rPr>
          <w:rFonts w:cs="Times New Roman"/>
          <w:b/>
          <w:bCs/>
          <w:szCs w:val="24"/>
          <w:lang w:val="en-GB" w:eastAsia="nl-NL"/>
        </w:rPr>
      </w:pPr>
    </w:p>
    <w:p w:rsidR="0010789F" w:rsidRDefault="0010789F">
      <w:pPr>
        <w:rPr>
          <w:rFonts w:cs="Times New Roman"/>
          <w:b/>
          <w:bCs/>
          <w:szCs w:val="24"/>
          <w:lang w:val="en-GB" w:eastAsia="nl-NL"/>
        </w:rPr>
      </w:pPr>
      <w:r>
        <w:rPr>
          <w:rFonts w:cs="Times New Roman"/>
          <w:b/>
          <w:bCs/>
          <w:szCs w:val="24"/>
          <w:lang w:val="en-GB" w:eastAsia="nl-NL"/>
        </w:rPr>
        <w:br w:type="page"/>
      </w:r>
    </w:p>
    <w:p w:rsidR="00AC2ADC" w:rsidRDefault="00AC2ADC" w:rsidP="00AC2ADC">
      <w:pPr>
        <w:keepNext/>
        <w:spacing w:after="0" w:line="240" w:lineRule="auto"/>
        <w:outlineLvl w:val="4"/>
        <w:rPr>
          <w:rFonts w:cs="Times New Roman"/>
          <w:b/>
          <w:bCs/>
          <w:szCs w:val="24"/>
          <w:lang w:val="en-GB" w:eastAsia="nl-NL"/>
        </w:rPr>
        <w:sectPr w:rsidR="00AC2ADC" w:rsidSect="00BA12BD">
          <w:pgSz w:w="11907" w:h="16840" w:code="9"/>
          <w:pgMar w:top="1418" w:right="1418" w:bottom="1418" w:left="1418" w:header="720" w:footer="720" w:gutter="0"/>
          <w:cols w:space="720"/>
          <w:docGrid w:linePitch="360"/>
        </w:sectPr>
      </w:pPr>
    </w:p>
    <w:p w:rsidR="005313E2" w:rsidRDefault="005313E2" w:rsidP="00AC2ADC">
      <w:pPr>
        <w:keepNext/>
        <w:spacing w:after="0" w:line="240" w:lineRule="auto"/>
        <w:outlineLvl w:val="4"/>
        <w:rPr>
          <w:rFonts w:cs="Times New Roman"/>
          <w:b/>
          <w:bCs/>
          <w:szCs w:val="24"/>
          <w:lang w:val="en-GB" w:eastAsia="nl-NL"/>
        </w:rPr>
      </w:pPr>
    </w:p>
    <w:p w:rsidR="005E1151" w:rsidRPr="005E1151" w:rsidRDefault="005E1151" w:rsidP="005E1151">
      <w:pPr>
        <w:keepNext/>
        <w:spacing w:after="0" w:line="240" w:lineRule="auto"/>
        <w:jc w:val="center"/>
        <w:outlineLvl w:val="4"/>
        <w:rPr>
          <w:rFonts w:cs="Times New Roman"/>
          <w:b/>
          <w:bCs/>
          <w:szCs w:val="24"/>
          <w:lang w:val="en-GB" w:eastAsia="nl-NL"/>
        </w:rPr>
      </w:pPr>
      <w:r w:rsidRPr="005E1151">
        <w:rPr>
          <w:rFonts w:cs="Times New Roman"/>
          <w:b/>
          <w:bCs/>
          <w:szCs w:val="24"/>
          <w:lang w:val="en-GB" w:eastAsia="nl-NL"/>
        </w:rPr>
        <w:t>ANNEX II</w:t>
      </w:r>
    </w:p>
    <w:p w:rsidR="005E1151" w:rsidRPr="005E1151" w:rsidRDefault="005E1151" w:rsidP="005E1151">
      <w:pPr>
        <w:keepNext/>
        <w:spacing w:after="0" w:line="240" w:lineRule="auto"/>
        <w:jc w:val="center"/>
        <w:outlineLvl w:val="4"/>
        <w:rPr>
          <w:rFonts w:cs="Times New Roman"/>
          <w:b/>
          <w:bCs/>
          <w:szCs w:val="24"/>
          <w:lang w:val="en-GB" w:eastAsia="nl-NL"/>
        </w:rPr>
      </w:pPr>
      <w:r w:rsidRPr="005E1151">
        <w:rPr>
          <w:rFonts w:cs="Times New Roman"/>
          <w:b/>
          <w:bCs/>
          <w:szCs w:val="24"/>
          <w:lang w:val="en-GB" w:eastAsia="nl-NL"/>
        </w:rPr>
        <w:t>Preparing the forest sector in Eastern Europe and Central Asia to meet global challenges</w:t>
      </w:r>
    </w:p>
    <w:p w:rsidR="005E1151" w:rsidRPr="005E1151" w:rsidRDefault="005E1151" w:rsidP="005E1151">
      <w:pPr>
        <w:spacing w:after="0" w:line="240" w:lineRule="auto"/>
        <w:jc w:val="center"/>
        <w:rPr>
          <w:rFonts w:cs="Times New Roman"/>
          <w:b/>
          <w:szCs w:val="24"/>
          <w:lang w:val="en-GB" w:eastAsia="nl-NL"/>
        </w:rPr>
      </w:pPr>
    </w:p>
    <w:p w:rsidR="005E1151" w:rsidRPr="005E1151" w:rsidRDefault="005E1151" w:rsidP="005E1151">
      <w:pPr>
        <w:spacing w:after="0" w:line="240" w:lineRule="auto"/>
        <w:jc w:val="center"/>
        <w:rPr>
          <w:rFonts w:cs="Times New Roman"/>
          <w:b/>
          <w:szCs w:val="24"/>
          <w:lang w:val="en-GB" w:eastAsia="nl-NL"/>
        </w:rPr>
      </w:pPr>
      <w:r w:rsidRPr="005E1151">
        <w:rPr>
          <w:rFonts w:cs="Times New Roman"/>
          <w:b/>
          <w:szCs w:val="24"/>
          <w:lang w:val="en-GB" w:eastAsia="nl-NL"/>
        </w:rPr>
        <w:t>A capacity building workshop</w:t>
      </w:r>
    </w:p>
    <w:p w:rsidR="005E1151" w:rsidRPr="005E1151" w:rsidRDefault="005E1151" w:rsidP="005E1151">
      <w:pPr>
        <w:spacing w:after="0" w:line="380" w:lineRule="exact"/>
        <w:jc w:val="center"/>
        <w:rPr>
          <w:rFonts w:cs="Times New Roman"/>
          <w:b/>
          <w:szCs w:val="24"/>
          <w:lang w:val="nl-NL" w:eastAsia="nl-NL"/>
        </w:rPr>
      </w:pPr>
      <w:r w:rsidRPr="005E1151">
        <w:rPr>
          <w:rFonts w:cs="Times New Roman"/>
          <w:b/>
          <w:szCs w:val="24"/>
          <w:lang w:val="nl-NL" w:eastAsia="nl-NL"/>
        </w:rPr>
        <w:t>Forestry Workshop for Eastern European and Central Asian countries</w:t>
      </w:r>
    </w:p>
    <w:p w:rsidR="005E1151" w:rsidRPr="00410474" w:rsidRDefault="005E1151" w:rsidP="005E1151">
      <w:pPr>
        <w:autoSpaceDE w:val="0"/>
        <w:autoSpaceDN w:val="0"/>
        <w:adjustRightInd w:val="0"/>
        <w:spacing w:after="0" w:line="240" w:lineRule="auto"/>
        <w:jc w:val="center"/>
        <w:rPr>
          <w:rFonts w:cs="Times New Roman"/>
          <w:b/>
          <w:szCs w:val="24"/>
          <w:lang w:val="nl-NL" w:eastAsia="nl-NL"/>
        </w:rPr>
      </w:pPr>
    </w:p>
    <w:p w:rsidR="005E1151" w:rsidRPr="00410474" w:rsidRDefault="005E1151" w:rsidP="005E1151">
      <w:pPr>
        <w:autoSpaceDE w:val="0"/>
        <w:autoSpaceDN w:val="0"/>
        <w:adjustRightInd w:val="0"/>
        <w:spacing w:after="0" w:line="240" w:lineRule="auto"/>
        <w:jc w:val="center"/>
        <w:rPr>
          <w:rFonts w:cs="Times New Roman"/>
          <w:b/>
          <w:szCs w:val="24"/>
          <w:lang w:val="nl-NL" w:eastAsia="nl-NL"/>
        </w:rPr>
      </w:pPr>
    </w:p>
    <w:p w:rsidR="005E1151" w:rsidRPr="005E1151" w:rsidRDefault="005E1151" w:rsidP="005E1151">
      <w:pPr>
        <w:spacing w:after="0" w:line="240" w:lineRule="auto"/>
        <w:jc w:val="center"/>
        <w:rPr>
          <w:rFonts w:cs="Times New Roman"/>
          <w:b/>
          <w:color w:val="000000"/>
          <w:szCs w:val="24"/>
          <w:lang w:val="en-US" w:eastAsia="nl-NL"/>
        </w:rPr>
      </w:pPr>
      <w:proofErr w:type="spellStart"/>
      <w:r w:rsidRPr="005E1151">
        <w:rPr>
          <w:rFonts w:cs="Times New Roman"/>
          <w:b/>
          <w:color w:val="000000"/>
          <w:szCs w:val="24"/>
          <w:lang w:val="en-US" w:eastAsia="nl-NL"/>
        </w:rPr>
        <w:t>Baktuu-Dolonotu</w:t>
      </w:r>
      <w:proofErr w:type="spellEnd"/>
      <w:r w:rsidRPr="005E1151">
        <w:rPr>
          <w:rFonts w:cs="Times New Roman"/>
          <w:b/>
          <w:color w:val="000000"/>
          <w:szCs w:val="24"/>
          <w:lang w:val="en-US" w:eastAsia="nl-NL"/>
        </w:rPr>
        <w:t xml:space="preserve"> village, Issyk-Kul region, Kyrgyz Republic</w:t>
      </w:r>
    </w:p>
    <w:p w:rsidR="005E1151" w:rsidRPr="00143979" w:rsidRDefault="005E1151" w:rsidP="00143979">
      <w:pPr>
        <w:autoSpaceDE w:val="0"/>
        <w:autoSpaceDN w:val="0"/>
        <w:adjustRightInd w:val="0"/>
        <w:spacing w:after="0" w:line="240" w:lineRule="auto"/>
        <w:jc w:val="center"/>
        <w:rPr>
          <w:rFonts w:ascii="Cambria" w:hAnsi="Cambria" w:cs="Tahoma"/>
          <w:b/>
          <w:szCs w:val="24"/>
          <w:lang w:val="en-GB" w:eastAsia="nl-NL"/>
        </w:rPr>
      </w:pPr>
      <w:r w:rsidRPr="005E1151">
        <w:rPr>
          <w:b/>
          <w:szCs w:val="24"/>
          <w:lang w:val="nl-NL" w:eastAsia="nl-NL"/>
        </w:rPr>
        <w:t>29 October - 2 November 2012</w:t>
      </w:r>
    </w:p>
    <w:p w:rsidR="005E1151" w:rsidRPr="005E1151" w:rsidRDefault="005E1151" w:rsidP="005E1151">
      <w:pPr>
        <w:jc w:val="center"/>
        <w:rPr>
          <w:rFonts w:cs="Times New Roman"/>
          <w:szCs w:val="24"/>
          <w:lang w:val="en-US"/>
        </w:rPr>
      </w:pPr>
      <w:r w:rsidRPr="005E1151">
        <w:rPr>
          <w:rFonts w:cs="Times New Roman"/>
          <w:szCs w:val="24"/>
          <w:lang w:val="en-US"/>
        </w:rPr>
        <w:t>List of participants</w:t>
      </w:r>
    </w:p>
    <w:tbl>
      <w:tblPr>
        <w:tblW w:w="13892" w:type="dxa"/>
        <w:tblInd w:w="250" w:type="dxa"/>
        <w:tblLook w:val="00A0" w:firstRow="1" w:lastRow="0" w:firstColumn="1" w:lastColumn="0" w:noHBand="0" w:noVBand="0"/>
      </w:tblPr>
      <w:tblGrid>
        <w:gridCol w:w="709"/>
        <w:gridCol w:w="142"/>
        <w:gridCol w:w="2510"/>
        <w:gridCol w:w="38"/>
        <w:gridCol w:w="142"/>
        <w:gridCol w:w="570"/>
        <w:gridCol w:w="4536"/>
        <w:gridCol w:w="5245"/>
      </w:tblGrid>
      <w:tr w:rsidR="005E1151" w:rsidRPr="00713502" w:rsidTr="003D0F2A">
        <w:trPr>
          <w:trHeight w:val="403"/>
        </w:trPr>
        <w:tc>
          <w:tcPr>
            <w:tcW w:w="13892" w:type="dxa"/>
            <w:gridSpan w:val="8"/>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t>Republic of Armenia</w:t>
            </w:r>
          </w:p>
        </w:tc>
      </w:tr>
      <w:tr w:rsidR="005E1151" w:rsidRPr="00902D65" w:rsidTr="003D0F2A">
        <w:trPr>
          <w:trHeight w:val="1200"/>
        </w:trPr>
        <w:tc>
          <w:tcPr>
            <w:tcW w:w="851" w:type="dxa"/>
            <w:gridSpan w:val="2"/>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ind w:left="-360"/>
              <w:rPr>
                <w:rFonts w:cs="Calibri"/>
                <w:color w:val="000000"/>
                <w:lang w:eastAsia="ru-RU"/>
              </w:rPr>
            </w:pPr>
          </w:p>
          <w:p w:rsidR="005E1151" w:rsidRPr="00713502" w:rsidRDefault="005E1151" w:rsidP="005E1151">
            <w:pPr>
              <w:pStyle w:val="a7"/>
              <w:numPr>
                <w:ilvl w:val="0"/>
                <w:numId w:val="6"/>
              </w:numPr>
              <w:rPr>
                <w:rFonts w:cs="Calibri"/>
                <w:lang w:eastAsia="ru-RU"/>
              </w:rPr>
            </w:pPr>
          </w:p>
        </w:tc>
        <w:tc>
          <w:tcPr>
            <w:tcW w:w="3260" w:type="dxa"/>
            <w:gridSpan w:val="4"/>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 xml:space="preserve">Mr. Vahe Matsakyan </w:t>
            </w:r>
          </w:p>
        </w:tc>
        <w:tc>
          <w:tcPr>
            <w:tcW w:w="4536"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"Hayantar" SNCO of the </w:t>
            </w:r>
            <w:proofErr w:type="spellStart"/>
            <w:r w:rsidRPr="00713502">
              <w:rPr>
                <w:rFonts w:cs="Calibri"/>
                <w:color w:val="000000"/>
                <w:lang w:val="en-US" w:eastAsia="ru-RU"/>
              </w:rPr>
              <w:t>MoA</w:t>
            </w:r>
            <w:proofErr w:type="spellEnd"/>
            <w:r w:rsidRPr="00713502">
              <w:rPr>
                <w:rFonts w:cs="Calibri"/>
                <w:color w:val="000000"/>
                <w:lang w:val="en-US" w:eastAsia="ru-RU"/>
              </w:rPr>
              <w:t xml:space="preserve"> of the RA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Chief specialist of "Cadastre and Forest Registry/Inventory" Department</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proofErr w:type="spellStart"/>
            <w:r w:rsidRPr="00713502">
              <w:rPr>
                <w:rFonts w:cs="Calibri"/>
                <w:color w:val="000000"/>
                <w:lang w:val="en-US" w:eastAsia="ru-RU"/>
              </w:rPr>
              <w:t>Bagramyan</w:t>
            </w:r>
            <w:proofErr w:type="spellEnd"/>
            <w:r w:rsidRPr="00713502">
              <w:rPr>
                <w:rFonts w:cs="Calibri"/>
                <w:color w:val="000000"/>
                <w:lang w:val="en-US" w:eastAsia="ru-RU"/>
              </w:rPr>
              <w:t xml:space="preserve"> Str. 2/70, 0019 Yerevan, RA                                                                     (00 374) 55 600 694                                     macakyanvahe@rambler.ru</w:t>
            </w:r>
          </w:p>
        </w:tc>
      </w:tr>
      <w:tr w:rsidR="005E1151" w:rsidRPr="00902D65" w:rsidTr="003D0F2A">
        <w:trPr>
          <w:trHeight w:val="924"/>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val="hu-HU" w:eastAsia="ru-RU"/>
              </w:rPr>
              <w:t xml:space="preserve">Mr. </w:t>
            </w:r>
            <w:r w:rsidRPr="00713502">
              <w:rPr>
                <w:rFonts w:cs="Calibri"/>
                <w:color w:val="000000"/>
                <w:lang w:eastAsia="ru-RU"/>
              </w:rPr>
              <w:t>Samvel Sahakyan</w:t>
            </w:r>
          </w:p>
        </w:tc>
        <w:tc>
          <w:tcPr>
            <w:tcW w:w="4536"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"Hayantar" SNCO of the </w:t>
            </w:r>
            <w:proofErr w:type="spellStart"/>
            <w:r w:rsidRPr="00713502">
              <w:rPr>
                <w:rFonts w:cs="Calibri"/>
                <w:color w:val="000000"/>
                <w:lang w:val="en-US" w:eastAsia="ru-RU"/>
              </w:rPr>
              <w:t>MoA</w:t>
            </w:r>
            <w:proofErr w:type="spellEnd"/>
            <w:r w:rsidRPr="00713502">
              <w:rPr>
                <w:rFonts w:cs="Calibri"/>
                <w:color w:val="000000"/>
                <w:lang w:val="en-US" w:eastAsia="ru-RU"/>
              </w:rPr>
              <w:t xml:space="preserve"> of the RA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Deputy Director </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proofErr w:type="spellStart"/>
            <w:r w:rsidRPr="00713502">
              <w:rPr>
                <w:rFonts w:cs="Calibri"/>
                <w:color w:val="000000"/>
                <w:lang w:val="en-US" w:eastAsia="ru-RU"/>
              </w:rPr>
              <w:t>Moldovakan</w:t>
            </w:r>
            <w:proofErr w:type="spellEnd"/>
            <w:r w:rsidRPr="00713502">
              <w:rPr>
                <w:rFonts w:cs="Calibri"/>
                <w:color w:val="000000"/>
                <w:lang w:val="en-US" w:eastAsia="ru-RU"/>
              </w:rPr>
              <w:t xml:space="preserve"> 4, appt. 13a, Yerevan, RA                                                               (00 374) 93 19 55 91                                                                                                                           samsahakyan@mail.ru  </w:t>
            </w:r>
          </w:p>
        </w:tc>
      </w:tr>
      <w:tr w:rsidR="005E1151" w:rsidRPr="00713502" w:rsidTr="003D0F2A">
        <w:trPr>
          <w:trHeight w:val="529"/>
        </w:trPr>
        <w:tc>
          <w:tcPr>
            <w:tcW w:w="13892" w:type="dxa"/>
            <w:gridSpan w:val="8"/>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t>Azerbaijan</w:t>
            </w:r>
          </w:p>
        </w:tc>
      </w:tr>
      <w:tr w:rsidR="005E1151" w:rsidRPr="00713502" w:rsidTr="003D0F2A">
        <w:trPr>
          <w:trHeight w:val="965"/>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 xml:space="preserve">Mr. Agil Abbasov  </w:t>
            </w:r>
          </w:p>
        </w:tc>
        <w:tc>
          <w:tcPr>
            <w:tcW w:w="4536"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Ministry of Ecology and Natural Resources, Forestry Development Department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Chief Consultant</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proofErr w:type="spellStart"/>
            <w:r w:rsidRPr="00713502">
              <w:rPr>
                <w:rFonts w:cs="Calibri"/>
                <w:color w:val="000000"/>
                <w:lang w:val="en-US" w:eastAsia="ru-RU"/>
              </w:rPr>
              <w:t>B.Aghaev</w:t>
            </w:r>
            <w:proofErr w:type="spellEnd"/>
            <w:r w:rsidRPr="00713502">
              <w:rPr>
                <w:rFonts w:cs="Calibri"/>
                <w:color w:val="000000"/>
                <w:lang w:val="en-US" w:eastAsia="ru-RU"/>
              </w:rPr>
              <w:t xml:space="preserve"> Str. 100-A, 370073, Baku                                                  +99412  5103331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 aqil-56@mail.ru</w:t>
            </w:r>
          </w:p>
        </w:tc>
      </w:tr>
      <w:tr w:rsidR="005E1151" w:rsidRPr="00902D65" w:rsidTr="003D0F2A">
        <w:trPr>
          <w:trHeight w:val="1128"/>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3260" w:type="dxa"/>
            <w:gridSpan w:val="4"/>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 xml:space="preserve">Mr. Nizami Ramazanov  </w:t>
            </w:r>
          </w:p>
        </w:tc>
        <w:tc>
          <w:tcPr>
            <w:tcW w:w="4536"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Ministry of Ecology and Natural Resources, Department of Joint Stock Company of Azerbaijan Landscape Management –</w:t>
            </w:r>
          </w:p>
          <w:p w:rsidR="005E1151" w:rsidRPr="00713502" w:rsidRDefault="005E1151" w:rsidP="003D0F2A">
            <w:pPr>
              <w:spacing w:after="0" w:line="240" w:lineRule="auto"/>
              <w:rPr>
                <w:rFonts w:cs="Calibri"/>
                <w:color w:val="000000"/>
                <w:highlight w:val="yellow"/>
                <w:lang w:val="en-US" w:eastAsia="ru-RU"/>
              </w:rPr>
            </w:pPr>
            <w:r w:rsidRPr="00713502">
              <w:rPr>
                <w:rFonts w:cs="Calibri"/>
                <w:color w:val="000000"/>
                <w:lang w:val="en-US" w:eastAsia="ru-RU"/>
              </w:rPr>
              <w:t>Leading specialist</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 Av. Nobel -61, 370073, Baku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 +99412  4243283</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nrx_83@mail.ru                                            </w:t>
            </w:r>
          </w:p>
        </w:tc>
      </w:tr>
      <w:tr w:rsidR="005E1151" w:rsidRPr="00713502" w:rsidTr="003D0F2A">
        <w:trPr>
          <w:trHeight w:val="525"/>
        </w:trPr>
        <w:tc>
          <w:tcPr>
            <w:tcW w:w="13892" w:type="dxa"/>
            <w:gridSpan w:val="8"/>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lastRenderedPageBreak/>
              <w:t>Republic of Belarus</w:t>
            </w:r>
          </w:p>
        </w:tc>
      </w:tr>
      <w:tr w:rsidR="005E1151" w:rsidRPr="00902D65" w:rsidTr="003D0F2A">
        <w:trPr>
          <w:trHeight w:val="1515"/>
        </w:trPr>
        <w:tc>
          <w:tcPr>
            <w:tcW w:w="851" w:type="dxa"/>
            <w:gridSpan w:val="2"/>
            <w:tcBorders>
              <w:top w:val="single" w:sz="4" w:space="0" w:color="auto"/>
              <w:left w:val="single" w:sz="4" w:space="0" w:color="auto"/>
              <w:bottom w:val="single" w:sz="4" w:space="0" w:color="auto"/>
              <w:right w:val="single" w:sz="4" w:space="0" w:color="000000"/>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3260" w:type="dxa"/>
            <w:gridSpan w:val="4"/>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Mr. </w:t>
            </w:r>
            <w:proofErr w:type="spellStart"/>
            <w:r w:rsidRPr="00713502">
              <w:rPr>
                <w:rFonts w:cs="Calibri"/>
                <w:color w:val="000000"/>
                <w:lang w:val="en-US" w:eastAsia="ru-RU"/>
              </w:rPr>
              <w:t>Dzmitry</w:t>
            </w:r>
            <w:proofErr w:type="spellEnd"/>
            <w:r w:rsidRPr="00713502">
              <w:rPr>
                <w:rFonts w:cs="Calibri"/>
                <w:color w:val="000000"/>
                <w:lang w:val="en-US" w:eastAsia="ru-RU"/>
              </w:rPr>
              <w:t xml:space="preserve"> </w:t>
            </w:r>
            <w:proofErr w:type="spellStart"/>
            <w:r w:rsidRPr="00713502">
              <w:rPr>
                <w:rFonts w:cs="Calibri"/>
                <w:color w:val="000000"/>
                <w:lang w:val="en-US" w:eastAsia="ru-RU"/>
              </w:rPr>
              <w:t>Krasovski</w:t>
            </w:r>
            <w:proofErr w:type="spellEnd"/>
          </w:p>
        </w:tc>
        <w:tc>
          <w:tcPr>
            <w:tcW w:w="4536"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Ministry of Forestry of the Republic of Belarus,  Department of Forest Policy, Estimation of Forest Fund and Organization of Forest Utilization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Head of Department </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str. Myasnikov,39,  Minsk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 375 17 2263092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delani@tut.by          </w:t>
            </w:r>
          </w:p>
        </w:tc>
      </w:tr>
      <w:tr w:rsidR="005E1151" w:rsidRPr="00902D65" w:rsidTr="003D0F2A">
        <w:trPr>
          <w:trHeight w:val="1335"/>
        </w:trPr>
        <w:tc>
          <w:tcPr>
            <w:tcW w:w="851" w:type="dxa"/>
            <w:gridSpan w:val="2"/>
            <w:tcBorders>
              <w:top w:val="single" w:sz="4" w:space="0" w:color="auto"/>
              <w:left w:val="single" w:sz="4" w:space="0" w:color="auto"/>
              <w:bottom w:val="single" w:sz="4" w:space="0" w:color="auto"/>
              <w:right w:val="single" w:sz="4" w:space="0" w:color="000000"/>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3260" w:type="dxa"/>
            <w:gridSpan w:val="4"/>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color w:val="000000"/>
                <w:lang w:eastAsia="ru-RU"/>
              </w:rPr>
            </w:pPr>
            <w:r w:rsidRPr="00713502">
              <w:rPr>
                <w:rFonts w:cs="Calibri"/>
                <w:color w:val="000000"/>
                <w:lang w:val="en-US" w:eastAsia="ru-RU"/>
              </w:rPr>
              <w:t xml:space="preserve">Mr. </w:t>
            </w:r>
            <w:r w:rsidRPr="00713502">
              <w:rPr>
                <w:rFonts w:cs="Calibri"/>
                <w:color w:val="000000"/>
                <w:lang w:eastAsia="ru-RU"/>
              </w:rPr>
              <w:t xml:space="preserve">Andrei </w:t>
            </w:r>
            <w:r w:rsidRPr="00713502">
              <w:rPr>
                <w:rFonts w:cs="Calibri"/>
                <w:color w:val="000000"/>
                <w:lang w:val="en-US" w:eastAsia="ru-RU"/>
              </w:rPr>
              <w:t xml:space="preserve"> </w:t>
            </w:r>
            <w:r w:rsidRPr="00713502">
              <w:rPr>
                <w:rFonts w:cs="Calibri"/>
                <w:color w:val="000000"/>
                <w:lang w:eastAsia="ru-RU"/>
              </w:rPr>
              <w:t>Karas</w:t>
            </w:r>
          </w:p>
        </w:tc>
        <w:tc>
          <w:tcPr>
            <w:tcW w:w="4536"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Ministry of Forestry of the Republic of Belarus, Forestry Enterprise  “BELGOSLES”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 Head of Inventory Unit of the Forestry Enterprise</w:t>
            </w:r>
          </w:p>
        </w:tc>
        <w:tc>
          <w:tcPr>
            <w:tcW w:w="5245" w:type="dxa"/>
            <w:tcBorders>
              <w:top w:val="single" w:sz="4" w:space="0" w:color="auto"/>
              <w:left w:val="nil"/>
              <w:bottom w:val="single" w:sz="4" w:space="0" w:color="auto"/>
              <w:right w:val="single" w:sz="4" w:space="0" w:color="000000"/>
            </w:tcBorders>
          </w:tcPr>
          <w:p w:rsidR="005E1151" w:rsidRPr="00713502" w:rsidRDefault="0088001E" w:rsidP="003D0F2A">
            <w:pPr>
              <w:spacing w:after="0" w:line="240" w:lineRule="auto"/>
              <w:rPr>
                <w:rFonts w:cs="Calibri"/>
                <w:color w:val="000000"/>
                <w:lang w:val="en-US" w:eastAsia="ru-RU"/>
              </w:rPr>
            </w:pPr>
            <w:r w:rsidRPr="00713502">
              <w:rPr>
                <w:rFonts w:cs="Calibri"/>
                <w:color w:val="000000"/>
                <w:lang w:val="en-US" w:eastAsia="ru-RU"/>
              </w:rPr>
              <w:fldChar w:fldCharType="begin"/>
            </w:r>
            <w:r w:rsidR="005E1151" w:rsidRPr="00713502">
              <w:rPr>
                <w:rFonts w:cs="Calibri"/>
                <w:color w:val="000000"/>
                <w:lang w:val="en-US" w:eastAsia="ru-RU"/>
              </w:rPr>
              <w:instrText xml:space="preserve"> HYPERLINK "mailto:str. Zheleznodorozhnaya, 26, Minsk                                             </w:instrText>
            </w:r>
            <w:r w:rsidR="005E1151" w:rsidRPr="00713502">
              <w:rPr>
                <w:rFonts w:cs="Calibri"/>
                <w:color w:val="0000FF"/>
                <w:lang w:val="en-US" w:eastAsia="ru-RU"/>
              </w:rPr>
              <w:instrText xml:space="preserve">          </w:instrText>
            </w:r>
            <w:r w:rsidR="005E1151" w:rsidRPr="00713502">
              <w:rPr>
                <w:rFonts w:cs="Calibri"/>
                <w:color w:val="000000"/>
                <w:lang w:val="en-US" w:eastAsia="ru-RU"/>
              </w:rPr>
              <w:instrText xml:space="preserve">   </w:instrText>
            </w:r>
          </w:p>
          <w:p w:rsidR="005E1151" w:rsidRPr="00713502" w:rsidRDefault="005E1151" w:rsidP="003D0F2A">
            <w:pPr>
              <w:spacing w:after="0" w:line="240" w:lineRule="auto"/>
              <w:rPr>
                <w:rStyle w:val="a8"/>
                <w:rFonts w:cs="Calibri"/>
                <w:lang w:val="en-US" w:eastAsia="ru-RU"/>
              </w:rPr>
            </w:pPr>
            <w:r w:rsidRPr="00713502">
              <w:rPr>
                <w:rFonts w:cs="Calibri"/>
                <w:color w:val="000000"/>
                <w:lang w:val="en-US" w:eastAsia="ru-RU"/>
              </w:rPr>
              <w:instrText xml:space="preserve">375 17 2263092 </w:instrText>
            </w:r>
            <w:r w:rsidRPr="00713502">
              <w:rPr>
                <w:rFonts w:cs="Calibri"/>
                <w:color w:val="0000FF"/>
                <w:lang w:val="en-US" w:eastAsia="ru-RU"/>
              </w:rPr>
              <w:instrText xml:space="preserve">                                                  </w:instrText>
            </w:r>
            <w:r w:rsidRPr="00713502">
              <w:rPr>
                <w:rFonts w:cs="Calibri"/>
                <w:color w:val="0000FF"/>
                <w:u w:val="single"/>
                <w:lang w:val="en-US" w:eastAsia="ru-RU"/>
              </w:rPr>
              <w:instrText>belgosles@open.by</w:instrText>
            </w:r>
            <w:r w:rsidRPr="00713502">
              <w:rPr>
                <w:rFonts w:cs="Calibri"/>
                <w:color w:val="000000"/>
                <w:lang w:val="en-US" w:eastAsia="ru-RU"/>
              </w:rPr>
              <w:instrText xml:space="preserve">" </w:instrText>
            </w:r>
            <w:r w:rsidR="0088001E" w:rsidRPr="00713502">
              <w:rPr>
                <w:rFonts w:cs="Calibri"/>
                <w:color w:val="000000"/>
                <w:lang w:val="en-US" w:eastAsia="ru-RU"/>
              </w:rPr>
              <w:fldChar w:fldCharType="separate"/>
            </w:r>
            <w:r w:rsidRPr="00713502">
              <w:rPr>
                <w:rStyle w:val="a8"/>
                <w:rFonts w:cs="Calibri"/>
                <w:lang w:val="en-US" w:eastAsia="ru-RU"/>
              </w:rPr>
              <w:t xml:space="preserve">str. </w:t>
            </w:r>
            <w:proofErr w:type="spellStart"/>
            <w:r w:rsidRPr="00713502">
              <w:rPr>
                <w:rStyle w:val="a8"/>
                <w:rFonts w:cs="Calibri"/>
                <w:lang w:val="en-US" w:eastAsia="ru-RU"/>
              </w:rPr>
              <w:t>Zheleznodorozhnaya</w:t>
            </w:r>
            <w:proofErr w:type="spellEnd"/>
            <w:r w:rsidRPr="00713502">
              <w:rPr>
                <w:rStyle w:val="a8"/>
                <w:rFonts w:cs="Calibri"/>
                <w:lang w:val="en-US" w:eastAsia="ru-RU"/>
              </w:rPr>
              <w:t xml:space="preserve">, 26, Minsk                                                          </w:t>
            </w:r>
          </w:p>
          <w:p w:rsidR="005E1151" w:rsidRPr="00713502" w:rsidRDefault="005E1151" w:rsidP="003D0F2A">
            <w:pPr>
              <w:spacing w:after="0" w:line="240" w:lineRule="auto"/>
              <w:rPr>
                <w:rFonts w:cs="Calibri"/>
                <w:color w:val="0000FF"/>
                <w:u w:val="single"/>
                <w:lang w:val="en-US" w:eastAsia="ru-RU"/>
              </w:rPr>
            </w:pPr>
            <w:r w:rsidRPr="00713502">
              <w:rPr>
                <w:rStyle w:val="a8"/>
                <w:rFonts w:cs="Calibri"/>
                <w:lang w:val="en-US" w:eastAsia="ru-RU"/>
              </w:rPr>
              <w:t>375 17 2263092                                                   belgosles@open.by</w:t>
            </w:r>
            <w:r w:rsidR="0088001E" w:rsidRPr="00713502">
              <w:rPr>
                <w:rFonts w:cs="Calibri"/>
                <w:color w:val="000000"/>
                <w:lang w:val="en-US" w:eastAsia="ru-RU"/>
              </w:rPr>
              <w:fldChar w:fldCharType="end"/>
            </w:r>
          </w:p>
        </w:tc>
      </w:tr>
      <w:tr w:rsidR="005E1151" w:rsidRPr="00713502" w:rsidTr="003D0F2A">
        <w:trPr>
          <w:trHeight w:val="695"/>
        </w:trPr>
        <w:tc>
          <w:tcPr>
            <w:tcW w:w="13892" w:type="dxa"/>
            <w:gridSpan w:val="8"/>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t>Czech Republic</w:t>
            </w:r>
          </w:p>
        </w:tc>
      </w:tr>
      <w:tr w:rsidR="005E1151" w:rsidRPr="00902D65" w:rsidTr="003D0F2A">
        <w:trPr>
          <w:trHeight w:val="1500"/>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51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Mr. Tomáš KREJZAR</w:t>
            </w:r>
          </w:p>
        </w:tc>
        <w:tc>
          <w:tcPr>
            <w:tcW w:w="5286" w:type="dxa"/>
            <w:gridSpan w:val="4"/>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Ministry of Agriculture, Department of Forestry-</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Director</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proofErr w:type="spellStart"/>
            <w:r w:rsidRPr="00713502">
              <w:rPr>
                <w:rFonts w:cs="Calibri"/>
                <w:color w:val="000000"/>
                <w:lang w:val="en-US" w:eastAsia="ru-RU"/>
              </w:rPr>
              <w:t>Tesnov</w:t>
            </w:r>
            <w:proofErr w:type="spellEnd"/>
            <w:r w:rsidRPr="00713502">
              <w:rPr>
                <w:rFonts w:cs="Calibri"/>
                <w:color w:val="000000"/>
                <w:lang w:val="en-US" w:eastAsia="ru-RU"/>
              </w:rPr>
              <w:t xml:space="preserve"> 17, 117 05 Prague 1, Czech Republic,                                                         +420 221 812 677 / </w:t>
            </w:r>
            <w:proofErr w:type="spellStart"/>
            <w:r w:rsidRPr="00713502">
              <w:rPr>
                <w:rFonts w:cs="Calibri"/>
                <w:color w:val="000000"/>
                <w:lang w:val="en-US" w:eastAsia="ru-RU"/>
              </w:rPr>
              <w:t>mobil</w:t>
            </w:r>
            <w:proofErr w:type="spellEnd"/>
            <w:r w:rsidRPr="00713502">
              <w:rPr>
                <w:rFonts w:cs="Calibri"/>
                <w:color w:val="000000"/>
                <w:lang w:val="en-US" w:eastAsia="ru-RU"/>
              </w:rPr>
              <w:t xml:space="preserve">: +420 602 565 724                                         </w:t>
            </w:r>
            <w:hyperlink r:id="rId6" w:history="1">
              <w:r w:rsidRPr="00713502">
                <w:rPr>
                  <w:rStyle w:val="a8"/>
                  <w:rFonts w:cs="Calibri"/>
                  <w:lang w:val="en-US" w:eastAsia="ru-RU"/>
                </w:rPr>
                <w:t>tomas.krejzar@mze.cz</w:t>
              </w:r>
            </w:hyperlink>
          </w:p>
          <w:p w:rsidR="005E1151" w:rsidRPr="00713502" w:rsidRDefault="005E1151" w:rsidP="003D0F2A">
            <w:pPr>
              <w:spacing w:after="0" w:line="240" w:lineRule="auto"/>
              <w:rPr>
                <w:rFonts w:cs="Calibri"/>
                <w:color w:val="000000"/>
                <w:lang w:val="en-US" w:eastAsia="ru-RU"/>
              </w:rPr>
            </w:pPr>
          </w:p>
        </w:tc>
      </w:tr>
      <w:tr w:rsidR="005E1151" w:rsidRPr="00902D65" w:rsidTr="003D0F2A">
        <w:trPr>
          <w:trHeight w:val="990"/>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jc w:val="both"/>
              <w:rPr>
                <w:rFonts w:cs="Calibri"/>
                <w:color w:val="000000"/>
                <w:lang w:val="en-US" w:eastAsia="ru-RU"/>
              </w:rPr>
            </w:pPr>
          </w:p>
        </w:tc>
        <w:tc>
          <w:tcPr>
            <w:tcW w:w="251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jc w:val="both"/>
              <w:rPr>
                <w:rFonts w:cs="Calibri"/>
                <w:color w:val="000000"/>
                <w:lang w:eastAsia="ru-RU"/>
              </w:rPr>
            </w:pPr>
            <w:r w:rsidRPr="00713502">
              <w:rPr>
                <w:rFonts w:cs="Calibri"/>
                <w:color w:val="000000"/>
                <w:lang w:eastAsia="ru-RU"/>
              </w:rPr>
              <w:t>Mr. Jiří Bílý</w:t>
            </w:r>
          </w:p>
        </w:tc>
        <w:tc>
          <w:tcPr>
            <w:tcW w:w="5286" w:type="dxa"/>
            <w:gridSpan w:val="4"/>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Ministry of Agriculture of the Czech Republic-</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Senior officer</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proofErr w:type="spellStart"/>
            <w:r w:rsidRPr="00713502">
              <w:rPr>
                <w:rFonts w:cs="Calibri"/>
                <w:color w:val="000000"/>
                <w:lang w:val="en-US" w:eastAsia="ru-RU"/>
              </w:rPr>
              <w:t>Tesnov</w:t>
            </w:r>
            <w:proofErr w:type="spellEnd"/>
            <w:r w:rsidRPr="00713502">
              <w:rPr>
                <w:rFonts w:cs="Calibri"/>
                <w:color w:val="000000"/>
                <w:lang w:val="en-US" w:eastAsia="ru-RU"/>
              </w:rPr>
              <w:t xml:space="preserve"> 65/17, 11705 - Prague,  Czech Republic,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+420221812272                                      </w:t>
            </w:r>
          </w:p>
          <w:p w:rsidR="005E1151" w:rsidRPr="00713502" w:rsidRDefault="005572D7" w:rsidP="003D0F2A">
            <w:pPr>
              <w:spacing w:after="0" w:line="240" w:lineRule="auto"/>
              <w:rPr>
                <w:rFonts w:cs="Calibri"/>
                <w:color w:val="000000"/>
                <w:lang w:val="en-US" w:eastAsia="ru-RU"/>
              </w:rPr>
            </w:pPr>
            <w:hyperlink r:id="rId7" w:history="1">
              <w:r w:rsidR="005E1151" w:rsidRPr="00713502">
                <w:rPr>
                  <w:rStyle w:val="a8"/>
                  <w:rFonts w:cs="Calibri"/>
                  <w:lang w:val="en-US" w:eastAsia="ru-RU"/>
                </w:rPr>
                <w:t>jiri.bily@mze.cz</w:t>
              </w:r>
            </w:hyperlink>
          </w:p>
          <w:p w:rsidR="005E1151" w:rsidRPr="00713502" w:rsidRDefault="005E1151" w:rsidP="003D0F2A">
            <w:pPr>
              <w:spacing w:after="0" w:line="240" w:lineRule="auto"/>
              <w:rPr>
                <w:rFonts w:cs="Calibri"/>
                <w:color w:val="000000"/>
                <w:lang w:val="en-US" w:eastAsia="ru-RU"/>
              </w:rPr>
            </w:pPr>
          </w:p>
        </w:tc>
      </w:tr>
      <w:tr w:rsidR="005E1151" w:rsidRPr="00902D65" w:rsidTr="003D0F2A">
        <w:trPr>
          <w:trHeight w:val="900"/>
        </w:trPr>
        <w:tc>
          <w:tcPr>
            <w:tcW w:w="851" w:type="dxa"/>
            <w:gridSpan w:val="2"/>
            <w:tcBorders>
              <w:top w:val="single" w:sz="4" w:space="0" w:color="auto"/>
              <w:left w:val="single" w:sz="4" w:space="0" w:color="auto"/>
              <w:bottom w:val="single" w:sz="4" w:space="0" w:color="auto"/>
              <w:right w:val="single" w:sz="4" w:space="0" w:color="000000"/>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510" w:type="dxa"/>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 xml:space="preserve">Mr. Josef Frýdl </w:t>
            </w:r>
          </w:p>
        </w:tc>
        <w:tc>
          <w:tcPr>
            <w:tcW w:w="5286" w:type="dxa"/>
            <w:gridSpan w:val="4"/>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Forestry and Game Management Research Institute-</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Research Scientist</w:t>
            </w:r>
          </w:p>
        </w:tc>
        <w:tc>
          <w:tcPr>
            <w:tcW w:w="5245" w:type="dxa"/>
            <w:tcBorders>
              <w:top w:val="single" w:sz="4" w:space="0" w:color="auto"/>
              <w:left w:val="nil"/>
              <w:bottom w:val="single" w:sz="4" w:space="0" w:color="auto"/>
              <w:right w:val="single" w:sz="4" w:space="0" w:color="000000"/>
            </w:tcBorders>
            <w:vAlign w:val="bottom"/>
          </w:tcPr>
          <w:p w:rsidR="005E1151" w:rsidRPr="00713502" w:rsidRDefault="005E1151" w:rsidP="003D0F2A">
            <w:pPr>
              <w:spacing w:after="0" w:line="240" w:lineRule="auto"/>
              <w:rPr>
                <w:rFonts w:cs="Calibri"/>
                <w:color w:val="000000"/>
                <w:lang w:val="en-US" w:eastAsia="ru-RU"/>
              </w:rPr>
            </w:pPr>
            <w:proofErr w:type="spellStart"/>
            <w:r w:rsidRPr="00713502">
              <w:rPr>
                <w:rFonts w:cs="Calibri"/>
                <w:color w:val="000000"/>
                <w:lang w:val="en-US" w:eastAsia="ru-RU"/>
              </w:rPr>
              <w:t>Strnady</w:t>
            </w:r>
            <w:proofErr w:type="spellEnd"/>
            <w:r w:rsidRPr="00713502">
              <w:rPr>
                <w:rFonts w:cs="Calibri"/>
                <w:color w:val="000000"/>
                <w:lang w:val="en-US" w:eastAsia="ru-RU"/>
              </w:rPr>
              <w:t xml:space="preserve"> 136, 252 02 </w:t>
            </w:r>
            <w:proofErr w:type="spellStart"/>
            <w:r w:rsidRPr="00713502">
              <w:rPr>
                <w:rFonts w:cs="Calibri"/>
                <w:color w:val="000000"/>
                <w:lang w:val="en-US" w:eastAsia="ru-RU"/>
              </w:rPr>
              <w:t>Jíloviště</w:t>
            </w:r>
            <w:proofErr w:type="spellEnd"/>
            <w:r w:rsidRPr="00713502">
              <w:rPr>
                <w:rFonts w:cs="Calibri"/>
                <w:color w:val="000000"/>
                <w:lang w:val="en-US" w:eastAsia="ru-RU"/>
              </w:rPr>
              <w:t xml:space="preserve">, Czech Republic,                                               +420 257 892 271,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+420 602 263 284                      </w:t>
            </w:r>
          </w:p>
          <w:p w:rsidR="005E1151" w:rsidRPr="00713502" w:rsidRDefault="005572D7" w:rsidP="00AC2ADC">
            <w:pPr>
              <w:spacing w:after="0" w:line="240" w:lineRule="auto"/>
              <w:rPr>
                <w:rFonts w:cs="Calibri"/>
                <w:color w:val="000000"/>
                <w:lang w:val="en-US" w:eastAsia="ru-RU"/>
              </w:rPr>
            </w:pPr>
            <w:hyperlink r:id="rId8" w:history="1">
              <w:r w:rsidR="005E1151" w:rsidRPr="00713502">
                <w:rPr>
                  <w:rStyle w:val="a8"/>
                  <w:rFonts w:cs="Calibri"/>
                  <w:lang w:val="en-US" w:eastAsia="ru-RU"/>
                </w:rPr>
                <w:t>frydl@vulhm.cz</w:t>
              </w:r>
            </w:hyperlink>
          </w:p>
        </w:tc>
      </w:tr>
      <w:tr w:rsidR="005E1151" w:rsidRPr="00713502" w:rsidTr="003D0F2A">
        <w:trPr>
          <w:trHeight w:val="1230"/>
        </w:trPr>
        <w:tc>
          <w:tcPr>
            <w:tcW w:w="851" w:type="dxa"/>
            <w:gridSpan w:val="2"/>
            <w:tcBorders>
              <w:top w:val="single" w:sz="4" w:space="0" w:color="auto"/>
              <w:left w:val="single" w:sz="4" w:space="0" w:color="auto"/>
              <w:bottom w:val="single" w:sz="4" w:space="0" w:color="auto"/>
              <w:right w:val="single" w:sz="4" w:space="0" w:color="000000"/>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510" w:type="dxa"/>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Mr. Miloš Pařízek</w:t>
            </w:r>
          </w:p>
        </w:tc>
        <w:tc>
          <w:tcPr>
            <w:tcW w:w="5286" w:type="dxa"/>
            <w:gridSpan w:val="4"/>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Forest Management Institute </w:t>
            </w:r>
            <w:proofErr w:type="spellStart"/>
            <w:r w:rsidRPr="00713502">
              <w:rPr>
                <w:rFonts w:cs="Calibri"/>
                <w:color w:val="000000"/>
                <w:lang w:val="en-US" w:eastAsia="ru-RU"/>
              </w:rPr>
              <w:t>Brandys</w:t>
            </w:r>
            <w:proofErr w:type="spellEnd"/>
            <w:r w:rsidRPr="00713502">
              <w:rPr>
                <w:rFonts w:cs="Calibri"/>
                <w:color w:val="000000"/>
                <w:lang w:val="en-US" w:eastAsia="ru-RU"/>
              </w:rPr>
              <w:t xml:space="preserve"> </w:t>
            </w:r>
            <w:proofErr w:type="spellStart"/>
            <w:r w:rsidRPr="00713502">
              <w:rPr>
                <w:rFonts w:cs="Calibri"/>
                <w:color w:val="000000"/>
                <w:lang w:val="en-US" w:eastAsia="ru-RU"/>
              </w:rPr>
              <w:t>nad</w:t>
            </w:r>
            <w:proofErr w:type="spellEnd"/>
            <w:r w:rsidRPr="00713502">
              <w:rPr>
                <w:rFonts w:cs="Calibri"/>
                <w:color w:val="000000"/>
                <w:lang w:val="en-US" w:eastAsia="ru-RU"/>
              </w:rPr>
              <w:t xml:space="preserve"> Labem-</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Deputy branch manager </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ÚHÚL </w:t>
            </w:r>
            <w:proofErr w:type="spellStart"/>
            <w:r w:rsidRPr="00713502">
              <w:rPr>
                <w:rFonts w:cs="Calibri"/>
                <w:color w:val="000000"/>
                <w:lang w:val="en-US" w:eastAsia="ru-RU"/>
              </w:rPr>
              <w:t>o.s.s</w:t>
            </w:r>
            <w:proofErr w:type="spellEnd"/>
            <w:r w:rsidRPr="00713502">
              <w:rPr>
                <w:rFonts w:cs="Calibri"/>
                <w:color w:val="000000"/>
                <w:lang w:val="en-US" w:eastAsia="ru-RU"/>
              </w:rPr>
              <w:t xml:space="preserve">., </w:t>
            </w:r>
            <w:proofErr w:type="spellStart"/>
            <w:r w:rsidRPr="00713502">
              <w:rPr>
                <w:rFonts w:cs="Calibri"/>
                <w:color w:val="000000"/>
                <w:lang w:val="en-US" w:eastAsia="ru-RU"/>
              </w:rPr>
              <w:t>Veverkova</w:t>
            </w:r>
            <w:proofErr w:type="spellEnd"/>
            <w:r w:rsidRPr="00713502">
              <w:rPr>
                <w:rFonts w:cs="Calibri"/>
                <w:color w:val="000000"/>
                <w:lang w:val="en-US" w:eastAsia="ru-RU"/>
              </w:rPr>
              <w:t xml:space="preserve"> 1335, Hradec </w:t>
            </w:r>
            <w:proofErr w:type="spellStart"/>
            <w:r w:rsidRPr="00713502">
              <w:rPr>
                <w:rFonts w:cs="Calibri"/>
                <w:color w:val="000000"/>
                <w:lang w:val="en-US" w:eastAsia="ru-RU"/>
              </w:rPr>
              <w:t>Králové</w:t>
            </w:r>
            <w:proofErr w:type="spellEnd"/>
            <w:r w:rsidRPr="00713502">
              <w:rPr>
                <w:rFonts w:cs="Calibri"/>
                <w:color w:val="000000"/>
                <w:lang w:val="en-US" w:eastAsia="ru-RU"/>
              </w:rPr>
              <w:t xml:space="preserve"> 500 02, CZ,                                                                                                 00420 721 901 810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 </w:t>
            </w:r>
            <w:hyperlink r:id="rId9" w:history="1">
              <w:r w:rsidRPr="00713502">
                <w:rPr>
                  <w:rStyle w:val="a8"/>
                  <w:rFonts w:cs="Calibri"/>
                  <w:lang w:val="en-US" w:eastAsia="ru-RU"/>
                </w:rPr>
                <w:t>parizek.milos@uhul.cz</w:t>
              </w:r>
            </w:hyperlink>
          </w:p>
        </w:tc>
      </w:tr>
      <w:tr w:rsidR="005E1151" w:rsidRPr="00713502" w:rsidTr="003D0F2A">
        <w:trPr>
          <w:trHeight w:val="987"/>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51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Mr. Richard Slab</w:t>
            </w:r>
            <w:r w:rsidR="00CB2090">
              <w:rPr>
                <w:rFonts w:cs="Calibri"/>
                <w:color w:val="000000"/>
                <w:lang w:eastAsia="ru-RU"/>
              </w:rPr>
              <w:t>ý</w:t>
            </w:r>
          </w:p>
        </w:tc>
        <w:tc>
          <w:tcPr>
            <w:tcW w:w="5286" w:type="dxa"/>
            <w:gridSpan w:val="4"/>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Forest Management Institute</w:t>
            </w:r>
            <w:r w:rsidR="00CB2090">
              <w:rPr>
                <w:rFonts w:cs="Calibri"/>
                <w:color w:val="000000"/>
                <w:lang w:val="en-US" w:eastAsia="ru-RU"/>
              </w:rPr>
              <w:t xml:space="preserve">, </w:t>
            </w:r>
            <w:r w:rsidRPr="00713502">
              <w:rPr>
                <w:rFonts w:cs="Calibri"/>
                <w:color w:val="000000"/>
                <w:lang w:val="en-US" w:eastAsia="ru-RU"/>
              </w:rPr>
              <w:t>Forestry officer</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proofErr w:type="spellStart"/>
            <w:r w:rsidRPr="00713502">
              <w:rPr>
                <w:rFonts w:cs="Calibri"/>
                <w:color w:val="000000"/>
                <w:lang w:val="en-US" w:eastAsia="ru-RU"/>
              </w:rPr>
              <w:t>Nabrezni</w:t>
            </w:r>
            <w:proofErr w:type="spellEnd"/>
            <w:r w:rsidRPr="00713502">
              <w:rPr>
                <w:rFonts w:cs="Calibri"/>
                <w:color w:val="000000"/>
                <w:lang w:val="en-US" w:eastAsia="ru-RU"/>
              </w:rPr>
              <w:t xml:space="preserve"> 1326, 250 01 </w:t>
            </w:r>
            <w:proofErr w:type="spellStart"/>
            <w:r w:rsidRPr="00713502">
              <w:rPr>
                <w:rFonts w:cs="Calibri"/>
                <w:color w:val="000000"/>
                <w:lang w:val="en-US" w:eastAsia="ru-RU"/>
              </w:rPr>
              <w:t>Brandys</w:t>
            </w:r>
            <w:proofErr w:type="spellEnd"/>
            <w:r w:rsidRPr="00713502">
              <w:rPr>
                <w:rFonts w:cs="Calibri"/>
                <w:color w:val="000000"/>
                <w:lang w:val="en-US" w:eastAsia="ru-RU"/>
              </w:rPr>
              <w:t xml:space="preserve"> n/L, Czech Republic                                                 +420 602 200 575                                        </w:t>
            </w:r>
          </w:p>
          <w:p w:rsidR="005E1151" w:rsidRPr="00713502" w:rsidRDefault="005572D7" w:rsidP="003D0F2A">
            <w:pPr>
              <w:spacing w:after="0" w:line="240" w:lineRule="auto"/>
              <w:rPr>
                <w:rFonts w:cs="Calibri"/>
                <w:color w:val="000000"/>
                <w:lang w:val="en-US" w:eastAsia="ru-RU"/>
              </w:rPr>
            </w:pPr>
            <w:hyperlink r:id="rId10" w:history="1">
              <w:r w:rsidR="005E1151" w:rsidRPr="00713502">
                <w:rPr>
                  <w:rStyle w:val="a8"/>
                  <w:rFonts w:cs="Calibri"/>
                  <w:lang w:val="en-US" w:eastAsia="ru-RU"/>
                </w:rPr>
                <w:t>slaby.richard@uhul.cz</w:t>
              </w:r>
            </w:hyperlink>
          </w:p>
          <w:p w:rsidR="005E1151" w:rsidRPr="00713502" w:rsidRDefault="005E1151" w:rsidP="003D0F2A">
            <w:pPr>
              <w:spacing w:after="0" w:line="240" w:lineRule="auto"/>
              <w:rPr>
                <w:rFonts w:cs="Calibri"/>
                <w:color w:val="000000"/>
                <w:lang w:val="en-US" w:eastAsia="ru-RU"/>
              </w:rPr>
            </w:pPr>
          </w:p>
        </w:tc>
      </w:tr>
      <w:tr w:rsidR="005E1151" w:rsidRPr="00902D65" w:rsidTr="003D0F2A">
        <w:trPr>
          <w:trHeight w:val="920"/>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51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Mr. Radim Adolt</w:t>
            </w:r>
          </w:p>
        </w:tc>
        <w:tc>
          <w:tcPr>
            <w:tcW w:w="5286" w:type="dxa"/>
            <w:gridSpan w:val="4"/>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Forest Management Institute, </w:t>
            </w:r>
            <w:proofErr w:type="spellStart"/>
            <w:r w:rsidRPr="00713502">
              <w:rPr>
                <w:rFonts w:cs="Calibri"/>
                <w:color w:val="000000"/>
                <w:lang w:val="en-US" w:eastAsia="ru-RU"/>
              </w:rPr>
              <w:t>Brandýs</w:t>
            </w:r>
            <w:proofErr w:type="spellEnd"/>
            <w:r w:rsidRPr="00713502">
              <w:rPr>
                <w:rFonts w:cs="Calibri"/>
                <w:color w:val="000000"/>
                <w:lang w:val="en-US" w:eastAsia="ru-RU"/>
              </w:rPr>
              <w:t xml:space="preserve"> </w:t>
            </w:r>
            <w:proofErr w:type="spellStart"/>
            <w:r w:rsidRPr="00713502">
              <w:rPr>
                <w:rFonts w:cs="Calibri"/>
                <w:color w:val="000000"/>
                <w:lang w:val="en-US" w:eastAsia="ru-RU"/>
              </w:rPr>
              <w:t>nad</w:t>
            </w:r>
            <w:proofErr w:type="spellEnd"/>
            <w:r w:rsidRPr="00713502">
              <w:rPr>
                <w:rFonts w:cs="Calibri"/>
                <w:color w:val="000000"/>
                <w:lang w:val="en-US" w:eastAsia="ru-RU"/>
              </w:rPr>
              <w:t xml:space="preserve"> Labem,  NFI methodology</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proofErr w:type="spellStart"/>
            <w:r w:rsidRPr="00713502">
              <w:rPr>
                <w:rFonts w:cs="Calibri"/>
                <w:color w:val="000000"/>
                <w:lang w:val="en-US" w:eastAsia="ru-RU"/>
              </w:rPr>
              <w:t>Náměstí</w:t>
            </w:r>
            <w:proofErr w:type="spellEnd"/>
            <w:r w:rsidRPr="00713502">
              <w:rPr>
                <w:rFonts w:cs="Calibri"/>
                <w:color w:val="000000"/>
                <w:lang w:val="en-US" w:eastAsia="ru-RU"/>
              </w:rPr>
              <w:t xml:space="preserve">  </w:t>
            </w:r>
            <w:proofErr w:type="spellStart"/>
            <w:r w:rsidRPr="00713502">
              <w:rPr>
                <w:rFonts w:cs="Calibri"/>
                <w:color w:val="000000"/>
                <w:lang w:val="en-US" w:eastAsia="ru-RU"/>
              </w:rPr>
              <w:t>Míru</w:t>
            </w:r>
            <w:proofErr w:type="spellEnd"/>
            <w:r w:rsidRPr="00713502">
              <w:rPr>
                <w:rFonts w:cs="Calibri"/>
                <w:color w:val="000000"/>
                <w:lang w:val="en-US" w:eastAsia="ru-RU"/>
              </w:rPr>
              <w:t xml:space="preserve"> 498, 767 01 </w:t>
            </w:r>
            <w:proofErr w:type="spellStart"/>
            <w:r w:rsidRPr="00713502">
              <w:rPr>
                <w:rFonts w:cs="Calibri"/>
                <w:color w:val="000000"/>
                <w:lang w:val="en-US" w:eastAsia="ru-RU"/>
              </w:rPr>
              <w:t>Kroměříž</w:t>
            </w:r>
            <w:proofErr w:type="spellEnd"/>
            <w:r w:rsidRPr="00713502">
              <w:rPr>
                <w:rFonts w:cs="Calibri"/>
                <w:color w:val="000000"/>
                <w:lang w:val="en-US" w:eastAsia="ru-RU"/>
              </w:rPr>
              <w:t xml:space="preserve">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+420 724 871 144                         </w:t>
            </w:r>
          </w:p>
          <w:p w:rsidR="005E1151" w:rsidRPr="00713502" w:rsidRDefault="005572D7" w:rsidP="003D0F2A">
            <w:pPr>
              <w:spacing w:after="0" w:line="240" w:lineRule="auto"/>
              <w:rPr>
                <w:rFonts w:cs="Calibri"/>
                <w:color w:val="000000"/>
                <w:lang w:val="en-US" w:eastAsia="ru-RU"/>
              </w:rPr>
            </w:pPr>
            <w:hyperlink r:id="rId11" w:history="1">
              <w:r w:rsidR="005E1151" w:rsidRPr="00713502">
                <w:rPr>
                  <w:rStyle w:val="a8"/>
                  <w:rFonts w:cs="Calibri"/>
                  <w:lang w:val="en-US" w:eastAsia="ru-RU"/>
                </w:rPr>
                <w:t>adolt.radim@uhul.cz</w:t>
              </w:r>
            </w:hyperlink>
            <w:r w:rsidR="005E1151" w:rsidRPr="00713502">
              <w:rPr>
                <w:rFonts w:cs="Calibri"/>
                <w:color w:val="000000"/>
                <w:lang w:val="en-US" w:eastAsia="ru-RU"/>
              </w:rPr>
              <w:t xml:space="preserve">, </w:t>
            </w:r>
            <w:hyperlink r:id="rId12" w:history="1">
              <w:r w:rsidR="005E1151" w:rsidRPr="00713502">
                <w:rPr>
                  <w:rStyle w:val="a8"/>
                  <w:rFonts w:cs="Calibri"/>
                  <w:lang w:val="en-US" w:eastAsia="ru-RU"/>
                </w:rPr>
                <w:t>adolt@seznam.cz</w:t>
              </w:r>
            </w:hyperlink>
          </w:p>
          <w:p w:rsidR="005E1151" w:rsidRPr="00713502" w:rsidRDefault="005E1151" w:rsidP="003D0F2A">
            <w:pPr>
              <w:spacing w:after="0" w:line="240" w:lineRule="auto"/>
              <w:rPr>
                <w:rFonts w:cs="Calibri"/>
                <w:color w:val="000000"/>
                <w:lang w:val="en-US" w:eastAsia="ru-RU"/>
              </w:rPr>
            </w:pPr>
          </w:p>
        </w:tc>
      </w:tr>
      <w:tr w:rsidR="005E1151" w:rsidRPr="00713502" w:rsidTr="003D0F2A">
        <w:trPr>
          <w:trHeight w:val="414"/>
        </w:trPr>
        <w:tc>
          <w:tcPr>
            <w:tcW w:w="13892" w:type="dxa"/>
            <w:gridSpan w:val="8"/>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t>Republic of Kazakhstan</w:t>
            </w:r>
          </w:p>
        </w:tc>
      </w:tr>
      <w:tr w:rsidR="005E1151" w:rsidRPr="00902D65" w:rsidTr="003D0F2A">
        <w:trPr>
          <w:trHeight w:val="1350"/>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eastAsia="ru-RU"/>
              </w:rPr>
            </w:pPr>
          </w:p>
        </w:tc>
        <w:tc>
          <w:tcPr>
            <w:tcW w:w="2690" w:type="dxa"/>
            <w:gridSpan w:val="3"/>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Mr. Ulan Abzhanov</w:t>
            </w:r>
          </w:p>
        </w:tc>
        <w:tc>
          <w:tcPr>
            <w:tcW w:w="5106" w:type="dxa"/>
            <w:gridSpan w:val="2"/>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Ministry of Agriculture of Republic of Kazakhstan, Forest and Hunting Committee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Expert</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Astana city, Left coast, </w:t>
            </w:r>
            <w:proofErr w:type="spellStart"/>
            <w:r w:rsidRPr="00713502">
              <w:rPr>
                <w:rFonts w:cs="Calibri"/>
                <w:color w:val="000000"/>
                <w:lang w:val="en-US" w:eastAsia="ru-RU"/>
              </w:rPr>
              <w:t>Orynbor</w:t>
            </w:r>
            <w:proofErr w:type="spellEnd"/>
            <w:r w:rsidRPr="00713502">
              <w:rPr>
                <w:rFonts w:cs="Calibri"/>
                <w:color w:val="000000"/>
                <w:lang w:val="en-US" w:eastAsia="ru-RU"/>
              </w:rPr>
              <w:t xml:space="preserve"> street, house 8, 5 entrance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 8(7172) 74-32-90                                                         abzhanov.u@minagri.gov.kz</w:t>
            </w:r>
          </w:p>
        </w:tc>
      </w:tr>
      <w:tr w:rsidR="005E1151" w:rsidRPr="00902D65" w:rsidTr="003D0F2A">
        <w:trPr>
          <w:trHeight w:val="1174"/>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Mr Timur Mukhamejanov</w:t>
            </w:r>
          </w:p>
        </w:tc>
        <w:tc>
          <w:tcPr>
            <w:tcW w:w="5106" w:type="dxa"/>
            <w:gridSpan w:val="2"/>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Ministry of Agriculture of Republic of Kazakhstan, Forest and Hunting Committee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Specialist</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Astana city, Left coast, </w:t>
            </w:r>
            <w:proofErr w:type="spellStart"/>
            <w:r w:rsidRPr="00713502">
              <w:rPr>
                <w:rFonts w:cs="Calibri"/>
                <w:color w:val="000000"/>
                <w:lang w:val="en-US" w:eastAsia="ru-RU"/>
              </w:rPr>
              <w:t>Orynbor</w:t>
            </w:r>
            <w:proofErr w:type="spellEnd"/>
            <w:r w:rsidRPr="00713502">
              <w:rPr>
                <w:rFonts w:cs="Calibri"/>
                <w:color w:val="000000"/>
                <w:lang w:val="en-US" w:eastAsia="ru-RU"/>
              </w:rPr>
              <w:t xml:space="preserve"> street, house 8, 5 entrance                                                                                 8(7172) 74-32-90                                                                         mukhamejanov.t@minagri.gov.kz</w:t>
            </w:r>
          </w:p>
        </w:tc>
      </w:tr>
      <w:tr w:rsidR="005E1151" w:rsidRPr="00713502" w:rsidTr="003D0F2A">
        <w:trPr>
          <w:trHeight w:val="557"/>
        </w:trPr>
        <w:tc>
          <w:tcPr>
            <w:tcW w:w="13892" w:type="dxa"/>
            <w:gridSpan w:val="8"/>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t xml:space="preserve">Kyrgyz Republic                                 </w:t>
            </w:r>
          </w:p>
        </w:tc>
      </w:tr>
      <w:tr w:rsidR="005E1151" w:rsidRPr="00902D65" w:rsidTr="003D0F2A">
        <w:trPr>
          <w:trHeight w:val="937"/>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auto"/>
            </w:tcBorders>
          </w:tcPr>
          <w:p w:rsidR="005E1151" w:rsidRPr="00713502" w:rsidRDefault="005E1151" w:rsidP="003D0F2A">
            <w:pPr>
              <w:rPr>
                <w:rFonts w:cs="Calibri"/>
                <w:lang w:val="en-GB"/>
              </w:rPr>
            </w:pPr>
            <w:r w:rsidRPr="00713502">
              <w:rPr>
                <w:rFonts w:cs="Calibri"/>
                <w:lang w:val="en-GB"/>
              </w:rPr>
              <w:t xml:space="preserve">Mr. </w:t>
            </w:r>
            <w:proofErr w:type="spellStart"/>
            <w:r w:rsidRPr="00713502">
              <w:rPr>
                <w:rFonts w:cs="Calibri"/>
                <w:lang w:val="en-GB"/>
              </w:rPr>
              <w:t>Abdymital</w:t>
            </w:r>
            <w:proofErr w:type="spellEnd"/>
            <w:r w:rsidRPr="00713502">
              <w:rPr>
                <w:rFonts w:cs="Calibri"/>
                <w:lang w:val="en-GB"/>
              </w:rPr>
              <w:t xml:space="preserve"> </w:t>
            </w:r>
            <w:proofErr w:type="spellStart"/>
            <w:r w:rsidRPr="00713502">
              <w:rPr>
                <w:rFonts w:cs="Calibri"/>
                <w:lang w:val="en-GB"/>
              </w:rPr>
              <w:t>Chyngojoev</w:t>
            </w:r>
            <w:proofErr w:type="spellEnd"/>
            <w:r w:rsidRPr="00713502">
              <w:rPr>
                <w:rFonts w:cs="Calibri"/>
                <w:lang w:val="en-GB"/>
              </w:rPr>
              <w:t xml:space="preserve"> </w:t>
            </w:r>
          </w:p>
          <w:p w:rsidR="005E1151" w:rsidRPr="00713502" w:rsidRDefault="005E1151" w:rsidP="003D0F2A">
            <w:pPr>
              <w:spacing w:after="0" w:line="240" w:lineRule="auto"/>
              <w:rPr>
                <w:rFonts w:cs="Calibri"/>
                <w:color w:val="000000"/>
                <w:lang w:val="en-US" w:eastAsia="ru-RU"/>
              </w:rPr>
            </w:pPr>
          </w:p>
        </w:tc>
        <w:tc>
          <w:tcPr>
            <w:tcW w:w="5106" w:type="dxa"/>
            <w:gridSpan w:val="2"/>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en-GB"/>
              </w:rPr>
            </w:pPr>
            <w:r w:rsidRPr="00713502">
              <w:rPr>
                <w:rFonts w:cs="Calibri"/>
                <w:color w:val="000000"/>
                <w:lang w:val="en-US" w:eastAsia="ru-RU"/>
              </w:rPr>
              <w:t>State Agency on Environment and Forestry Kyrgyz Republic</w:t>
            </w:r>
            <w:r w:rsidRPr="00713502">
              <w:rPr>
                <w:rFonts w:cs="Calibri"/>
                <w:lang w:val="en-GB"/>
              </w:rPr>
              <w:t xml:space="preserve"> – </w:t>
            </w:r>
          </w:p>
          <w:p w:rsidR="005E1151" w:rsidRPr="00713502" w:rsidRDefault="005E1151" w:rsidP="003D0F2A">
            <w:pPr>
              <w:spacing w:after="0" w:line="240" w:lineRule="auto"/>
              <w:rPr>
                <w:rFonts w:cs="Calibri"/>
                <w:color w:val="000000"/>
                <w:lang w:val="en-US" w:eastAsia="ru-RU"/>
              </w:rPr>
            </w:pPr>
            <w:r w:rsidRPr="00713502">
              <w:rPr>
                <w:rFonts w:cs="Calibri"/>
                <w:lang w:val="en-GB"/>
              </w:rPr>
              <w:t>Deputy Director</w:t>
            </w:r>
            <w:r w:rsidRPr="00713502">
              <w:rPr>
                <w:rFonts w:cs="Calibri"/>
                <w:color w:val="000000"/>
                <w:lang w:val="en-US" w:eastAsia="ru-RU"/>
              </w:rPr>
              <w:t xml:space="preserve"> </w:t>
            </w:r>
          </w:p>
          <w:p w:rsidR="005E1151" w:rsidRPr="00713502" w:rsidRDefault="005E1151" w:rsidP="003D0F2A">
            <w:pPr>
              <w:spacing w:after="0" w:line="240" w:lineRule="auto"/>
              <w:rPr>
                <w:rFonts w:cs="Calibri"/>
                <w:color w:val="000000"/>
                <w:lang w:val="en-US" w:eastAsia="ru-RU"/>
              </w:rPr>
            </w:pP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228, str. </w:t>
            </w:r>
            <w:proofErr w:type="spellStart"/>
            <w:r w:rsidRPr="00713502">
              <w:rPr>
                <w:rFonts w:cs="Calibri"/>
                <w:color w:val="000000"/>
                <w:lang w:val="en-US" w:eastAsia="ru-RU"/>
              </w:rPr>
              <w:t>Toktogula</w:t>
            </w:r>
            <w:proofErr w:type="spellEnd"/>
            <w:r w:rsidRPr="00713502">
              <w:rPr>
                <w:rFonts w:cs="Calibri"/>
                <w:color w:val="000000"/>
                <w:lang w:val="en-US" w:eastAsia="ru-RU"/>
              </w:rPr>
              <w:t xml:space="preserve">, Bishkek, Kyrgyz Republic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 +996 312 352727         </w:t>
            </w:r>
          </w:p>
        </w:tc>
      </w:tr>
      <w:tr w:rsidR="005E1151" w:rsidRPr="00902D65" w:rsidTr="003D0F2A">
        <w:trPr>
          <w:trHeight w:val="1129"/>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auto"/>
            </w:tcBorders>
          </w:tcPr>
          <w:p w:rsidR="005E1151" w:rsidRPr="00713502" w:rsidRDefault="005E1151" w:rsidP="003D0F2A">
            <w:pPr>
              <w:rPr>
                <w:rFonts w:cs="Calibri"/>
                <w:color w:val="000000"/>
                <w:lang w:val="en-GB" w:eastAsia="ru-RU"/>
              </w:rPr>
            </w:pPr>
            <w:r w:rsidRPr="00713502">
              <w:rPr>
                <w:rFonts w:cs="Calibri"/>
                <w:color w:val="000000"/>
                <w:lang w:val="en-US" w:eastAsia="ru-RU"/>
              </w:rPr>
              <w:t xml:space="preserve">Mr. </w:t>
            </w:r>
            <w:proofErr w:type="spellStart"/>
            <w:r w:rsidRPr="00713502">
              <w:rPr>
                <w:rFonts w:cs="Calibri"/>
                <w:color w:val="000000"/>
                <w:lang w:val="en-US" w:eastAsia="ru-RU"/>
              </w:rPr>
              <w:t>Baktybek</w:t>
            </w:r>
            <w:proofErr w:type="spellEnd"/>
            <w:r w:rsidRPr="00713502">
              <w:rPr>
                <w:rFonts w:cs="Calibri"/>
                <w:color w:val="000000"/>
                <w:lang w:val="en-US" w:eastAsia="ru-RU"/>
              </w:rPr>
              <w:t xml:space="preserve">  </w:t>
            </w:r>
            <w:proofErr w:type="spellStart"/>
            <w:r w:rsidRPr="00713502">
              <w:rPr>
                <w:rFonts w:cs="Calibri"/>
                <w:color w:val="000000"/>
                <w:lang w:val="en-US" w:eastAsia="ru-RU"/>
              </w:rPr>
              <w:t>Koychumanov</w:t>
            </w:r>
            <w:proofErr w:type="spellEnd"/>
          </w:p>
        </w:tc>
        <w:tc>
          <w:tcPr>
            <w:tcW w:w="5106" w:type="dxa"/>
            <w:gridSpan w:val="2"/>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State Agency on Environment and Forestry Kyrgyz Republic, Department of Forest Ecosystems Development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Director </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142, </w:t>
            </w:r>
            <w:proofErr w:type="spellStart"/>
            <w:r w:rsidRPr="00713502">
              <w:rPr>
                <w:rFonts w:cs="Calibri"/>
                <w:color w:val="000000"/>
                <w:lang w:val="en-US" w:eastAsia="ru-RU"/>
              </w:rPr>
              <w:t>Gorkiy</w:t>
            </w:r>
            <w:proofErr w:type="spellEnd"/>
            <w:r w:rsidRPr="00713502">
              <w:rPr>
                <w:rFonts w:cs="Calibri"/>
                <w:color w:val="000000"/>
                <w:lang w:val="en-US" w:eastAsia="ru-RU"/>
              </w:rPr>
              <w:t xml:space="preserve"> str., Bishkek, Kyrgyz Republic                                                               +996 312 549216                                                            envforest@elcat.kg, koichumanov_b@mail.ru</w:t>
            </w:r>
          </w:p>
        </w:tc>
      </w:tr>
      <w:tr w:rsidR="005E1151" w:rsidRPr="00902D65" w:rsidTr="003D0F2A">
        <w:trPr>
          <w:trHeight w:val="845"/>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 xml:space="preserve">Ms. Venera Surappaeva </w:t>
            </w:r>
          </w:p>
          <w:p w:rsidR="005E1151" w:rsidRPr="00713502" w:rsidRDefault="005E1151" w:rsidP="003D0F2A">
            <w:pPr>
              <w:tabs>
                <w:tab w:val="left" w:pos="360"/>
              </w:tabs>
              <w:spacing w:after="0" w:line="240" w:lineRule="auto"/>
              <w:jc w:val="both"/>
              <w:rPr>
                <w:rFonts w:cs="Calibri"/>
                <w:lang w:val="en-GB"/>
              </w:rPr>
            </w:pPr>
          </w:p>
        </w:tc>
        <w:tc>
          <w:tcPr>
            <w:tcW w:w="5106" w:type="dxa"/>
            <w:gridSpan w:val="2"/>
            <w:tcBorders>
              <w:top w:val="single" w:sz="4" w:space="0" w:color="auto"/>
              <w:left w:val="nil"/>
              <w:bottom w:val="single" w:sz="4" w:space="0" w:color="auto"/>
              <w:right w:val="single" w:sz="4" w:space="0" w:color="000000"/>
            </w:tcBorders>
          </w:tcPr>
          <w:p w:rsidR="005E1151" w:rsidRPr="008E4268" w:rsidRDefault="005E1151" w:rsidP="003D0F2A">
            <w:pPr>
              <w:shd w:val="clear" w:color="auto" w:fill="F5F5F5"/>
              <w:textAlignment w:val="top"/>
              <w:rPr>
                <w:rFonts w:ascii="Arial" w:hAnsi="Arial"/>
                <w:color w:val="888888"/>
                <w:sz w:val="20"/>
                <w:szCs w:val="20"/>
                <w:lang w:val="en-US" w:eastAsia="ru-RU"/>
              </w:rPr>
            </w:pPr>
            <w:r w:rsidRPr="00713502">
              <w:rPr>
                <w:rFonts w:cs="Calibri"/>
                <w:color w:val="000000"/>
                <w:lang w:val="en-US" w:eastAsia="ru-RU"/>
              </w:rPr>
              <w:t xml:space="preserve">State Agency on Environment and Forestry Kyrgyz Republic, </w:t>
            </w:r>
            <w:r w:rsidRPr="00713502">
              <w:rPr>
                <w:rFonts w:cs="Calibri"/>
                <w:color w:val="333333"/>
                <w:lang w:eastAsia="ru-RU"/>
              </w:rPr>
              <w:t>Department head</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3 "B" </w:t>
            </w:r>
            <w:proofErr w:type="spellStart"/>
            <w:r w:rsidRPr="00713502">
              <w:rPr>
                <w:rFonts w:cs="Calibri"/>
                <w:color w:val="000000"/>
                <w:lang w:val="en-US" w:eastAsia="ru-RU"/>
              </w:rPr>
              <w:t>Tolstogo</w:t>
            </w:r>
            <w:proofErr w:type="spellEnd"/>
            <w:r w:rsidRPr="00713502">
              <w:rPr>
                <w:rFonts w:cs="Calibri"/>
                <w:color w:val="000000"/>
                <w:lang w:val="en-US" w:eastAsia="ru-RU"/>
              </w:rPr>
              <w:t xml:space="preserve"> str., Bishkek, Kyrgyz Republic                                                          </w:t>
            </w:r>
            <w:hyperlink r:id="rId13" w:history="1">
              <w:r w:rsidRPr="00713502">
                <w:rPr>
                  <w:rStyle w:val="a8"/>
                  <w:rFonts w:cs="Calibri"/>
                  <w:lang w:val="en-US"/>
                </w:rPr>
                <w:t>surappaeva@hotbox.ru</w:t>
              </w:r>
            </w:hyperlink>
          </w:p>
        </w:tc>
      </w:tr>
      <w:tr w:rsidR="005E1151" w:rsidRPr="00713502" w:rsidTr="003D0F2A">
        <w:trPr>
          <w:trHeight w:val="1255"/>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Mr. Bakyt  Beisheev</w:t>
            </w:r>
          </w:p>
        </w:tc>
        <w:tc>
          <w:tcPr>
            <w:tcW w:w="5106" w:type="dxa"/>
            <w:gridSpan w:val="2"/>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State Agency on Environment and Forestry Kyrgyz Republic, Department of Forest and Hunting  Game Management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Head </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3 "B" </w:t>
            </w:r>
            <w:proofErr w:type="spellStart"/>
            <w:r w:rsidRPr="00713502">
              <w:rPr>
                <w:rFonts w:cs="Calibri"/>
                <w:color w:val="000000"/>
                <w:lang w:val="en-US" w:eastAsia="ru-RU"/>
              </w:rPr>
              <w:t>Tolstogo</w:t>
            </w:r>
            <w:proofErr w:type="spellEnd"/>
            <w:r w:rsidRPr="00713502">
              <w:rPr>
                <w:rFonts w:cs="Calibri"/>
                <w:color w:val="000000"/>
                <w:lang w:val="en-US" w:eastAsia="ru-RU"/>
              </w:rPr>
              <w:t xml:space="preserve"> str., Bishkek, Kyrgyz Republic                                                          +996 312 352727,  +996 312 353102                                                              envforest@elcat.kg,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min-eco@elcat.kg</w:t>
            </w:r>
          </w:p>
        </w:tc>
      </w:tr>
      <w:tr w:rsidR="005E1151" w:rsidRPr="00902D65" w:rsidTr="003D0F2A">
        <w:trPr>
          <w:trHeight w:val="1130"/>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Mr. </w:t>
            </w:r>
            <w:proofErr w:type="spellStart"/>
            <w:r w:rsidRPr="00713502">
              <w:rPr>
                <w:rFonts w:cs="Calibri"/>
                <w:color w:val="000000"/>
                <w:lang w:val="en-US" w:eastAsia="ru-RU"/>
              </w:rPr>
              <w:t>Sabyr</w:t>
            </w:r>
            <w:proofErr w:type="spellEnd"/>
            <w:r w:rsidRPr="00713502">
              <w:rPr>
                <w:rFonts w:cs="Calibri"/>
                <w:color w:val="000000"/>
                <w:lang w:val="en-US" w:eastAsia="ru-RU"/>
              </w:rPr>
              <w:t xml:space="preserve"> </w:t>
            </w:r>
            <w:proofErr w:type="spellStart"/>
            <w:r w:rsidRPr="00713502">
              <w:rPr>
                <w:rFonts w:cs="Calibri"/>
                <w:color w:val="000000"/>
                <w:lang w:val="en-US" w:eastAsia="ru-RU"/>
              </w:rPr>
              <w:t>Chukumbaev</w:t>
            </w:r>
            <w:proofErr w:type="spellEnd"/>
          </w:p>
        </w:tc>
        <w:tc>
          <w:tcPr>
            <w:tcW w:w="5106" w:type="dxa"/>
            <w:gridSpan w:val="2"/>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State Agency on Environment and Forestry Kyrgyz Republic, Department of Forest and Hunting  Game Management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Department head</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3 "B" </w:t>
            </w:r>
            <w:proofErr w:type="spellStart"/>
            <w:r w:rsidRPr="00713502">
              <w:rPr>
                <w:rFonts w:cs="Calibri"/>
                <w:color w:val="000000"/>
                <w:lang w:val="en-US" w:eastAsia="ru-RU"/>
              </w:rPr>
              <w:t>Tolstogo</w:t>
            </w:r>
            <w:proofErr w:type="spellEnd"/>
            <w:r w:rsidRPr="00713502">
              <w:rPr>
                <w:rFonts w:cs="Calibri"/>
                <w:color w:val="000000"/>
                <w:lang w:val="en-US" w:eastAsia="ru-RU"/>
              </w:rPr>
              <w:t xml:space="preserve"> str., Bishkek, Kyrgyz Republic                                                          </w:t>
            </w:r>
          </w:p>
        </w:tc>
      </w:tr>
      <w:tr w:rsidR="005E1151" w:rsidRPr="00713502" w:rsidTr="003D0F2A">
        <w:trPr>
          <w:trHeight w:val="1000"/>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 xml:space="preserve">Mr. Oleg </w:t>
            </w:r>
            <w:proofErr w:type="spellStart"/>
            <w:r w:rsidRPr="00713502">
              <w:rPr>
                <w:rFonts w:cs="Calibri"/>
                <w:lang w:val="en-GB"/>
              </w:rPr>
              <w:t>Pecheniuk</w:t>
            </w:r>
            <w:proofErr w:type="spellEnd"/>
          </w:p>
        </w:tc>
        <w:tc>
          <w:tcPr>
            <w:tcW w:w="5106" w:type="dxa"/>
            <w:gridSpan w:val="2"/>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NGO “Independent Ecological Expertise”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Chairman </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app.1, h.30, </w:t>
            </w:r>
            <w:proofErr w:type="spellStart"/>
            <w:r w:rsidRPr="00713502">
              <w:rPr>
                <w:rFonts w:cs="Calibri"/>
                <w:color w:val="000000"/>
                <w:lang w:val="en-US" w:eastAsia="ru-RU"/>
              </w:rPr>
              <w:t>microdistrict</w:t>
            </w:r>
            <w:proofErr w:type="spellEnd"/>
            <w:r w:rsidRPr="00713502">
              <w:rPr>
                <w:rFonts w:cs="Calibri"/>
                <w:color w:val="000000"/>
                <w:lang w:val="en-US" w:eastAsia="ru-RU"/>
              </w:rPr>
              <w:t xml:space="preserve"> 7</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city Bishkek, Kyrgyz Republic ph/fax +996(312) 578 372</w:t>
            </w:r>
          </w:p>
          <w:p w:rsidR="005E1151" w:rsidRPr="00713502" w:rsidRDefault="005572D7" w:rsidP="003D0F2A">
            <w:pPr>
              <w:spacing w:after="0" w:line="240" w:lineRule="auto"/>
              <w:rPr>
                <w:rFonts w:cs="Calibri"/>
                <w:color w:val="000000"/>
                <w:lang w:val="en-US" w:eastAsia="ru-RU"/>
              </w:rPr>
            </w:pPr>
            <w:hyperlink r:id="rId14" w:history="1">
              <w:r w:rsidR="005E1151" w:rsidRPr="00713502">
                <w:rPr>
                  <w:rStyle w:val="a8"/>
                  <w:rFonts w:cs="Calibri"/>
                  <w:lang w:val="en-US" w:eastAsia="ru-RU"/>
                </w:rPr>
                <w:t>expertise@eco-expertise.org</w:t>
              </w:r>
            </w:hyperlink>
          </w:p>
        </w:tc>
      </w:tr>
      <w:tr w:rsidR="005E1151" w:rsidRPr="00713502" w:rsidTr="003D0F2A">
        <w:trPr>
          <w:trHeight w:val="960"/>
        </w:trPr>
        <w:tc>
          <w:tcPr>
            <w:tcW w:w="851" w:type="dxa"/>
            <w:gridSpan w:val="2"/>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 xml:space="preserve">Ms. Larisa </w:t>
            </w:r>
            <w:proofErr w:type="spellStart"/>
            <w:r w:rsidRPr="00713502">
              <w:rPr>
                <w:rFonts w:cs="Calibri"/>
                <w:lang w:val="en-GB"/>
              </w:rPr>
              <w:t>Slivchenko</w:t>
            </w:r>
            <w:proofErr w:type="spellEnd"/>
          </w:p>
        </w:tc>
        <w:tc>
          <w:tcPr>
            <w:tcW w:w="5106" w:type="dxa"/>
            <w:gridSpan w:val="2"/>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NGO “Independent Ecological Expertise”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Executive director</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app.1, h.30, </w:t>
            </w:r>
            <w:proofErr w:type="spellStart"/>
            <w:r w:rsidRPr="00713502">
              <w:rPr>
                <w:rFonts w:cs="Calibri"/>
                <w:color w:val="000000"/>
                <w:lang w:val="en-US" w:eastAsia="ru-RU"/>
              </w:rPr>
              <w:t>microdistrict</w:t>
            </w:r>
            <w:proofErr w:type="spellEnd"/>
            <w:r w:rsidRPr="00713502">
              <w:rPr>
                <w:rFonts w:cs="Calibri"/>
                <w:color w:val="000000"/>
                <w:lang w:val="en-US" w:eastAsia="ru-RU"/>
              </w:rPr>
              <w:t xml:space="preserve"> 7</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city Bishkek, Kyrgyz Republic ph/fax +996(312) 578 372</w:t>
            </w:r>
          </w:p>
          <w:p w:rsidR="005E1151" w:rsidRPr="00713502" w:rsidRDefault="005572D7" w:rsidP="003D0F2A">
            <w:pPr>
              <w:spacing w:after="0" w:line="240" w:lineRule="auto"/>
              <w:rPr>
                <w:rFonts w:cs="Calibri"/>
                <w:color w:val="000000"/>
                <w:lang w:val="en-US" w:eastAsia="ru-RU"/>
              </w:rPr>
            </w:pPr>
            <w:hyperlink r:id="rId15" w:history="1">
              <w:r w:rsidR="005E1151" w:rsidRPr="00713502">
                <w:rPr>
                  <w:rStyle w:val="a8"/>
                  <w:rFonts w:cs="Calibri"/>
                  <w:lang w:val="en-US" w:eastAsia="ru-RU"/>
                </w:rPr>
                <w:t>expertise@eco-expertise.org</w:t>
              </w:r>
            </w:hyperlink>
          </w:p>
        </w:tc>
      </w:tr>
      <w:tr w:rsidR="005E1151" w:rsidRPr="00713502" w:rsidTr="003D0F2A">
        <w:trPr>
          <w:trHeight w:val="439"/>
        </w:trPr>
        <w:tc>
          <w:tcPr>
            <w:tcW w:w="13892" w:type="dxa"/>
            <w:gridSpan w:val="8"/>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t>Mongolia</w:t>
            </w:r>
          </w:p>
        </w:tc>
      </w:tr>
      <w:tr w:rsidR="005E1151" w:rsidRPr="00713502" w:rsidTr="003D0F2A">
        <w:trPr>
          <w:trHeight w:val="1129"/>
        </w:trPr>
        <w:tc>
          <w:tcPr>
            <w:tcW w:w="851" w:type="dxa"/>
            <w:gridSpan w:val="2"/>
            <w:tcBorders>
              <w:top w:val="single" w:sz="4" w:space="0" w:color="auto"/>
              <w:left w:val="single" w:sz="4" w:space="0" w:color="auto"/>
              <w:bottom w:val="single" w:sz="4" w:space="0" w:color="auto"/>
              <w:right w:val="single" w:sz="4" w:space="0" w:color="000000"/>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Mr</w:t>
            </w:r>
            <w:r w:rsidRPr="00713502">
              <w:rPr>
                <w:rFonts w:cs="Calibri"/>
                <w:color w:val="000000"/>
                <w:lang w:val="en-US" w:eastAsia="ru-RU"/>
              </w:rPr>
              <w:t>.</w:t>
            </w:r>
            <w:r w:rsidRPr="00713502">
              <w:rPr>
                <w:rFonts w:cs="Calibri"/>
                <w:color w:val="000000"/>
                <w:lang w:eastAsia="ru-RU"/>
              </w:rPr>
              <w:t xml:space="preserve"> Otgonsuren Batgombo</w:t>
            </w:r>
          </w:p>
        </w:tc>
        <w:tc>
          <w:tcPr>
            <w:tcW w:w="5106" w:type="dxa"/>
            <w:gridSpan w:val="2"/>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Ministry of Environment and Green Development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Senior specialist</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Government building </w:t>
            </w:r>
            <w:proofErr w:type="spellStart"/>
            <w:r w:rsidRPr="00713502">
              <w:rPr>
                <w:rFonts w:cs="Calibri"/>
                <w:color w:val="000000"/>
                <w:lang w:val="en-US" w:eastAsia="ru-RU"/>
              </w:rPr>
              <w:t>II,United</w:t>
            </w:r>
            <w:proofErr w:type="spellEnd"/>
            <w:r w:rsidRPr="00713502">
              <w:rPr>
                <w:rFonts w:cs="Calibri"/>
                <w:color w:val="000000"/>
                <w:lang w:val="en-US" w:eastAsia="ru-RU"/>
              </w:rPr>
              <w:t xml:space="preserve"> Nation’s street 5/2, </w:t>
            </w:r>
            <w:proofErr w:type="spellStart"/>
            <w:r w:rsidRPr="00713502">
              <w:rPr>
                <w:rFonts w:cs="Calibri"/>
                <w:color w:val="000000"/>
                <w:lang w:val="en-US" w:eastAsia="ru-RU"/>
              </w:rPr>
              <w:t>Chingeltei</w:t>
            </w:r>
            <w:proofErr w:type="spellEnd"/>
            <w:r w:rsidRPr="00713502">
              <w:rPr>
                <w:rFonts w:cs="Calibri"/>
                <w:color w:val="000000"/>
                <w:lang w:val="en-US" w:eastAsia="ru-RU"/>
              </w:rPr>
              <w:t xml:space="preserve"> district, Ulaanbaatar 15160, Mongolia                                                                               99125806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 otgonsuren1962@yahoo.com</w:t>
            </w:r>
          </w:p>
        </w:tc>
      </w:tr>
      <w:tr w:rsidR="005E1151" w:rsidRPr="00902D65" w:rsidTr="003D0F2A">
        <w:trPr>
          <w:trHeight w:val="1259"/>
        </w:trPr>
        <w:tc>
          <w:tcPr>
            <w:tcW w:w="851" w:type="dxa"/>
            <w:gridSpan w:val="2"/>
            <w:tcBorders>
              <w:top w:val="single" w:sz="4" w:space="0" w:color="auto"/>
              <w:left w:val="single" w:sz="4" w:space="0" w:color="auto"/>
              <w:bottom w:val="single" w:sz="4" w:space="0" w:color="auto"/>
              <w:right w:val="single" w:sz="4" w:space="0" w:color="000000"/>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lang w:eastAsia="ru-RU"/>
              </w:rPr>
            </w:pPr>
            <w:r w:rsidRPr="00713502">
              <w:rPr>
                <w:rFonts w:cs="Calibri"/>
                <w:color w:val="000000"/>
                <w:lang w:eastAsia="ru-RU"/>
              </w:rPr>
              <w:t>Ms. Ishjamts B</w:t>
            </w:r>
            <w:proofErr w:type="spellStart"/>
            <w:r w:rsidRPr="00713502">
              <w:rPr>
                <w:rFonts w:cs="Calibri"/>
                <w:color w:val="000000"/>
                <w:lang w:val="en-US" w:eastAsia="ru-RU"/>
              </w:rPr>
              <w:t>attsetseg</w:t>
            </w:r>
            <w:proofErr w:type="spellEnd"/>
          </w:p>
          <w:p w:rsidR="005E1151" w:rsidRPr="00713502" w:rsidRDefault="005E1151" w:rsidP="003D0F2A">
            <w:pPr>
              <w:spacing w:after="0" w:line="240" w:lineRule="auto"/>
              <w:rPr>
                <w:rFonts w:cs="Calibri"/>
                <w:color w:val="000000"/>
                <w:lang w:eastAsia="ru-RU"/>
              </w:rPr>
            </w:pPr>
          </w:p>
        </w:tc>
        <w:tc>
          <w:tcPr>
            <w:tcW w:w="5106" w:type="dxa"/>
            <w:gridSpan w:val="2"/>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Ministry of Environment and Green Development, Division of River Basin Management-</w:t>
            </w:r>
          </w:p>
          <w:p w:rsidR="005E1151" w:rsidRPr="00713502" w:rsidRDefault="005E1151" w:rsidP="003D0F2A">
            <w:pPr>
              <w:spacing w:after="0" w:line="240" w:lineRule="auto"/>
              <w:rPr>
                <w:rFonts w:cs="Calibri"/>
                <w:lang w:val="en-US" w:eastAsia="ru-RU"/>
              </w:rPr>
            </w:pPr>
            <w:r w:rsidRPr="00713502">
              <w:rPr>
                <w:rFonts w:cs="Calibri"/>
                <w:color w:val="000000"/>
                <w:lang w:val="en-US" w:eastAsia="ru-RU"/>
              </w:rPr>
              <w:t>O</w:t>
            </w:r>
            <w:r w:rsidRPr="00713502">
              <w:rPr>
                <w:rFonts w:cs="Calibri"/>
                <w:color w:val="000000"/>
                <w:lang w:eastAsia="ru-RU"/>
              </w:rPr>
              <w:t>fficer</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Government building II United Nation`s street-5/2, </w:t>
            </w:r>
            <w:proofErr w:type="spellStart"/>
            <w:r w:rsidRPr="00713502">
              <w:rPr>
                <w:rFonts w:cs="Calibri"/>
                <w:color w:val="000000"/>
                <w:lang w:val="en-US" w:eastAsia="ru-RU"/>
              </w:rPr>
              <w:t>Chingeltei</w:t>
            </w:r>
            <w:proofErr w:type="spellEnd"/>
            <w:r w:rsidRPr="00713502">
              <w:rPr>
                <w:rFonts w:cs="Calibri"/>
                <w:color w:val="000000"/>
                <w:lang w:val="en-US" w:eastAsia="ru-RU"/>
              </w:rPr>
              <w:t xml:space="preserve"> district Ulaanbaatar, 15160  Mongolia                                                  </w:t>
            </w:r>
          </w:p>
        </w:tc>
      </w:tr>
      <w:tr w:rsidR="005E1151" w:rsidRPr="00713502" w:rsidTr="003D0F2A">
        <w:trPr>
          <w:trHeight w:val="543"/>
        </w:trPr>
        <w:tc>
          <w:tcPr>
            <w:tcW w:w="13892" w:type="dxa"/>
            <w:gridSpan w:val="8"/>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t>Republic of Tajikistan</w:t>
            </w:r>
          </w:p>
        </w:tc>
      </w:tr>
      <w:tr w:rsidR="005E1151" w:rsidRPr="00902D65" w:rsidTr="003D0F2A">
        <w:trPr>
          <w:trHeight w:val="987"/>
        </w:trPr>
        <w:tc>
          <w:tcPr>
            <w:tcW w:w="709" w:type="dxa"/>
            <w:tcBorders>
              <w:top w:val="single" w:sz="4" w:space="0" w:color="auto"/>
              <w:left w:val="single" w:sz="4" w:space="0" w:color="auto"/>
              <w:bottom w:val="single" w:sz="4" w:space="0" w:color="auto"/>
              <w:right w:val="single" w:sz="4" w:space="0" w:color="000000"/>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color w:val="000000"/>
                <w:lang w:eastAsia="ru-RU"/>
              </w:rPr>
            </w:pPr>
            <w:r w:rsidRPr="00713502">
              <w:rPr>
                <w:rFonts w:cs="Calibri"/>
                <w:color w:val="000000"/>
                <w:lang w:val="en-US" w:eastAsia="ru-RU"/>
              </w:rPr>
              <w:t xml:space="preserve"> </w:t>
            </w:r>
            <w:r w:rsidRPr="00713502">
              <w:rPr>
                <w:rFonts w:cs="Calibri"/>
                <w:color w:val="000000"/>
                <w:lang w:eastAsia="ru-RU"/>
              </w:rPr>
              <w:t>Mr. Khursand Dorobov</w:t>
            </w:r>
          </w:p>
        </w:tc>
        <w:tc>
          <w:tcPr>
            <w:tcW w:w="5248" w:type="dxa"/>
            <w:gridSpan w:val="3"/>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Committee on Environmental Protection under the Government of the Republic of Tajikistan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Chief specialist of Forestry</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en-US" w:eastAsia="ru-RU"/>
              </w:rPr>
            </w:pPr>
            <w:r w:rsidRPr="00713502">
              <w:rPr>
                <w:rFonts w:cs="Calibri"/>
                <w:lang w:val="en-US" w:eastAsia="ru-RU"/>
              </w:rPr>
              <w:t xml:space="preserve">str. </w:t>
            </w:r>
            <w:proofErr w:type="spellStart"/>
            <w:r w:rsidRPr="00713502">
              <w:rPr>
                <w:rFonts w:cs="Calibri"/>
                <w:lang w:val="en-US" w:eastAsia="ru-RU"/>
              </w:rPr>
              <w:t>Shamsi</w:t>
            </w:r>
            <w:proofErr w:type="spellEnd"/>
            <w:r w:rsidRPr="00713502">
              <w:rPr>
                <w:rFonts w:cs="Calibri"/>
                <w:lang w:val="en-US" w:eastAsia="ru-RU"/>
              </w:rPr>
              <w:t xml:space="preserve"> 5/1, Dushanbe</w:t>
            </w:r>
          </w:p>
          <w:p w:rsidR="005E1151" w:rsidRPr="00713502" w:rsidRDefault="005E1151" w:rsidP="003D0F2A">
            <w:pPr>
              <w:spacing w:after="0" w:line="240" w:lineRule="auto"/>
              <w:rPr>
                <w:rFonts w:cs="Calibri"/>
                <w:lang w:val="en-US" w:eastAsia="ru-RU"/>
              </w:rPr>
            </w:pPr>
            <w:r w:rsidRPr="00713502">
              <w:rPr>
                <w:rFonts w:cs="Calibri"/>
                <w:color w:val="000000"/>
                <w:lang w:val="en-US" w:eastAsia="ru-RU"/>
              </w:rPr>
              <w:t xml:space="preserve">Republic of Tajikistan         </w:t>
            </w:r>
            <w:r w:rsidRPr="00713502">
              <w:rPr>
                <w:rFonts w:cs="Calibri"/>
                <w:lang w:val="en-US" w:eastAsia="ru-RU"/>
              </w:rPr>
              <w:t xml:space="preserve">        (+992)907 34 00 59        </w:t>
            </w:r>
            <w:r w:rsidRPr="00713502">
              <w:rPr>
                <w:rFonts w:cs="Calibri"/>
                <w:color w:val="0000FF"/>
                <w:lang w:val="en-US" w:eastAsia="ru-RU"/>
              </w:rPr>
              <w:t xml:space="preserve">                                                              Khursand.dorobov@mail.ru</w:t>
            </w:r>
          </w:p>
        </w:tc>
      </w:tr>
      <w:tr w:rsidR="005E1151" w:rsidRPr="00713502" w:rsidTr="003D0F2A">
        <w:trPr>
          <w:trHeight w:val="1257"/>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Ms. Ada Tsoy</w:t>
            </w:r>
          </w:p>
        </w:tc>
        <w:tc>
          <w:tcPr>
            <w:tcW w:w="5248" w:type="dxa"/>
            <w:gridSpan w:val="3"/>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Committee on Environmental Protection under the Government of the Republic of Tajikistan, Institute of Forestry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Senior researcher </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str. </w:t>
            </w:r>
            <w:proofErr w:type="spellStart"/>
            <w:r w:rsidRPr="00713502">
              <w:rPr>
                <w:rFonts w:cs="Calibri"/>
                <w:color w:val="000000"/>
                <w:lang w:val="en-US" w:eastAsia="ru-RU"/>
              </w:rPr>
              <w:t>Shamsi</w:t>
            </w:r>
            <w:proofErr w:type="spellEnd"/>
            <w:r w:rsidRPr="00713502">
              <w:rPr>
                <w:rFonts w:cs="Calibri"/>
                <w:color w:val="000000"/>
                <w:lang w:val="en-US" w:eastAsia="ru-RU"/>
              </w:rPr>
              <w:t xml:space="preserve"> 5/1, Dushanbe, Republic of Tajikistan         </w:t>
            </w:r>
          </w:p>
          <w:p w:rsidR="005E1151" w:rsidRPr="00713502" w:rsidRDefault="005E1151" w:rsidP="003D0F2A">
            <w:pPr>
              <w:spacing w:after="0" w:line="240" w:lineRule="auto"/>
              <w:rPr>
                <w:rFonts w:cs="Calibri"/>
                <w:color w:val="000000"/>
                <w:lang w:eastAsia="ru-RU"/>
              </w:rPr>
            </w:pPr>
            <w:r w:rsidRPr="00713502">
              <w:rPr>
                <w:rFonts w:cs="Calibri"/>
                <w:color w:val="000000"/>
                <w:lang w:val="en-US" w:eastAsia="ru-RU"/>
              </w:rPr>
              <w:t xml:space="preserve"> </w:t>
            </w:r>
            <w:r w:rsidRPr="00713502">
              <w:rPr>
                <w:rFonts w:cs="Calibri"/>
                <w:color w:val="000000"/>
                <w:lang w:eastAsia="ru-RU"/>
              </w:rPr>
              <w:t>(+992) 901 00 53 41</w:t>
            </w:r>
          </w:p>
        </w:tc>
      </w:tr>
      <w:tr w:rsidR="005E1151" w:rsidRPr="00713502" w:rsidTr="003D0F2A">
        <w:trPr>
          <w:trHeight w:val="557"/>
        </w:trPr>
        <w:tc>
          <w:tcPr>
            <w:tcW w:w="13892" w:type="dxa"/>
            <w:gridSpan w:val="8"/>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t>Turkey</w:t>
            </w:r>
          </w:p>
        </w:tc>
      </w:tr>
      <w:tr w:rsidR="005E1151" w:rsidRPr="00902D65" w:rsidTr="003D0F2A">
        <w:trPr>
          <w:trHeight w:val="53"/>
        </w:trPr>
        <w:tc>
          <w:tcPr>
            <w:tcW w:w="709" w:type="dxa"/>
            <w:tcBorders>
              <w:top w:val="single" w:sz="4" w:space="0" w:color="auto"/>
              <w:left w:val="single" w:sz="4" w:space="0" w:color="auto"/>
              <w:bottom w:val="single" w:sz="4" w:space="0" w:color="auto"/>
              <w:right w:val="single" w:sz="4" w:space="0" w:color="000000"/>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Mr. </w:t>
            </w:r>
            <w:proofErr w:type="spellStart"/>
            <w:r w:rsidRPr="00713502">
              <w:rPr>
                <w:rFonts w:cs="Calibri"/>
                <w:color w:val="000000"/>
                <w:lang w:val="en-US" w:eastAsia="ru-RU"/>
              </w:rPr>
              <w:t>Rustem</w:t>
            </w:r>
            <w:proofErr w:type="spellEnd"/>
            <w:r w:rsidRPr="00713502">
              <w:rPr>
                <w:rFonts w:cs="Calibri"/>
                <w:color w:val="000000"/>
                <w:lang w:val="en-US" w:eastAsia="ru-RU"/>
              </w:rPr>
              <w:t xml:space="preserve">  </w:t>
            </w:r>
            <w:proofErr w:type="spellStart"/>
            <w:r w:rsidRPr="00713502">
              <w:rPr>
                <w:rFonts w:cs="Calibri"/>
                <w:color w:val="000000"/>
                <w:lang w:val="en-US" w:eastAsia="ru-RU"/>
              </w:rPr>
              <w:t>Kiris</w:t>
            </w:r>
            <w:proofErr w:type="spellEnd"/>
            <w:r w:rsidRPr="00713502">
              <w:rPr>
                <w:rFonts w:cs="Calibri"/>
                <w:color w:val="000000"/>
                <w:lang w:val="en-US" w:eastAsia="ru-RU"/>
              </w:rPr>
              <w:t xml:space="preserve"> </w:t>
            </w:r>
          </w:p>
        </w:tc>
        <w:tc>
          <w:tcPr>
            <w:tcW w:w="5248" w:type="dxa"/>
            <w:gridSpan w:val="3"/>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Ministry of Forestry and Water Affairs, General Directorate of Forestry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Head of Department</w:t>
            </w:r>
          </w:p>
        </w:tc>
        <w:tc>
          <w:tcPr>
            <w:tcW w:w="5245" w:type="dxa"/>
            <w:tcBorders>
              <w:top w:val="single" w:sz="4" w:space="0" w:color="auto"/>
              <w:left w:val="nil"/>
              <w:bottom w:val="single" w:sz="4" w:space="0" w:color="auto"/>
              <w:right w:val="single" w:sz="4" w:space="0" w:color="000000"/>
            </w:tcBorders>
          </w:tcPr>
          <w:p w:rsidR="005E1151" w:rsidRPr="007F22EE" w:rsidRDefault="00476695" w:rsidP="003D0F2A">
            <w:pPr>
              <w:spacing w:after="0" w:line="240" w:lineRule="auto"/>
              <w:rPr>
                <w:rFonts w:cs="Calibri"/>
                <w:color w:val="000000"/>
                <w:lang w:val="it-IT"/>
              </w:rPr>
            </w:pPr>
            <w:r w:rsidRPr="00476695">
              <w:rPr>
                <w:rFonts w:cs="Calibri"/>
                <w:color w:val="000000"/>
                <w:lang w:val="it-IT" w:eastAsia="ru-RU"/>
              </w:rPr>
              <w:t xml:space="preserve">Sogutozu Caddesi 14/ E 12. Kat A ve B Blok Yenimahalle  Ankara                                                                               903122076612 fax 90 312 207 6615                       </w:t>
            </w:r>
            <w:hyperlink r:id="rId16" w:history="1">
              <w:r w:rsidRPr="00476695">
                <w:rPr>
                  <w:rStyle w:val="a8"/>
                  <w:rFonts w:cs="Calibri"/>
                  <w:lang w:val="it-IT"/>
                </w:rPr>
                <w:t>rustemkiris@ogm.gov.tr</w:t>
              </w:r>
            </w:hyperlink>
          </w:p>
          <w:p w:rsidR="005E1151" w:rsidRPr="007F22EE" w:rsidRDefault="005E1151" w:rsidP="003D0F2A">
            <w:pPr>
              <w:spacing w:after="0" w:line="240" w:lineRule="auto"/>
              <w:rPr>
                <w:rFonts w:cs="Calibri"/>
                <w:color w:val="000000"/>
                <w:lang w:val="it-IT" w:eastAsia="ru-RU"/>
              </w:rPr>
            </w:pPr>
          </w:p>
        </w:tc>
      </w:tr>
      <w:tr w:rsidR="005E1151" w:rsidRPr="00713502" w:rsidTr="003D0F2A">
        <w:trPr>
          <w:trHeight w:val="1188"/>
        </w:trPr>
        <w:tc>
          <w:tcPr>
            <w:tcW w:w="709" w:type="dxa"/>
            <w:tcBorders>
              <w:top w:val="single" w:sz="4" w:space="0" w:color="auto"/>
              <w:left w:val="single" w:sz="4" w:space="0" w:color="auto"/>
              <w:bottom w:val="single" w:sz="4" w:space="0" w:color="auto"/>
              <w:right w:val="single" w:sz="4" w:space="0" w:color="000000"/>
            </w:tcBorders>
          </w:tcPr>
          <w:p w:rsidR="005E1151" w:rsidRPr="007F22EE" w:rsidRDefault="005E1151" w:rsidP="005E1151">
            <w:pPr>
              <w:pStyle w:val="a7"/>
              <w:numPr>
                <w:ilvl w:val="0"/>
                <w:numId w:val="6"/>
              </w:numPr>
              <w:spacing w:after="0" w:line="240" w:lineRule="auto"/>
              <w:rPr>
                <w:rFonts w:cs="Calibri"/>
                <w:color w:val="000000"/>
                <w:lang w:val="it-IT" w:eastAsia="ru-RU"/>
              </w:rPr>
            </w:pPr>
          </w:p>
        </w:tc>
        <w:tc>
          <w:tcPr>
            <w:tcW w:w="2690" w:type="dxa"/>
            <w:gridSpan w:val="3"/>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eastAsia="ru-RU"/>
              </w:rPr>
              <w:t>Mr.  Behlül S</w:t>
            </w:r>
            <w:proofErr w:type="spellStart"/>
            <w:r w:rsidRPr="00713502">
              <w:rPr>
                <w:rFonts w:cs="Calibri"/>
                <w:color w:val="000000"/>
                <w:lang w:val="en-US" w:eastAsia="ru-RU"/>
              </w:rPr>
              <w:t>enyurek</w:t>
            </w:r>
            <w:proofErr w:type="spellEnd"/>
          </w:p>
        </w:tc>
        <w:tc>
          <w:tcPr>
            <w:tcW w:w="5248" w:type="dxa"/>
            <w:gridSpan w:val="3"/>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Ministry of Forestry and Water Affairs, General Directorate of Combating Desertification and Erosion (CEM)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Deputy Director </w:t>
            </w:r>
          </w:p>
        </w:tc>
        <w:tc>
          <w:tcPr>
            <w:tcW w:w="5245" w:type="dxa"/>
            <w:tcBorders>
              <w:top w:val="single" w:sz="4" w:space="0" w:color="auto"/>
              <w:left w:val="nil"/>
              <w:bottom w:val="single" w:sz="4" w:space="0" w:color="auto"/>
              <w:right w:val="single" w:sz="4" w:space="0" w:color="000000"/>
            </w:tcBorders>
          </w:tcPr>
          <w:p w:rsidR="005E1151" w:rsidRPr="007F22EE" w:rsidRDefault="00476695" w:rsidP="003D0F2A">
            <w:pPr>
              <w:spacing w:after="0" w:line="240" w:lineRule="auto"/>
              <w:rPr>
                <w:rFonts w:cs="Calibri"/>
                <w:color w:val="000000"/>
                <w:lang w:val="it-IT" w:eastAsia="ru-RU"/>
              </w:rPr>
            </w:pPr>
            <w:r w:rsidRPr="00476695">
              <w:rPr>
                <w:rFonts w:cs="Calibri"/>
                <w:color w:val="000000"/>
                <w:lang w:val="it-IT" w:eastAsia="ru-RU"/>
              </w:rPr>
              <w:t xml:space="preserve">Sogutozu Caddesi 14/ E 12. Kat A ve B Blok Yenimahalle  Ankara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it-IT" w:eastAsia="ru-RU"/>
              </w:rPr>
              <w:t xml:space="preserve">90312275708 </w:t>
            </w:r>
            <w:r w:rsidRPr="00713502">
              <w:rPr>
                <w:rFonts w:cs="Calibri"/>
                <w:color w:val="000000"/>
                <w:lang w:val="en-US" w:eastAsia="ru-RU"/>
              </w:rPr>
              <w:t xml:space="preserve">fax 90 312 207 5756                             </w:t>
            </w:r>
            <w:hyperlink r:id="rId17" w:history="1">
              <w:r w:rsidRPr="00713502">
                <w:rPr>
                  <w:rStyle w:val="a8"/>
                  <w:rFonts w:cs="Calibri"/>
                  <w:lang w:val="en-US" w:eastAsia="ru-RU"/>
                </w:rPr>
                <w:t>behlul63@gmail.com</w:t>
              </w:r>
            </w:hyperlink>
          </w:p>
        </w:tc>
      </w:tr>
      <w:tr w:rsidR="005E1151" w:rsidRPr="00713502" w:rsidTr="003D0F2A">
        <w:trPr>
          <w:trHeight w:val="798"/>
        </w:trPr>
        <w:tc>
          <w:tcPr>
            <w:tcW w:w="709" w:type="dxa"/>
            <w:tcBorders>
              <w:top w:val="single" w:sz="4" w:space="0" w:color="auto"/>
              <w:left w:val="single" w:sz="4" w:space="0" w:color="auto"/>
              <w:bottom w:val="single" w:sz="4" w:space="0" w:color="auto"/>
              <w:right w:val="single" w:sz="4" w:space="0" w:color="000000"/>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gridSpan w:val="3"/>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Mr. Muzaffer  Dogru</w:t>
            </w:r>
          </w:p>
        </w:tc>
        <w:tc>
          <w:tcPr>
            <w:tcW w:w="5248" w:type="dxa"/>
            <w:gridSpan w:val="3"/>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Forestry consultant</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proofErr w:type="spellStart"/>
            <w:r w:rsidRPr="00713502">
              <w:rPr>
                <w:rFonts w:cs="Calibri"/>
                <w:color w:val="000000"/>
                <w:lang w:val="en-US" w:eastAsia="ru-RU"/>
              </w:rPr>
              <w:t>Bilkent</w:t>
            </w:r>
            <w:proofErr w:type="spellEnd"/>
            <w:r w:rsidRPr="00713502">
              <w:rPr>
                <w:rFonts w:cs="Calibri"/>
                <w:color w:val="000000"/>
                <w:lang w:val="en-US" w:eastAsia="ru-RU"/>
              </w:rPr>
              <w:t xml:space="preserve"> 3 </w:t>
            </w:r>
            <w:proofErr w:type="spellStart"/>
            <w:r w:rsidRPr="00713502">
              <w:rPr>
                <w:rFonts w:cs="Calibri"/>
                <w:color w:val="000000"/>
                <w:lang w:val="en-US" w:eastAsia="ru-RU"/>
              </w:rPr>
              <w:t>Ufuk</w:t>
            </w:r>
            <w:proofErr w:type="spellEnd"/>
            <w:r w:rsidRPr="00713502">
              <w:rPr>
                <w:rFonts w:cs="Calibri"/>
                <w:color w:val="000000"/>
                <w:lang w:val="en-US" w:eastAsia="ru-RU"/>
              </w:rPr>
              <w:t xml:space="preserve"> </w:t>
            </w:r>
            <w:proofErr w:type="spellStart"/>
            <w:r w:rsidRPr="00713502">
              <w:rPr>
                <w:rFonts w:cs="Calibri"/>
                <w:color w:val="000000"/>
                <w:lang w:val="en-US" w:eastAsia="ru-RU"/>
              </w:rPr>
              <w:t>sitesi</w:t>
            </w:r>
            <w:proofErr w:type="spellEnd"/>
            <w:r w:rsidRPr="00713502">
              <w:rPr>
                <w:rFonts w:cs="Calibri"/>
                <w:color w:val="000000"/>
                <w:lang w:val="en-US" w:eastAsia="ru-RU"/>
              </w:rPr>
              <w:t>, T-2 Blok no.9 Ankara/Turkey</w:t>
            </w:r>
          </w:p>
          <w:p w:rsidR="005E1151" w:rsidRPr="00713502" w:rsidRDefault="005572D7" w:rsidP="003D0F2A">
            <w:pPr>
              <w:spacing w:after="0" w:line="240" w:lineRule="auto"/>
              <w:rPr>
                <w:rFonts w:cs="Calibri"/>
                <w:color w:val="000000"/>
                <w:lang w:val="en-US"/>
              </w:rPr>
            </w:pPr>
            <w:hyperlink r:id="rId18" w:history="1">
              <w:r w:rsidR="005E1151" w:rsidRPr="00713502">
                <w:rPr>
                  <w:rStyle w:val="a8"/>
                  <w:rFonts w:cs="Calibri"/>
                </w:rPr>
                <w:t>dogru_muzo@yahoo.com</w:t>
              </w:r>
            </w:hyperlink>
          </w:p>
          <w:p w:rsidR="005E1151" w:rsidRPr="00713502" w:rsidRDefault="005E1151" w:rsidP="003D0F2A">
            <w:pPr>
              <w:spacing w:after="0" w:line="240" w:lineRule="auto"/>
              <w:rPr>
                <w:rFonts w:cs="Calibri"/>
                <w:color w:val="000000"/>
                <w:lang w:val="en-US" w:eastAsia="ru-RU"/>
              </w:rPr>
            </w:pPr>
          </w:p>
        </w:tc>
      </w:tr>
    </w:tbl>
    <w:p w:rsidR="00AC2ADC" w:rsidRDefault="00AC2ADC">
      <w:r>
        <w:br w:type="page"/>
      </w:r>
    </w:p>
    <w:tbl>
      <w:tblPr>
        <w:tblW w:w="13892" w:type="dxa"/>
        <w:tblInd w:w="250" w:type="dxa"/>
        <w:tblLook w:val="00A0" w:firstRow="1" w:lastRow="0" w:firstColumn="1" w:lastColumn="0" w:noHBand="0" w:noVBand="0"/>
      </w:tblPr>
      <w:tblGrid>
        <w:gridCol w:w="709"/>
        <w:gridCol w:w="2690"/>
        <w:gridCol w:w="5248"/>
        <w:gridCol w:w="5245"/>
      </w:tblGrid>
      <w:tr w:rsidR="005E1151" w:rsidRPr="00713502" w:rsidTr="003D0F2A">
        <w:trPr>
          <w:trHeight w:val="560"/>
        </w:trPr>
        <w:tc>
          <w:tcPr>
            <w:tcW w:w="13892" w:type="dxa"/>
            <w:gridSpan w:val="4"/>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lastRenderedPageBreak/>
              <w:t>Ukraine</w:t>
            </w:r>
          </w:p>
        </w:tc>
      </w:tr>
      <w:tr w:rsidR="005E1151" w:rsidRPr="00902D65" w:rsidTr="003D0F2A">
        <w:trPr>
          <w:trHeight w:val="1026"/>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val="en-US" w:eastAsia="ru-RU"/>
              </w:rPr>
              <w:t xml:space="preserve"> </w:t>
            </w:r>
            <w:r w:rsidRPr="00713502">
              <w:rPr>
                <w:rFonts w:cs="Calibri"/>
                <w:color w:val="000000"/>
                <w:lang w:eastAsia="ru-RU"/>
              </w:rPr>
              <w:t>Mr. Volodymyr</w:t>
            </w:r>
            <w:r w:rsidRPr="00713502">
              <w:rPr>
                <w:rFonts w:cs="Calibri"/>
                <w:color w:val="000000"/>
                <w:lang w:val="en-US" w:eastAsia="ru-RU"/>
              </w:rPr>
              <w:t xml:space="preserve"> </w:t>
            </w:r>
            <w:r w:rsidRPr="00713502">
              <w:rPr>
                <w:rFonts w:cs="Calibri"/>
                <w:color w:val="000000"/>
                <w:lang w:eastAsia="ru-RU"/>
              </w:rPr>
              <w:t xml:space="preserve"> Revutskyi </w:t>
            </w: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State Forest Resources Agency of Ukraine, Forest Management Department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Senior Officer</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9A </w:t>
            </w:r>
            <w:proofErr w:type="spellStart"/>
            <w:r w:rsidRPr="00713502">
              <w:rPr>
                <w:rFonts w:cs="Calibri"/>
                <w:color w:val="000000"/>
                <w:lang w:val="en-US" w:eastAsia="ru-RU"/>
              </w:rPr>
              <w:t>Shota</w:t>
            </w:r>
            <w:proofErr w:type="spellEnd"/>
            <w:r w:rsidRPr="00713502">
              <w:rPr>
                <w:rFonts w:cs="Calibri"/>
                <w:color w:val="000000"/>
                <w:lang w:val="en-US" w:eastAsia="ru-RU"/>
              </w:rPr>
              <w:t xml:space="preserve"> </w:t>
            </w:r>
            <w:proofErr w:type="spellStart"/>
            <w:r w:rsidRPr="00713502">
              <w:rPr>
                <w:rFonts w:cs="Calibri"/>
                <w:color w:val="000000"/>
                <w:lang w:val="en-US" w:eastAsia="ru-RU"/>
              </w:rPr>
              <w:t>Rustaveli</w:t>
            </w:r>
            <w:proofErr w:type="spellEnd"/>
            <w:r w:rsidRPr="00713502">
              <w:rPr>
                <w:rFonts w:cs="Calibri"/>
                <w:color w:val="000000"/>
                <w:lang w:val="en-US" w:eastAsia="ru-RU"/>
              </w:rPr>
              <w:t xml:space="preserve"> str. Kiev Ukraine 01601                                                                     +380442357607                                                        </w:t>
            </w:r>
            <w:hyperlink r:id="rId19" w:history="1">
              <w:r w:rsidRPr="00713502">
                <w:rPr>
                  <w:rStyle w:val="a8"/>
                  <w:rFonts w:cs="Calibri"/>
                  <w:lang w:val="en-US" w:eastAsia="ru-RU"/>
                </w:rPr>
                <w:t>fd@dklg.gov.ua</w:t>
              </w:r>
            </w:hyperlink>
          </w:p>
          <w:p w:rsidR="005E1151" w:rsidRPr="00713502" w:rsidRDefault="005E1151" w:rsidP="003D0F2A">
            <w:pPr>
              <w:spacing w:after="0" w:line="240" w:lineRule="auto"/>
              <w:rPr>
                <w:rFonts w:cs="Calibri"/>
                <w:color w:val="000000"/>
                <w:lang w:val="en-US" w:eastAsia="ru-RU"/>
              </w:rPr>
            </w:pPr>
          </w:p>
        </w:tc>
      </w:tr>
      <w:tr w:rsidR="005E1151" w:rsidRPr="00902D65" w:rsidTr="003D0F2A">
        <w:trPr>
          <w:trHeight w:val="942"/>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 xml:space="preserve">Mr. Iurii </w:t>
            </w:r>
            <w:r w:rsidRPr="00713502">
              <w:rPr>
                <w:rFonts w:cs="Calibri"/>
                <w:color w:val="000000"/>
                <w:lang w:val="en-US" w:eastAsia="ru-RU"/>
              </w:rPr>
              <w:t xml:space="preserve"> </w:t>
            </w:r>
            <w:r w:rsidRPr="00713502">
              <w:rPr>
                <w:rFonts w:cs="Calibri"/>
                <w:color w:val="000000"/>
                <w:lang w:eastAsia="ru-RU"/>
              </w:rPr>
              <w:t>Sydoruk</w:t>
            </w: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State Forest Resources Agency of Ukraine, Science, International Cooperation and Public Relation Division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Deputy Head</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9A </w:t>
            </w:r>
            <w:proofErr w:type="spellStart"/>
            <w:r w:rsidRPr="00713502">
              <w:rPr>
                <w:rFonts w:cs="Calibri"/>
                <w:color w:val="000000"/>
                <w:lang w:val="en-US" w:eastAsia="ru-RU"/>
              </w:rPr>
              <w:t>Shota</w:t>
            </w:r>
            <w:proofErr w:type="spellEnd"/>
            <w:r w:rsidRPr="00713502">
              <w:rPr>
                <w:rFonts w:cs="Calibri"/>
                <w:color w:val="000000"/>
                <w:lang w:val="en-US" w:eastAsia="ru-RU"/>
              </w:rPr>
              <w:t xml:space="preserve"> </w:t>
            </w:r>
            <w:proofErr w:type="spellStart"/>
            <w:r w:rsidRPr="00713502">
              <w:rPr>
                <w:rFonts w:cs="Calibri"/>
                <w:color w:val="000000"/>
                <w:lang w:val="en-US" w:eastAsia="ru-RU"/>
              </w:rPr>
              <w:t>Rustaveli</w:t>
            </w:r>
            <w:proofErr w:type="spellEnd"/>
            <w:r w:rsidRPr="00713502">
              <w:rPr>
                <w:rFonts w:cs="Calibri"/>
                <w:color w:val="000000"/>
                <w:lang w:val="en-US" w:eastAsia="ru-RU"/>
              </w:rPr>
              <w:t xml:space="preserve"> str. Kiev Ukraine 01601                                        +380442342635                                        </w:t>
            </w:r>
            <w:hyperlink r:id="rId20" w:history="1">
              <w:r w:rsidRPr="00713502">
                <w:rPr>
                  <w:rStyle w:val="a8"/>
                  <w:rFonts w:cs="Calibri"/>
                  <w:lang w:val="en-US" w:eastAsia="ru-RU"/>
                </w:rPr>
                <w:t>Lpolyakova@dklg.gov.ua</w:t>
              </w:r>
            </w:hyperlink>
          </w:p>
          <w:p w:rsidR="005E1151" w:rsidRPr="00713502" w:rsidRDefault="005E1151" w:rsidP="003D0F2A">
            <w:pPr>
              <w:spacing w:after="0" w:line="240" w:lineRule="auto"/>
              <w:rPr>
                <w:rFonts w:cs="Calibri"/>
                <w:color w:val="000000"/>
                <w:lang w:val="en-US" w:eastAsia="ru-RU"/>
              </w:rPr>
            </w:pPr>
          </w:p>
        </w:tc>
      </w:tr>
      <w:tr w:rsidR="005E1151" w:rsidRPr="00713502" w:rsidTr="003D0F2A">
        <w:trPr>
          <w:trHeight w:val="439"/>
        </w:trPr>
        <w:tc>
          <w:tcPr>
            <w:tcW w:w="13892" w:type="dxa"/>
            <w:gridSpan w:val="4"/>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t>Republic of Uzbekistan</w:t>
            </w:r>
          </w:p>
        </w:tc>
      </w:tr>
      <w:tr w:rsidR="005E1151" w:rsidRPr="00902D65" w:rsidTr="003D0F2A">
        <w:trPr>
          <w:trHeight w:val="965"/>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val="en-US" w:eastAsia="ru-RU"/>
              </w:rPr>
              <w:t xml:space="preserve"> </w:t>
            </w:r>
            <w:r w:rsidRPr="00713502">
              <w:rPr>
                <w:rFonts w:cs="Calibri"/>
                <w:color w:val="000000"/>
                <w:lang w:eastAsia="ru-RU"/>
              </w:rPr>
              <w:t>Mr. Khodjimurat Talipov</w:t>
            </w: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Main Department of Forestry,  Reforestation and Forest Rehabilitation unit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Head</w:t>
            </w:r>
          </w:p>
        </w:tc>
        <w:tc>
          <w:tcPr>
            <w:tcW w:w="5245" w:type="dxa"/>
            <w:tcBorders>
              <w:top w:val="single" w:sz="4" w:space="0" w:color="auto"/>
              <w:left w:val="nil"/>
              <w:bottom w:val="single" w:sz="4" w:space="0" w:color="auto"/>
              <w:right w:val="single" w:sz="4" w:space="0" w:color="000000"/>
            </w:tcBorders>
          </w:tcPr>
          <w:p w:rsidR="005E1151" w:rsidRPr="007F22EE" w:rsidRDefault="00476695" w:rsidP="003D0F2A">
            <w:pPr>
              <w:spacing w:after="0" w:line="240" w:lineRule="auto"/>
              <w:rPr>
                <w:rFonts w:cs="Calibri"/>
                <w:color w:val="000000"/>
                <w:lang w:val="de-AT" w:eastAsia="ru-RU"/>
              </w:rPr>
            </w:pPr>
            <w:r w:rsidRPr="00476695">
              <w:rPr>
                <w:rFonts w:cs="Calibri"/>
                <w:color w:val="000000"/>
                <w:lang w:val="de-AT" w:eastAsia="ru-RU"/>
              </w:rPr>
              <w:t xml:space="preserve">8-21, Katartal Str, 100113, Tashkent                         998712733768; 998712734386                               talipov55@bk.ru   </w:t>
            </w:r>
          </w:p>
        </w:tc>
      </w:tr>
      <w:tr w:rsidR="005E1151" w:rsidRPr="00902D65" w:rsidTr="003D0F2A">
        <w:trPr>
          <w:trHeight w:val="1011"/>
        </w:trPr>
        <w:tc>
          <w:tcPr>
            <w:tcW w:w="709" w:type="dxa"/>
            <w:tcBorders>
              <w:top w:val="single" w:sz="4" w:space="0" w:color="auto"/>
              <w:left w:val="single" w:sz="4" w:space="0" w:color="auto"/>
              <w:bottom w:val="single" w:sz="4" w:space="0" w:color="auto"/>
              <w:right w:val="single" w:sz="4" w:space="0" w:color="auto"/>
            </w:tcBorders>
          </w:tcPr>
          <w:p w:rsidR="005E1151" w:rsidRPr="007F22EE" w:rsidRDefault="005E1151" w:rsidP="005E1151">
            <w:pPr>
              <w:pStyle w:val="a7"/>
              <w:numPr>
                <w:ilvl w:val="0"/>
                <w:numId w:val="6"/>
              </w:numPr>
              <w:spacing w:after="0" w:line="240" w:lineRule="auto"/>
              <w:rPr>
                <w:rFonts w:cs="Calibri"/>
                <w:color w:val="000000"/>
                <w:lang w:val="de-AT"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color w:val="000000"/>
                <w:lang w:eastAsia="ru-RU"/>
              </w:rPr>
            </w:pPr>
            <w:r w:rsidRPr="00713502">
              <w:rPr>
                <w:rFonts w:cs="Calibri"/>
                <w:color w:val="000000"/>
                <w:lang w:eastAsia="ru-RU"/>
              </w:rPr>
              <w:t xml:space="preserve">Mr. Jamshid Shakarov </w:t>
            </w: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Main Department of Forestry, Scientific production center of "</w:t>
            </w:r>
            <w:proofErr w:type="spellStart"/>
            <w:r w:rsidRPr="00713502">
              <w:rPr>
                <w:rFonts w:cs="Calibri"/>
                <w:color w:val="000000"/>
                <w:lang w:val="en-US" w:eastAsia="ru-RU"/>
              </w:rPr>
              <w:t>Shofobahsh</w:t>
            </w:r>
            <w:proofErr w:type="spellEnd"/>
            <w:r w:rsidRPr="00713502">
              <w:rPr>
                <w:rFonts w:cs="Calibri"/>
                <w:color w:val="000000"/>
                <w:lang w:val="en-US" w:eastAsia="ru-RU"/>
              </w:rPr>
              <w:t>"-</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Chief expert</w:t>
            </w:r>
          </w:p>
        </w:tc>
        <w:tc>
          <w:tcPr>
            <w:tcW w:w="5245"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 xml:space="preserve">28-A, </w:t>
            </w:r>
            <w:proofErr w:type="spellStart"/>
            <w:r w:rsidRPr="00713502">
              <w:rPr>
                <w:rFonts w:cs="Calibri"/>
                <w:color w:val="000000"/>
                <w:lang w:val="en-US" w:eastAsia="ru-RU"/>
              </w:rPr>
              <w:t>Chopon</w:t>
            </w:r>
            <w:proofErr w:type="spellEnd"/>
            <w:r w:rsidRPr="00713502">
              <w:rPr>
                <w:rFonts w:cs="Calibri"/>
                <w:color w:val="000000"/>
                <w:lang w:val="en-US" w:eastAsia="ru-RU"/>
              </w:rPr>
              <w:t xml:space="preserve"> Ota </w:t>
            </w:r>
            <w:proofErr w:type="spellStart"/>
            <w:r w:rsidRPr="00713502">
              <w:rPr>
                <w:rFonts w:cs="Calibri"/>
                <w:color w:val="000000"/>
                <w:lang w:val="en-US" w:eastAsia="ru-RU"/>
              </w:rPr>
              <w:t>Str</w:t>
            </w:r>
            <w:proofErr w:type="spellEnd"/>
            <w:r w:rsidRPr="00713502">
              <w:rPr>
                <w:rFonts w:cs="Calibri"/>
                <w:color w:val="000000"/>
                <w:lang w:val="en-US" w:eastAsia="ru-RU"/>
              </w:rPr>
              <w:t xml:space="preserve">, </w:t>
            </w:r>
            <w:proofErr w:type="spellStart"/>
            <w:r w:rsidRPr="00713502">
              <w:rPr>
                <w:rFonts w:cs="Calibri"/>
                <w:color w:val="000000"/>
                <w:lang w:val="en-US" w:eastAsia="ru-RU"/>
              </w:rPr>
              <w:t>Chilanzar</w:t>
            </w:r>
            <w:proofErr w:type="spellEnd"/>
            <w:r w:rsidRPr="00713502">
              <w:rPr>
                <w:rFonts w:cs="Calibri"/>
                <w:color w:val="000000"/>
                <w:lang w:val="en-US" w:eastAsia="ru-RU"/>
              </w:rPr>
              <w:t xml:space="preserve"> District, Tashkent                                                                             83712122823; 998712707001                                                jamshid.shakarov@mail.ru,</w:t>
            </w:r>
          </w:p>
        </w:tc>
      </w:tr>
      <w:tr w:rsidR="005E1151" w:rsidRPr="00713502" w:rsidTr="003D0F2A">
        <w:trPr>
          <w:trHeight w:val="814"/>
        </w:trPr>
        <w:tc>
          <w:tcPr>
            <w:tcW w:w="13892" w:type="dxa"/>
            <w:gridSpan w:val="4"/>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t>FAO</w:t>
            </w:r>
          </w:p>
        </w:tc>
      </w:tr>
      <w:tr w:rsidR="005E1151" w:rsidRPr="00713502" w:rsidTr="003D0F2A">
        <w:trPr>
          <w:trHeight w:val="834"/>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 xml:space="preserve">Mr. Dominique Reeb </w:t>
            </w: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en-GB"/>
              </w:rPr>
            </w:pPr>
            <w:r w:rsidRPr="00713502">
              <w:rPr>
                <w:rFonts w:cs="Calibri"/>
                <w:lang w:val="en-GB"/>
              </w:rPr>
              <w:t xml:space="preserve">UNECE/FAO Forestry and Timber Section, Geneva – </w:t>
            </w:r>
          </w:p>
          <w:p w:rsidR="005E1151" w:rsidRPr="00713502" w:rsidRDefault="005E1151" w:rsidP="003D0F2A">
            <w:pPr>
              <w:spacing w:after="0" w:line="240" w:lineRule="auto"/>
              <w:rPr>
                <w:rFonts w:cs="Calibri"/>
                <w:color w:val="000000"/>
                <w:lang w:val="en-US" w:eastAsia="ru-RU"/>
              </w:rPr>
            </w:pPr>
            <w:r w:rsidRPr="00713502">
              <w:rPr>
                <w:rFonts w:cs="Calibri"/>
                <w:lang w:val="en-GB"/>
              </w:rPr>
              <w:t>Deputy head</w:t>
            </w:r>
          </w:p>
        </w:tc>
        <w:tc>
          <w:tcPr>
            <w:tcW w:w="5245" w:type="dxa"/>
            <w:tcBorders>
              <w:top w:val="single" w:sz="4" w:space="0" w:color="auto"/>
              <w:left w:val="nil"/>
              <w:bottom w:val="single" w:sz="4" w:space="0" w:color="auto"/>
              <w:right w:val="single" w:sz="4" w:space="0" w:color="000000"/>
            </w:tcBorders>
          </w:tcPr>
          <w:p w:rsidR="005E1151" w:rsidRPr="00713502" w:rsidRDefault="005572D7" w:rsidP="003D0F2A">
            <w:pPr>
              <w:spacing w:after="0" w:line="240" w:lineRule="auto"/>
              <w:rPr>
                <w:rFonts w:cs="Calibri"/>
                <w:color w:val="000000"/>
                <w:lang w:val="en-US" w:eastAsia="ru-RU"/>
              </w:rPr>
            </w:pPr>
            <w:hyperlink r:id="rId21" w:history="1">
              <w:r w:rsidR="005E1151" w:rsidRPr="00713502">
                <w:rPr>
                  <w:rStyle w:val="a8"/>
                  <w:rFonts w:cs="Calibri"/>
                  <w:lang w:val="en-US" w:eastAsia="ru-RU"/>
                </w:rPr>
                <w:t>dominique.reeb@fao.org</w:t>
              </w:r>
            </w:hyperlink>
          </w:p>
        </w:tc>
      </w:tr>
      <w:tr w:rsidR="005E1151" w:rsidRPr="00713502" w:rsidTr="003D0F2A">
        <w:trPr>
          <w:trHeight w:val="890"/>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Mr. Dan Altrell</w:t>
            </w:r>
          </w:p>
          <w:p w:rsidR="005E1151" w:rsidRPr="00713502" w:rsidRDefault="005E1151" w:rsidP="003D0F2A">
            <w:pPr>
              <w:tabs>
                <w:tab w:val="left" w:pos="360"/>
              </w:tabs>
              <w:spacing w:after="0" w:line="240" w:lineRule="auto"/>
              <w:jc w:val="both"/>
              <w:rPr>
                <w:rFonts w:cs="Calibri"/>
                <w:lang w:val="en-GB"/>
              </w:rPr>
            </w:pP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en-GB"/>
              </w:rPr>
            </w:pPr>
            <w:r w:rsidRPr="00713502">
              <w:rPr>
                <w:rFonts w:cs="Calibri"/>
                <w:lang w:val="en-GB"/>
              </w:rPr>
              <w:t xml:space="preserve">FAO Headquarters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Forestry officer</w:t>
            </w:r>
          </w:p>
        </w:tc>
        <w:tc>
          <w:tcPr>
            <w:tcW w:w="5245" w:type="dxa"/>
            <w:tcBorders>
              <w:top w:val="single" w:sz="4" w:space="0" w:color="auto"/>
              <w:left w:val="nil"/>
              <w:bottom w:val="single" w:sz="4" w:space="0" w:color="auto"/>
              <w:right w:val="single" w:sz="4" w:space="0" w:color="000000"/>
            </w:tcBorders>
          </w:tcPr>
          <w:p w:rsidR="005E1151" w:rsidRPr="00713502" w:rsidRDefault="005572D7" w:rsidP="003D0F2A">
            <w:pPr>
              <w:spacing w:after="0" w:line="240" w:lineRule="auto"/>
              <w:rPr>
                <w:rFonts w:cs="Calibri"/>
                <w:color w:val="000000"/>
                <w:lang w:val="en-US" w:eastAsia="ru-RU"/>
              </w:rPr>
            </w:pPr>
            <w:hyperlink r:id="rId22" w:history="1">
              <w:r w:rsidR="005E1151" w:rsidRPr="00713502">
                <w:rPr>
                  <w:rStyle w:val="a8"/>
                  <w:rFonts w:cs="Calibri"/>
                  <w:lang w:val="en-US" w:eastAsia="ru-RU"/>
                </w:rPr>
                <w:t>dan.altrell@fao.org</w:t>
              </w:r>
            </w:hyperlink>
          </w:p>
        </w:tc>
      </w:tr>
      <w:tr w:rsidR="005E1151" w:rsidRPr="00713502" w:rsidTr="003D0F2A">
        <w:trPr>
          <w:trHeight w:val="843"/>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 xml:space="preserve">Mr. Florian Steierer </w:t>
            </w:r>
          </w:p>
          <w:p w:rsidR="005E1151" w:rsidRPr="00713502" w:rsidRDefault="005E1151" w:rsidP="003D0F2A">
            <w:pPr>
              <w:tabs>
                <w:tab w:val="left" w:pos="360"/>
              </w:tabs>
              <w:spacing w:after="0" w:line="240" w:lineRule="auto"/>
              <w:jc w:val="both"/>
              <w:rPr>
                <w:rFonts w:cs="Calibri"/>
                <w:lang w:val="en-GB"/>
              </w:rPr>
            </w:pP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en-GB"/>
              </w:rPr>
            </w:pPr>
            <w:r w:rsidRPr="00713502">
              <w:rPr>
                <w:rFonts w:cs="Calibri"/>
                <w:lang w:val="en-GB"/>
              </w:rPr>
              <w:t>FAO Headquarters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Forestry officer (wood energy)</w:t>
            </w:r>
          </w:p>
        </w:tc>
        <w:tc>
          <w:tcPr>
            <w:tcW w:w="5245" w:type="dxa"/>
            <w:tcBorders>
              <w:top w:val="single" w:sz="4" w:space="0" w:color="auto"/>
              <w:left w:val="nil"/>
              <w:bottom w:val="single" w:sz="4" w:space="0" w:color="auto"/>
              <w:right w:val="single" w:sz="4" w:space="0" w:color="000000"/>
            </w:tcBorders>
          </w:tcPr>
          <w:p w:rsidR="005E1151" w:rsidRPr="00713502" w:rsidRDefault="005572D7" w:rsidP="003D0F2A">
            <w:pPr>
              <w:spacing w:after="0" w:line="240" w:lineRule="auto"/>
              <w:rPr>
                <w:rFonts w:cs="Calibri"/>
                <w:color w:val="000000"/>
                <w:lang w:val="en-US" w:eastAsia="ru-RU"/>
              </w:rPr>
            </w:pPr>
            <w:hyperlink r:id="rId23" w:history="1">
              <w:r w:rsidR="005E1151" w:rsidRPr="00713502">
                <w:rPr>
                  <w:rStyle w:val="a8"/>
                  <w:rFonts w:cs="Calibri"/>
                  <w:lang w:val="en-US" w:eastAsia="ru-RU"/>
                </w:rPr>
                <w:t>florian.steierer@fao.org</w:t>
              </w:r>
            </w:hyperlink>
          </w:p>
        </w:tc>
      </w:tr>
      <w:tr w:rsidR="005E1151" w:rsidRPr="00713502" w:rsidTr="003D0F2A">
        <w:trPr>
          <w:trHeight w:val="787"/>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Mr. Norbert Winkler-</w:t>
            </w:r>
            <w:proofErr w:type="spellStart"/>
            <w:r w:rsidRPr="00713502">
              <w:rPr>
                <w:rFonts w:cs="Calibri"/>
                <w:lang w:val="en-GB"/>
              </w:rPr>
              <w:t>Ráthonyi</w:t>
            </w:r>
            <w:proofErr w:type="spellEnd"/>
            <w:r w:rsidRPr="00713502">
              <w:rPr>
                <w:rFonts w:cs="Calibri"/>
                <w:lang w:val="en-GB"/>
              </w:rPr>
              <w:t xml:space="preserve"> </w:t>
            </w:r>
          </w:p>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 xml:space="preserve"> </w:t>
            </w: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 xml:space="preserve">FAO Regional Office for Europe and Central Asia - </w:t>
            </w:r>
          </w:p>
          <w:p w:rsidR="005E1151" w:rsidRPr="00713502" w:rsidRDefault="005E1151" w:rsidP="003D0F2A">
            <w:pPr>
              <w:spacing w:after="0" w:line="240" w:lineRule="auto"/>
              <w:rPr>
                <w:rFonts w:cs="Calibri"/>
                <w:color w:val="000000"/>
                <w:lang w:val="en-US" w:eastAsia="ru-RU"/>
              </w:rPr>
            </w:pPr>
            <w:r w:rsidRPr="00713502">
              <w:rPr>
                <w:rFonts w:cs="Calibri"/>
                <w:lang w:val="en-GB"/>
              </w:rPr>
              <w:t xml:space="preserve">Forestry </w:t>
            </w:r>
            <w:r w:rsidRPr="00713502">
              <w:rPr>
                <w:rFonts w:cs="Calibri"/>
                <w:color w:val="000000"/>
                <w:lang w:val="en-US" w:eastAsia="ru-RU"/>
              </w:rPr>
              <w:t>officer</w:t>
            </w:r>
          </w:p>
        </w:tc>
        <w:tc>
          <w:tcPr>
            <w:tcW w:w="5245" w:type="dxa"/>
            <w:tcBorders>
              <w:top w:val="single" w:sz="4" w:space="0" w:color="auto"/>
              <w:left w:val="nil"/>
              <w:bottom w:val="single" w:sz="4" w:space="0" w:color="auto"/>
              <w:right w:val="single" w:sz="4" w:space="0" w:color="000000"/>
            </w:tcBorders>
          </w:tcPr>
          <w:p w:rsidR="005E1151" w:rsidRPr="00713502" w:rsidRDefault="005572D7" w:rsidP="003D0F2A">
            <w:pPr>
              <w:spacing w:after="0" w:line="240" w:lineRule="auto"/>
              <w:rPr>
                <w:rFonts w:cs="Calibri"/>
                <w:color w:val="000000"/>
                <w:lang w:val="en-US" w:eastAsia="ru-RU"/>
              </w:rPr>
            </w:pPr>
            <w:hyperlink r:id="rId24" w:history="1">
              <w:r w:rsidR="005E1151" w:rsidRPr="00713502">
                <w:rPr>
                  <w:rStyle w:val="a8"/>
                  <w:rFonts w:cs="Calibri"/>
                  <w:lang w:val="en-US" w:eastAsia="ru-RU"/>
                </w:rPr>
                <w:t>norbert.winkler@fao.org</w:t>
              </w:r>
            </w:hyperlink>
          </w:p>
        </w:tc>
      </w:tr>
      <w:tr w:rsidR="005E1151" w:rsidRPr="00713502" w:rsidTr="003D0F2A">
        <w:trPr>
          <w:trHeight w:val="826"/>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Mr. Ekrem Yazici</w:t>
            </w:r>
          </w:p>
          <w:p w:rsidR="005E1151" w:rsidRPr="00713502" w:rsidRDefault="005E1151" w:rsidP="003D0F2A">
            <w:pPr>
              <w:tabs>
                <w:tab w:val="left" w:pos="360"/>
              </w:tabs>
              <w:spacing w:after="0" w:line="240" w:lineRule="auto"/>
              <w:jc w:val="both"/>
              <w:rPr>
                <w:rFonts w:cs="Calibri"/>
                <w:lang w:val="en-GB"/>
              </w:rPr>
            </w:pP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en-GB"/>
              </w:rPr>
            </w:pPr>
            <w:r w:rsidRPr="00713502">
              <w:rPr>
                <w:rFonts w:cs="Calibri"/>
                <w:lang w:val="en-GB"/>
              </w:rPr>
              <w:t xml:space="preserve">FAO Sub-regional Office for Central Asia - </w:t>
            </w:r>
          </w:p>
          <w:p w:rsidR="005E1151" w:rsidRPr="00713502" w:rsidRDefault="005E1151" w:rsidP="003D0F2A">
            <w:pPr>
              <w:spacing w:after="0" w:line="240" w:lineRule="auto"/>
              <w:rPr>
                <w:rFonts w:cs="Calibri"/>
                <w:color w:val="000000"/>
                <w:lang w:val="en-US" w:eastAsia="ru-RU"/>
              </w:rPr>
            </w:pPr>
            <w:r w:rsidRPr="00713502">
              <w:rPr>
                <w:rFonts w:cs="Calibri"/>
                <w:color w:val="000000"/>
                <w:lang w:val="en-US" w:eastAsia="ru-RU"/>
              </w:rPr>
              <w:t>Forestry consultant</w:t>
            </w:r>
          </w:p>
        </w:tc>
        <w:tc>
          <w:tcPr>
            <w:tcW w:w="5245" w:type="dxa"/>
            <w:tcBorders>
              <w:top w:val="single" w:sz="4" w:space="0" w:color="auto"/>
              <w:left w:val="nil"/>
              <w:bottom w:val="single" w:sz="4" w:space="0" w:color="auto"/>
              <w:right w:val="single" w:sz="4" w:space="0" w:color="000000"/>
            </w:tcBorders>
          </w:tcPr>
          <w:p w:rsidR="005E1151" w:rsidRPr="00713502" w:rsidRDefault="005572D7" w:rsidP="003D0F2A">
            <w:pPr>
              <w:spacing w:after="0" w:line="240" w:lineRule="auto"/>
              <w:rPr>
                <w:rFonts w:cs="Calibri"/>
                <w:color w:val="000000"/>
                <w:lang w:val="en-US" w:eastAsia="ru-RU"/>
              </w:rPr>
            </w:pPr>
            <w:hyperlink r:id="rId25" w:history="1">
              <w:r w:rsidR="005E1151" w:rsidRPr="00713502">
                <w:rPr>
                  <w:rStyle w:val="a8"/>
                  <w:rFonts w:cs="Calibri"/>
                  <w:lang w:val="en-US" w:eastAsia="ru-RU"/>
                </w:rPr>
                <w:t>ekrem.yazici@fao.org</w:t>
              </w:r>
            </w:hyperlink>
          </w:p>
        </w:tc>
      </w:tr>
      <w:tr w:rsidR="005E1151" w:rsidRPr="00713502" w:rsidTr="003D0F2A">
        <w:trPr>
          <w:trHeight w:val="697"/>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Ms. Gyongyi Orszag</w:t>
            </w:r>
          </w:p>
          <w:p w:rsidR="005E1151" w:rsidRPr="00713502" w:rsidRDefault="005E1151" w:rsidP="003D0F2A">
            <w:pPr>
              <w:tabs>
                <w:tab w:val="left" w:pos="360"/>
              </w:tabs>
              <w:spacing w:after="0" w:line="240" w:lineRule="auto"/>
              <w:jc w:val="both"/>
              <w:rPr>
                <w:rFonts w:cs="Calibri"/>
                <w:lang w:val="en-GB"/>
              </w:rPr>
            </w:pP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en-GB"/>
              </w:rPr>
            </w:pPr>
            <w:r w:rsidRPr="00713502">
              <w:rPr>
                <w:rFonts w:cs="Calibri"/>
                <w:lang w:val="en-GB"/>
              </w:rPr>
              <w:t xml:space="preserve">FAO Regional Office for Europe and Central Asia - </w:t>
            </w:r>
          </w:p>
          <w:p w:rsidR="005E1151" w:rsidRPr="00713502" w:rsidRDefault="005E1151" w:rsidP="003D0F2A">
            <w:pPr>
              <w:spacing w:after="0" w:line="240" w:lineRule="auto"/>
              <w:rPr>
                <w:rFonts w:cs="Calibri"/>
                <w:color w:val="000000"/>
                <w:lang w:val="en-US" w:eastAsia="ru-RU"/>
              </w:rPr>
            </w:pPr>
            <w:r w:rsidRPr="00713502">
              <w:rPr>
                <w:rFonts w:cs="Calibri"/>
                <w:lang w:val="en-GB"/>
              </w:rPr>
              <w:t>Junior forestry officer</w:t>
            </w:r>
          </w:p>
        </w:tc>
        <w:tc>
          <w:tcPr>
            <w:tcW w:w="5245" w:type="dxa"/>
            <w:tcBorders>
              <w:top w:val="single" w:sz="4" w:space="0" w:color="auto"/>
              <w:left w:val="nil"/>
              <w:bottom w:val="single" w:sz="4" w:space="0" w:color="auto"/>
              <w:right w:val="single" w:sz="4" w:space="0" w:color="000000"/>
            </w:tcBorders>
          </w:tcPr>
          <w:p w:rsidR="005E1151" w:rsidRPr="00713502" w:rsidRDefault="005572D7" w:rsidP="003D0F2A">
            <w:pPr>
              <w:spacing w:after="0" w:line="240" w:lineRule="auto"/>
              <w:rPr>
                <w:rFonts w:cs="Calibri"/>
                <w:color w:val="000000"/>
                <w:lang w:val="en-US" w:eastAsia="ru-RU"/>
              </w:rPr>
            </w:pPr>
            <w:hyperlink r:id="rId26" w:history="1">
              <w:r w:rsidR="005E1151" w:rsidRPr="00713502">
                <w:rPr>
                  <w:rStyle w:val="a8"/>
                  <w:rFonts w:cs="Calibri"/>
                  <w:lang w:val="en-US" w:eastAsia="ru-RU"/>
                </w:rPr>
                <w:t>gyongyi.orszag@fao.org</w:t>
              </w:r>
            </w:hyperlink>
          </w:p>
        </w:tc>
      </w:tr>
      <w:tr w:rsidR="005E1151" w:rsidRPr="00713502" w:rsidTr="003D0F2A">
        <w:trPr>
          <w:trHeight w:val="693"/>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Ms. Dinara Rakhmanova</w:t>
            </w: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en-GB"/>
              </w:rPr>
            </w:pPr>
            <w:r w:rsidRPr="00713502">
              <w:rPr>
                <w:rFonts w:cs="Calibri"/>
                <w:lang w:val="en-US"/>
              </w:rPr>
              <w:t>FAO representative</w:t>
            </w:r>
            <w:r w:rsidRPr="00713502">
              <w:rPr>
                <w:rFonts w:cs="Calibri"/>
                <w:lang w:val="hu-HU"/>
              </w:rPr>
              <w:t>, Kyrgyzstan</w:t>
            </w:r>
          </w:p>
        </w:tc>
        <w:tc>
          <w:tcPr>
            <w:tcW w:w="5245" w:type="dxa"/>
            <w:tcBorders>
              <w:top w:val="single" w:sz="4" w:space="0" w:color="auto"/>
              <w:left w:val="nil"/>
              <w:bottom w:val="single" w:sz="4" w:space="0" w:color="auto"/>
              <w:right w:val="single" w:sz="4" w:space="0" w:color="000000"/>
            </w:tcBorders>
          </w:tcPr>
          <w:p w:rsidR="005E1151" w:rsidRPr="00713502" w:rsidRDefault="005572D7" w:rsidP="003D0F2A">
            <w:pPr>
              <w:spacing w:after="0" w:line="240" w:lineRule="auto"/>
              <w:rPr>
                <w:rFonts w:cs="Calibri"/>
                <w:color w:val="000000"/>
                <w:lang w:val="en-US"/>
              </w:rPr>
            </w:pPr>
            <w:hyperlink r:id="rId27" w:history="1">
              <w:r w:rsidR="005E1151" w:rsidRPr="00713502">
                <w:rPr>
                  <w:rStyle w:val="a8"/>
                  <w:rFonts w:cs="Calibri"/>
                </w:rPr>
                <w:t>Dinara.Rakhmanova@fao.org</w:t>
              </w:r>
            </w:hyperlink>
          </w:p>
          <w:p w:rsidR="005E1151" w:rsidRPr="00713502" w:rsidRDefault="005E1151" w:rsidP="003D0F2A">
            <w:pPr>
              <w:spacing w:after="0" w:line="240" w:lineRule="auto"/>
              <w:rPr>
                <w:rFonts w:cs="Calibri"/>
                <w:lang w:val="en-US"/>
              </w:rPr>
            </w:pPr>
          </w:p>
        </w:tc>
      </w:tr>
      <w:tr w:rsidR="005E1151" w:rsidRPr="00713502" w:rsidTr="003D0F2A">
        <w:trPr>
          <w:trHeight w:val="438"/>
        </w:trPr>
        <w:tc>
          <w:tcPr>
            <w:tcW w:w="13892" w:type="dxa"/>
            <w:gridSpan w:val="4"/>
            <w:tcBorders>
              <w:top w:val="single" w:sz="4" w:space="0" w:color="auto"/>
              <w:left w:val="single" w:sz="4" w:space="0" w:color="auto"/>
              <w:bottom w:val="single" w:sz="4" w:space="0" w:color="auto"/>
              <w:right w:val="single" w:sz="4" w:space="0" w:color="000000"/>
            </w:tcBorders>
          </w:tcPr>
          <w:p w:rsidR="005E1151" w:rsidRPr="00713502" w:rsidRDefault="005E1151" w:rsidP="003D0F2A">
            <w:pPr>
              <w:spacing w:after="0" w:line="240" w:lineRule="auto"/>
              <w:rPr>
                <w:rFonts w:cs="Calibri"/>
                <w:b/>
                <w:color w:val="000000"/>
                <w:lang w:val="en-US" w:eastAsia="ru-RU"/>
              </w:rPr>
            </w:pPr>
            <w:r w:rsidRPr="00713502">
              <w:rPr>
                <w:rFonts w:cs="Calibri"/>
                <w:b/>
                <w:color w:val="000000"/>
                <w:lang w:val="en-US" w:eastAsia="ru-RU"/>
              </w:rPr>
              <w:t>JICA</w:t>
            </w:r>
          </w:p>
        </w:tc>
      </w:tr>
      <w:tr w:rsidR="005E1151" w:rsidRPr="00713502" w:rsidTr="003D0F2A">
        <w:trPr>
          <w:trHeight w:val="965"/>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lang w:val="en-US" w:eastAsia="ru-RU"/>
              </w:rPr>
            </w:pPr>
            <w:r w:rsidRPr="00713502">
              <w:rPr>
                <w:rFonts w:cs="Calibri"/>
                <w:lang w:val="en-US" w:eastAsia="ru-RU"/>
              </w:rPr>
              <w:t xml:space="preserve">Mr. Nishikawa </w:t>
            </w:r>
            <w:proofErr w:type="spellStart"/>
            <w:r w:rsidRPr="00713502">
              <w:rPr>
                <w:rFonts w:cs="Calibri"/>
                <w:lang w:val="en-US" w:eastAsia="ru-RU"/>
              </w:rPr>
              <w:t>Tatsuji</w:t>
            </w:r>
            <w:proofErr w:type="spellEnd"/>
            <w:r w:rsidRPr="00713502">
              <w:rPr>
                <w:rFonts w:cs="Calibri"/>
                <w:lang w:val="en-US" w:eastAsia="ru-RU"/>
              </w:rPr>
              <w:t xml:space="preserve">  </w:t>
            </w:r>
          </w:p>
          <w:p w:rsidR="005E1151" w:rsidRPr="00713502" w:rsidRDefault="005E1151" w:rsidP="003D0F2A">
            <w:pPr>
              <w:tabs>
                <w:tab w:val="left" w:pos="360"/>
              </w:tabs>
              <w:spacing w:after="0" w:line="240" w:lineRule="auto"/>
              <w:jc w:val="both"/>
              <w:rPr>
                <w:rFonts w:cs="Calibri"/>
                <w:lang w:val="en-GB"/>
              </w:rPr>
            </w:pP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en-US" w:eastAsia="ru-RU"/>
              </w:rPr>
            </w:pPr>
            <w:r w:rsidRPr="00713502">
              <w:rPr>
                <w:rFonts w:cs="Calibri"/>
                <w:color w:val="000000"/>
                <w:lang w:val="en-US" w:eastAsia="ru-RU"/>
              </w:rPr>
              <w:t>Japan International Cooperation Agency</w:t>
            </w:r>
            <w:r w:rsidRPr="00713502">
              <w:rPr>
                <w:rFonts w:cs="Calibri"/>
                <w:lang w:val="en-US" w:eastAsia="ru-RU"/>
              </w:rPr>
              <w:t>, Project Coordinator, Expert on Participatory Forest Management</w:t>
            </w:r>
          </w:p>
        </w:tc>
        <w:tc>
          <w:tcPr>
            <w:tcW w:w="5245" w:type="dxa"/>
            <w:tcBorders>
              <w:top w:val="single" w:sz="4" w:space="0" w:color="auto"/>
              <w:left w:val="nil"/>
              <w:bottom w:val="single" w:sz="4" w:space="0" w:color="auto"/>
              <w:right w:val="single" w:sz="4" w:space="0" w:color="000000"/>
            </w:tcBorders>
          </w:tcPr>
          <w:p w:rsidR="005E1151" w:rsidRPr="00713502" w:rsidRDefault="005572D7" w:rsidP="003D0F2A">
            <w:pPr>
              <w:autoSpaceDE w:val="0"/>
              <w:autoSpaceDN w:val="0"/>
              <w:adjustRightInd w:val="0"/>
              <w:spacing w:after="0" w:line="240" w:lineRule="auto"/>
              <w:rPr>
                <w:rFonts w:cs="Calibri"/>
                <w:lang w:val="en-US"/>
              </w:rPr>
            </w:pPr>
            <w:hyperlink r:id="rId28" w:history="1">
              <w:r w:rsidR="005E1151" w:rsidRPr="00713502">
                <w:rPr>
                  <w:rStyle w:val="a8"/>
                  <w:rFonts w:cs="Calibri"/>
                  <w:lang w:val="en-US" w:eastAsia="ru-RU"/>
                </w:rPr>
                <w:t>nishikawa</w:t>
              </w:r>
              <w:r w:rsidR="005E1151" w:rsidRPr="00713502">
                <w:rPr>
                  <w:rStyle w:val="a8"/>
                  <w:rFonts w:cs="Calibri"/>
                </w:rPr>
                <w:t>.jicajfm@aknet.kg</w:t>
              </w:r>
            </w:hyperlink>
          </w:p>
          <w:p w:rsidR="005E1151" w:rsidRPr="00713502" w:rsidRDefault="005E1151" w:rsidP="003D0F2A">
            <w:pPr>
              <w:autoSpaceDE w:val="0"/>
              <w:autoSpaceDN w:val="0"/>
              <w:adjustRightInd w:val="0"/>
              <w:spacing w:after="0" w:line="240" w:lineRule="auto"/>
              <w:rPr>
                <w:rFonts w:cs="Calibri"/>
                <w:lang w:val="en-US"/>
              </w:rPr>
            </w:pPr>
          </w:p>
          <w:p w:rsidR="005E1151" w:rsidRPr="00713502" w:rsidRDefault="005E1151" w:rsidP="003D0F2A">
            <w:pPr>
              <w:autoSpaceDE w:val="0"/>
              <w:autoSpaceDN w:val="0"/>
              <w:adjustRightInd w:val="0"/>
              <w:spacing w:after="0" w:line="240" w:lineRule="auto"/>
              <w:rPr>
                <w:rFonts w:cs="Calibri"/>
                <w:lang w:val="en-US" w:eastAsia="ru-RU"/>
              </w:rPr>
            </w:pPr>
          </w:p>
        </w:tc>
      </w:tr>
      <w:tr w:rsidR="005E1151" w:rsidRPr="00713502" w:rsidTr="003D0F2A">
        <w:trPr>
          <w:trHeight w:val="804"/>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spacing w:after="0" w:line="240" w:lineRule="auto"/>
              <w:rPr>
                <w:rFonts w:cs="Calibri"/>
                <w:lang w:val="en-US" w:eastAsia="ru-RU"/>
              </w:rPr>
            </w:pPr>
            <w:r w:rsidRPr="00713502">
              <w:rPr>
                <w:rFonts w:cs="Calibri"/>
                <w:lang w:val="en-US" w:eastAsia="ru-RU"/>
              </w:rPr>
              <w:t xml:space="preserve">Mr. </w:t>
            </w:r>
            <w:proofErr w:type="spellStart"/>
            <w:r w:rsidRPr="00713502">
              <w:rPr>
                <w:rFonts w:cs="Calibri"/>
                <w:lang w:val="en-US" w:eastAsia="ru-RU"/>
              </w:rPr>
              <w:t>Nurlan</w:t>
            </w:r>
            <w:proofErr w:type="spellEnd"/>
            <w:r w:rsidRPr="00713502">
              <w:rPr>
                <w:rFonts w:cs="Calibri"/>
                <w:lang w:val="en-US" w:eastAsia="ru-RU"/>
              </w:rPr>
              <w:t xml:space="preserve"> </w:t>
            </w:r>
            <w:proofErr w:type="spellStart"/>
            <w:r w:rsidRPr="00713502">
              <w:rPr>
                <w:rFonts w:cs="Calibri"/>
                <w:lang w:val="en-US" w:eastAsia="ru-RU"/>
              </w:rPr>
              <w:t>Sultanov</w:t>
            </w:r>
            <w:proofErr w:type="spellEnd"/>
            <w:r w:rsidRPr="00713502">
              <w:rPr>
                <w:rFonts w:cs="Calibri"/>
                <w:lang w:val="en-US" w:eastAsia="ru-RU"/>
              </w:rPr>
              <w:t xml:space="preserve"> </w:t>
            </w:r>
          </w:p>
          <w:p w:rsidR="005E1151" w:rsidRPr="00713502" w:rsidRDefault="005E1151" w:rsidP="003D0F2A">
            <w:pPr>
              <w:spacing w:after="0" w:line="240" w:lineRule="auto"/>
              <w:rPr>
                <w:rFonts w:cs="Calibri"/>
                <w:lang w:val="en-US" w:eastAsia="ru-RU"/>
              </w:rPr>
            </w:pP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en-US" w:eastAsia="ru-RU"/>
              </w:rPr>
            </w:pPr>
            <w:r w:rsidRPr="00713502">
              <w:rPr>
                <w:rFonts w:cs="Calibri"/>
                <w:color w:val="000000"/>
                <w:lang w:val="en-US" w:eastAsia="ru-RU"/>
              </w:rPr>
              <w:t>Japan International Cooperation Agency</w:t>
            </w:r>
            <w:r w:rsidRPr="00713502">
              <w:rPr>
                <w:rFonts w:cs="Calibri"/>
                <w:lang w:val="en-US" w:eastAsia="ru-RU"/>
              </w:rPr>
              <w:t>, Project Assistant</w:t>
            </w:r>
          </w:p>
        </w:tc>
        <w:tc>
          <w:tcPr>
            <w:tcW w:w="5245" w:type="dxa"/>
            <w:tcBorders>
              <w:top w:val="single" w:sz="4" w:space="0" w:color="auto"/>
              <w:left w:val="nil"/>
              <w:bottom w:val="single" w:sz="4" w:space="0" w:color="auto"/>
              <w:right w:val="single" w:sz="4" w:space="0" w:color="000000"/>
            </w:tcBorders>
          </w:tcPr>
          <w:p w:rsidR="005E1151" w:rsidRPr="00713502" w:rsidRDefault="005572D7" w:rsidP="003D0F2A">
            <w:pPr>
              <w:autoSpaceDE w:val="0"/>
              <w:autoSpaceDN w:val="0"/>
              <w:adjustRightInd w:val="0"/>
              <w:spacing w:after="0" w:line="240" w:lineRule="auto"/>
              <w:rPr>
                <w:rFonts w:cs="Calibri"/>
                <w:lang w:val="en-US"/>
              </w:rPr>
            </w:pPr>
            <w:hyperlink r:id="rId29" w:history="1">
              <w:r w:rsidR="005E1151" w:rsidRPr="00713502">
                <w:rPr>
                  <w:rStyle w:val="a8"/>
                  <w:rFonts w:cs="Calibri"/>
                </w:rPr>
                <w:t>nurlan.jicajfm@aknet.kg</w:t>
              </w:r>
            </w:hyperlink>
          </w:p>
          <w:p w:rsidR="005E1151" w:rsidRPr="00713502" w:rsidRDefault="005E1151" w:rsidP="003D0F2A">
            <w:pPr>
              <w:autoSpaceDE w:val="0"/>
              <w:autoSpaceDN w:val="0"/>
              <w:adjustRightInd w:val="0"/>
              <w:spacing w:after="0" w:line="240" w:lineRule="auto"/>
              <w:rPr>
                <w:rFonts w:cs="Calibri"/>
                <w:lang w:val="en-US"/>
              </w:rPr>
            </w:pPr>
          </w:p>
          <w:p w:rsidR="005E1151" w:rsidRPr="00713502" w:rsidRDefault="005E1151" w:rsidP="003D0F2A">
            <w:pPr>
              <w:spacing w:after="0" w:line="240" w:lineRule="auto"/>
              <w:rPr>
                <w:rFonts w:cs="Calibri"/>
                <w:lang w:val="en-US" w:eastAsia="ru-RU"/>
              </w:rPr>
            </w:pPr>
          </w:p>
        </w:tc>
      </w:tr>
      <w:tr w:rsidR="005E1151" w:rsidRPr="00713502" w:rsidTr="003D0F2A">
        <w:trPr>
          <w:trHeight w:val="433"/>
        </w:trPr>
        <w:tc>
          <w:tcPr>
            <w:tcW w:w="13892" w:type="dxa"/>
            <w:gridSpan w:val="4"/>
            <w:tcBorders>
              <w:top w:val="single" w:sz="4" w:space="0" w:color="auto"/>
              <w:left w:val="single" w:sz="4" w:space="0" w:color="auto"/>
              <w:bottom w:val="single" w:sz="4" w:space="0" w:color="auto"/>
              <w:right w:val="single" w:sz="4" w:space="0" w:color="000000"/>
            </w:tcBorders>
          </w:tcPr>
          <w:p w:rsidR="005E1151" w:rsidRPr="00713502" w:rsidRDefault="005E1151" w:rsidP="003D0F2A">
            <w:pPr>
              <w:autoSpaceDE w:val="0"/>
              <w:autoSpaceDN w:val="0"/>
              <w:adjustRightInd w:val="0"/>
              <w:spacing w:after="0" w:line="240" w:lineRule="auto"/>
              <w:rPr>
                <w:rFonts w:ascii="Tahoma" w:hAnsi="Tahoma" w:cs="Tahoma"/>
                <w:sz w:val="16"/>
                <w:szCs w:val="16"/>
              </w:rPr>
            </w:pPr>
          </w:p>
        </w:tc>
      </w:tr>
      <w:tr w:rsidR="005E1151" w:rsidRPr="00713502" w:rsidTr="003D0F2A">
        <w:trPr>
          <w:trHeight w:val="694"/>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 xml:space="preserve">Ms. </w:t>
            </w:r>
            <w:proofErr w:type="spellStart"/>
            <w:r w:rsidRPr="00713502">
              <w:rPr>
                <w:rFonts w:cs="Calibri"/>
                <w:lang w:val="en-GB"/>
              </w:rPr>
              <w:t>Gulsara</w:t>
            </w:r>
            <w:proofErr w:type="spellEnd"/>
            <w:r w:rsidRPr="00713502">
              <w:rPr>
                <w:rFonts w:cs="Calibri"/>
                <w:lang w:val="en-GB"/>
              </w:rPr>
              <w:t xml:space="preserve"> </w:t>
            </w:r>
            <w:proofErr w:type="spellStart"/>
            <w:r w:rsidRPr="00713502">
              <w:rPr>
                <w:rFonts w:cs="Calibri"/>
                <w:lang w:val="en-GB"/>
              </w:rPr>
              <w:t>Ilyasova</w:t>
            </w:r>
            <w:proofErr w:type="spellEnd"/>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hu-HU" w:eastAsia="ru-RU"/>
              </w:rPr>
            </w:pPr>
            <w:r w:rsidRPr="00713502">
              <w:rPr>
                <w:rFonts w:cs="Calibri"/>
                <w:lang w:val="hu-HU" w:eastAsia="ru-RU"/>
              </w:rPr>
              <w:t>translator</w:t>
            </w:r>
          </w:p>
        </w:tc>
        <w:tc>
          <w:tcPr>
            <w:tcW w:w="5245" w:type="dxa"/>
            <w:tcBorders>
              <w:top w:val="single" w:sz="4" w:space="0" w:color="auto"/>
              <w:left w:val="nil"/>
              <w:bottom w:val="single" w:sz="4" w:space="0" w:color="auto"/>
              <w:right w:val="single" w:sz="4" w:space="0" w:color="000000"/>
            </w:tcBorders>
          </w:tcPr>
          <w:p w:rsidR="005E1151" w:rsidRPr="00713502" w:rsidRDefault="005572D7" w:rsidP="003D0F2A">
            <w:pPr>
              <w:spacing w:after="0" w:line="240" w:lineRule="auto"/>
              <w:rPr>
                <w:rFonts w:cs="Calibri"/>
                <w:lang w:val="en-US" w:eastAsia="ru-RU"/>
              </w:rPr>
            </w:pPr>
            <w:hyperlink r:id="rId30" w:history="1">
              <w:r w:rsidR="005E1151" w:rsidRPr="00713502">
                <w:rPr>
                  <w:rStyle w:val="a8"/>
                  <w:rFonts w:cs="Calibri"/>
                  <w:lang w:val="en-US" w:eastAsia="ru-RU"/>
                </w:rPr>
                <w:t>gilyasova@yahoo.com</w:t>
              </w:r>
            </w:hyperlink>
          </w:p>
          <w:p w:rsidR="005E1151" w:rsidRPr="00713502" w:rsidRDefault="005E1151" w:rsidP="003D0F2A">
            <w:pPr>
              <w:spacing w:after="0" w:line="240" w:lineRule="auto"/>
              <w:rPr>
                <w:rFonts w:cs="Calibri"/>
                <w:lang w:val="en-US" w:eastAsia="ru-RU"/>
              </w:rPr>
            </w:pPr>
          </w:p>
        </w:tc>
      </w:tr>
      <w:tr w:rsidR="005E1151" w:rsidRPr="00713502" w:rsidTr="003D0F2A">
        <w:trPr>
          <w:trHeight w:val="704"/>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autoSpaceDE w:val="0"/>
              <w:autoSpaceDN w:val="0"/>
              <w:adjustRightInd w:val="0"/>
              <w:spacing w:after="0" w:line="240" w:lineRule="auto"/>
              <w:rPr>
                <w:rFonts w:cs="Calibri"/>
                <w:color w:val="000000"/>
                <w:lang w:val="en-US"/>
              </w:rPr>
            </w:pPr>
            <w:r w:rsidRPr="00713502">
              <w:rPr>
                <w:rFonts w:cs="Calibri"/>
                <w:lang w:val="en-GB"/>
              </w:rPr>
              <w:t xml:space="preserve">Mr. </w:t>
            </w:r>
            <w:proofErr w:type="spellStart"/>
            <w:r w:rsidRPr="00713502">
              <w:rPr>
                <w:rFonts w:cs="Calibri"/>
                <w:color w:val="000000"/>
                <w:lang w:val="en-US"/>
              </w:rPr>
              <w:t>Jodat</w:t>
            </w:r>
            <w:proofErr w:type="spellEnd"/>
            <w:r w:rsidRPr="00713502">
              <w:rPr>
                <w:rFonts w:cs="Calibri"/>
                <w:color w:val="000000"/>
                <w:lang w:val="en-US"/>
              </w:rPr>
              <w:t xml:space="preserve">  </w:t>
            </w:r>
            <w:proofErr w:type="spellStart"/>
            <w:r>
              <w:rPr>
                <w:rFonts w:cs="Calibri"/>
                <w:color w:val="000000"/>
                <w:lang w:val="en-US"/>
              </w:rPr>
              <w:t>M</w:t>
            </w:r>
            <w:r w:rsidRPr="00713502">
              <w:rPr>
                <w:rFonts w:cs="Calibri"/>
                <w:color w:val="000000"/>
                <w:lang w:val="en-US"/>
              </w:rPr>
              <w:t>urataliev</w:t>
            </w:r>
            <w:proofErr w:type="spellEnd"/>
            <w:r w:rsidRPr="00713502">
              <w:rPr>
                <w:rFonts w:cs="Calibri"/>
                <w:color w:val="000000"/>
                <w:lang w:val="en-US"/>
              </w:rPr>
              <w:t xml:space="preserve"> </w:t>
            </w:r>
          </w:p>
          <w:p w:rsidR="005E1151" w:rsidRPr="00713502" w:rsidRDefault="005E1151" w:rsidP="003D0F2A">
            <w:pPr>
              <w:tabs>
                <w:tab w:val="left" w:pos="360"/>
              </w:tabs>
              <w:spacing w:after="0" w:line="240" w:lineRule="auto"/>
              <w:jc w:val="both"/>
              <w:rPr>
                <w:rFonts w:cs="Calibri"/>
                <w:lang w:val="en-US"/>
              </w:rPr>
            </w:pPr>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hu-HU" w:eastAsia="ru-RU"/>
              </w:rPr>
            </w:pPr>
            <w:r w:rsidRPr="00713502">
              <w:rPr>
                <w:rFonts w:cs="Calibri"/>
                <w:lang w:val="hu-HU" w:eastAsia="ru-RU"/>
              </w:rPr>
              <w:t>translator</w:t>
            </w:r>
          </w:p>
        </w:tc>
        <w:tc>
          <w:tcPr>
            <w:tcW w:w="5245" w:type="dxa"/>
            <w:tcBorders>
              <w:top w:val="single" w:sz="4" w:space="0" w:color="auto"/>
              <w:left w:val="nil"/>
              <w:bottom w:val="single" w:sz="4" w:space="0" w:color="auto"/>
              <w:right w:val="single" w:sz="4" w:space="0" w:color="000000"/>
            </w:tcBorders>
          </w:tcPr>
          <w:p w:rsidR="005E1151" w:rsidRPr="00713502" w:rsidRDefault="005572D7" w:rsidP="003D0F2A">
            <w:pPr>
              <w:spacing w:after="0" w:line="240" w:lineRule="auto"/>
              <w:rPr>
                <w:rFonts w:cs="Calibri"/>
                <w:color w:val="000000"/>
                <w:lang w:val="en-US"/>
              </w:rPr>
            </w:pPr>
            <w:hyperlink r:id="rId31" w:history="1">
              <w:r w:rsidR="005E1151" w:rsidRPr="00713502">
                <w:rPr>
                  <w:rStyle w:val="a8"/>
                  <w:rFonts w:cs="Calibri"/>
                  <w:lang w:val="en-US"/>
                </w:rPr>
                <w:t>jodmur@mail.ru</w:t>
              </w:r>
            </w:hyperlink>
          </w:p>
          <w:p w:rsidR="005E1151" w:rsidRPr="00713502" w:rsidRDefault="005E1151" w:rsidP="003D0F2A">
            <w:pPr>
              <w:spacing w:after="0" w:line="240" w:lineRule="auto"/>
              <w:rPr>
                <w:rFonts w:cs="Calibri"/>
                <w:lang w:val="en-US" w:eastAsia="ru-RU"/>
              </w:rPr>
            </w:pPr>
          </w:p>
        </w:tc>
      </w:tr>
      <w:tr w:rsidR="005E1151" w:rsidRPr="00713502" w:rsidTr="003D0F2A">
        <w:trPr>
          <w:trHeight w:val="544"/>
        </w:trPr>
        <w:tc>
          <w:tcPr>
            <w:tcW w:w="709" w:type="dxa"/>
            <w:tcBorders>
              <w:top w:val="single" w:sz="4" w:space="0" w:color="auto"/>
              <w:left w:val="single" w:sz="4" w:space="0" w:color="auto"/>
              <w:bottom w:val="single" w:sz="4" w:space="0" w:color="auto"/>
              <w:right w:val="single" w:sz="4" w:space="0" w:color="auto"/>
            </w:tcBorders>
          </w:tcPr>
          <w:p w:rsidR="005E1151" w:rsidRPr="00713502" w:rsidRDefault="005E1151"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5E1151" w:rsidRPr="00713502" w:rsidRDefault="005E1151" w:rsidP="003D0F2A">
            <w:pPr>
              <w:tabs>
                <w:tab w:val="left" w:pos="360"/>
              </w:tabs>
              <w:spacing w:after="0" w:line="240" w:lineRule="auto"/>
              <w:jc w:val="both"/>
              <w:rPr>
                <w:rFonts w:cs="Calibri"/>
                <w:lang w:val="en-GB"/>
              </w:rPr>
            </w:pPr>
            <w:r w:rsidRPr="00713502">
              <w:rPr>
                <w:rFonts w:cs="Calibri"/>
                <w:lang w:val="en-GB"/>
              </w:rPr>
              <w:t xml:space="preserve">Mr. Maxim </w:t>
            </w:r>
            <w:proofErr w:type="spellStart"/>
            <w:r w:rsidRPr="00713502">
              <w:rPr>
                <w:rFonts w:cs="Calibri"/>
                <w:lang w:val="en-GB"/>
              </w:rPr>
              <w:t>Finko</w:t>
            </w:r>
            <w:proofErr w:type="spellEnd"/>
          </w:p>
        </w:tc>
        <w:tc>
          <w:tcPr>
            <w:tcW w:w="5248" w:type="dxa"/>
            <w:tcBorders>
              <w:top w:val="single" w:sz="4" w:space="0" w:color="auto"/>
              <w:left w:val="nil"/>
              <w:bottom w:val="single" w:sz="4" w:space="0" w:color="auto"/>
              <w:right w:val="single" w:sz="4" w:space="0" w:color="000000"/>
            </w:tcBorders>
          </w:tcPr>
          <w:p w:rsidR="005E1151" w:rsidRPr="00713502" w:rsidRDefault="005E1151" w:rsidP="003D0F2A">
            <w:pPr>
              <w:spacing w:after="0" w:line="240" w:lineRule="auto"/>
              <w:rPr>
                <w:rFonts w:cs="Calibri"/>
                <w:lang w:val="hu-HU" w:eastAsia="ru-RU"/>
              </w:rPr>
            </w:pPr>
            <w:r w:rsidRPr="00713502">
              <w:rPr>
                <w:rFonts w:cs="Calibri"/>
                <w:lang w:val="hu-HU" w:eastAsia="ru-RU"/>
              </w:rPr>
              <w:t>engenieer</w:t>
            </w:r>
          </w:p>
        </w:tc>
        <w:tc>
          <w:tcPr>
            <w:tcW w:w="5245" w:type="dxa"/>
            <w:tcBorders>
              <w:top w:val="single" w:sz="4" w:space="0" w:color="auto"/>
              <w:left w:val="nil"/>
              <w:bottom w:val="single" w:sz="4" w:space="0" w:color="auto"/>
              <w:right w:val="single" w:sz="4" w:space="0" w:color="000000"/>
            </w:tcBorders>
          </w:tcPr>
          <w:p w:rsidR="005E1151" w:rsidRPr="00713502" w:rsidRDefault="00AE6820" w:rsidP="003D0F2A">
            <w:pPr>
              <w:spacing w:after="0" w:line="240" w:lineRule="auto"/>
              <w:rPr>
                <w:rFonts w:cs="Calibri"/>
                <w:lang w:val="en-US" w:eastAsia="ru-RU"/>
              </w:rPr>
            </w:pPr>
            <w:r>
              <w:rPr>
                <w:rFonts w:cs="Calibri"/>
                <w:lang w:val="en-US" w:eastAsia="ru-RU"/>
              </w:rPr>
              <w:t>---</w:t>
            </w:r>
          </w:p>
        </w:tc>
      </w:tr>
      <w:tr w:rsidR="00143979" w:rsidRPr="00713502" w:rsidTr="003D0F2A">
        <w:trPr>
          <w:trHeight w:val="544"/>
        </w:trPr>
        <w:tc>
          <w:tcPr>
            <w:tcW w:w="709" w:type="dxa"/>
            <w:tcBorders>
              <w:top w:val="single" w:sz="4" w:space="0" w:color="auto"/>
              <w:left w:val="single" w:sz="4" w:space="0" w:color="auto"/>
              <w:bottom w:val="single" w:sz="4" w:space="0" w:color="auto"/>
              <w:right w:val="single" w:sz="4" w:space="0" w:color="auto"/>
            </w:tcBorders>
          </w:tcPr>
          <w:p w:rsidR="00143979" w:rsidRPr="00713502" w:rsidRDefault="00143979" w:rsidP="005E1151">
            <w:pPr>
              <w:pStyle w:val="a7"/>
              <w:numPr>
                <w:ilvl w:val="0"/>
                <w:numId w:val="6"/>
              </w:numPr>
              <w:spacing w:after="0" w:line="240" w:lineRule="auto"/>
              <w:rPr>
                <w:rFonts w:cs="Calibri"/>
                <w:color w:val="000000"/>
                <w:lang w:val="en-US" w:eastAsia="ru-RU"/>
              </w:rPr>
            </w:pPr>
          </w:p>
        </w:tc>
        <w:tc>
          <w:tcPr>
            <w:tcW w:w="2690" w:type="dxa"/>
            <w:tcBorders>
              <w:top w:val="single" w:sz="4" w:space="0" w:color="auto"/>
              <w:left w:val="single" w:sz="4" w:space="0" w:color="auto"/>
              <w:bottom w:val="single" w:sz="4" w:space="0" w:color="auto"/>
              <w:right w:val="single" w:sz="4" w:space="0" w:color="auto"/>
            </w:tcBorders>
          </w:tcPr>
          <w:p w:rsidR="00143979" w:rsidRPr="001D3ADF" w:rsidRDefault="005D2DB4" w:rsidP="003D0F2A">
            <w:pPr>
              <w:tabs>
                <w:tab w:val="left" w:pos="360"/>
              </w:tabs>
              <w:spacing w:after="0" w:line="240" w:lineRule="auto"/>
              <w:jc w:val="both"/>
              <w:rPr>
                <w:rFonts w:cs="Times New Roman"/>
                <w:szCs w:val="24"/>
                <w:lang w:val="en-GB"/>
              </w:rPr>
            </w:pPr>
            <w:r w:rsidRPr="001D3ADF">
              <w:rPr>
                <w:rFonts w:cs="Times New Roman"/>
                <w:color w:val="000000"/>
                <w:szCs w:val="24"/>
              </w:rPr>
              <w:t>Eduard Khrustalev</w:t>
            </w:r>
          </w:p>
        </w:tc>
        <w:tc>
          <w:tcPr>
            <w:tcW w:w="5248" w:type="dxa"/>
            <w:tcBorders>
              <w:top w:val="single" w:sz="4" w:space="0" w:color="auto"/>
              <w:left w:val="nil"/>
              <w:bottom w:val="single" w:sz="4" w:space="0" w:color="auto"/>
              <w:right w:val="single" w:sz="4" w:space="0" w:color="000000"/>
            </w:tcBorders>
          </w:tcPr>
          <w:p w:rsidR="00143979" w:rsidRPr="00713502" w:rsidRDefault="005D2DB4" w:rsidP="003D0F2A">
            <w:pPr>
              <w:spacing w:after="0" w:line="240" w:lineRule="auto"/>
              <w:rPr>
                <w:rFonts w:cs="Calibri"/>
                <w:lang w:val="hu-HU" w:eastAsia="ru-RU"/>
              </w:rPr>
            </w:pPr>
            <w:r w:rsidRPr="00713502">
              <w:rPr>
                <w:rFonts w:cs="Calibri"/>
                <w:lang w:val="hu-HU" w:eastAsia="ru-RU"/>
              </w:rPr>
              <w:t>translator</w:t>
            </w:r>
          </w:p>
        </w:tc>
        <w:tc>
          <w:tcPr>
            <w:tcW w:w="5245" w:type="dxa"/>
            <w:tcBorders>
              <w:top w:val="single" w:sz="4" w:space="0" w:color="auto"/>
              <w:left w:val="nil"/>
              <w:bottom w:val="single" w:sz="4" w:space="0" w:color="auto"/>
              <w:right w:val="single" w:sz="4" w:space="0" w:color="000000"/>
            </w:tcBorders>
          </w:tcPr>
          <w:p w:rsidR="00143979" w:rsidRPr="00AE6820" w:rsidRDefault="005572D7" w:rsidP="003D0F2A">
            <w:pPr>
              <w:spacing w:after="0" w:line="240" w:lineRule="auto"/>
              <w:rPr>
                <w:rFonts w:cs="Times New Roman"/>
                <w:szCs w:val="24"/>
                <w:lang w:eastAsia="ru-RU"/>
              </w:rPr>
            </w:pPr>
            <w:hyperlink r:id="rId32" w:history="1">
              <w:r w:rsidR="00AE6820" w:rsidRPr="00AE6820">
                <w:rPr>
                  <w:rStyle w:val="a8"/>
                  <w:szCs w:val="24"/>
                </w:rPr>
                <w:t>eduard_hrustalev@yahoo.co.uk</w:t>
              </w:r>
            </w:hyperlink>
            <w:r w:rsidR="00AE6820" w:rsidRPr="00AE6820">
              <w:rPr>
                <w:rFonts w:cs="Times New Roman"/>
                <w:color w:val="000000"/>
                <w:szCs w:val="24"/>
              </w:rPr>
              <w:t xml:space="preserve"> </w:t>
            </w:r>
          </w:p>
        </w:tc>
      </w:tr>
      <w:tr w:rsidR="00143979" w:rsidRPr="00713502" w:rsidTr="003D0F2A">
        <w:trPr>
          <w:trHeight w:val="544"/>
        </w:trPr>
        <w:tc>
          <w:tcPr>
            <w:tcW w:w="709" w:type="dxa"/>
            <w:tcBorders>
              <w:top w:val="single" w:sz="4" w:space="0" w:color="auto"/>
              <w:left w:val="single" w:sz="4" w:space="0" w:color="auto"/>
              <w:bottom w:val="single" w:sz="4" w:space="0" w:color="auto"/>
              <w:right w:val="single" w:sz="4" w:space="0" w:color="auto"/>
            </w:tcBorders>
          </w:tcPr>
          <w:p w:rsidR="00143979" w:rsidRPr="00AE6820" w:rsidRDefault="00143979" w:rsidP="005E1151">
            <w:pPr>
              <w:pStyle w:val="a7"/>
              <w:numPr>
                <w:ilvl w:val="0"/>
                <w:numId w:val="6"/>
              </w:numPr>
              <w:spacing w:after="0" w:line="240" w:lineRule="auto"/>
              <w:rPr>
                <w:rFonts w:cs="Calibri"/>
                <w:color w:val="000000"/>
                <w:lang w:val="hu-HU" w:eastAsia="ru-RU"/>
              </w:rPr>
            </w:pPr>
          </w:p>
        </w:tc>
        <w:tc>
          <w:tcPr>
            <w:tcW w:w="2690" w:type="dxa"/>
            <w:tcBorders>
              <w:top w:val="single" w:sz="4" w:space="0" w:color="auto"/>
              <w:left w:val="single" w:sz="4" w:space="0" w:color="auto"/>
              <w:bottom w:val="single" w:sz="4" w:space="0" w:color="auto"/>
              <w:right w:val="single" w:sz="4" w:space="0" w:color="auto"/>
            </w:tcBorders>
          </w:tcPr>
          <w:p w:rsidR="00143979" w:rsidRPr="001D3ADF" w:rsidRDefault="005D2DB4" w:rsidP="003D0F2A">
            <w:pPr>
              <w:tabs>
                <w:tab w:val="left" w:pos="360"/>
              </w:tabs>
              <w:spacing w:after="0" w:line="240" w:lineRule="auto"/>
              <w:jc w:val="both"/>
              <w:rPr>
                <w:rFonts w:cs="Times New Roman"/>
                <w:szCs w:val="24"/>
                <w:lang w:val="en-GB"/>
              </w:rPr>
            </w:pPr>
            <w:r w:rsidRPr="001D3ADF">
              <w:rPr>
                <w:rFonts w:cs="Times New Roman"/>
                <w:color w:val="000000"/>
                <w:szCs w:val="24"/>
              </w:rPr>
              <w:t>Erkin Kojekov</w:t>
            </w:r>
          </w:p>
        </w:tc>
        <w:tc>
          <w:tcPr>
            <w:tcW w:w="5248" w:type="dxa"/>
            <w:tcBorders>
              <w:top w:val="single" w:sz="4" w:space="0" w:color="auto"/>
              <w:left w:val="nil"/>
              <w:bottom w:val="single" w:sz="4" w:space="0" w:color="auto"/>
              <w:right w:val="single" w:sz="4" w:space="0" w:color="000000"/>
            </w:tcBorders>
          </w:tcPr>
          <w:p w:rsidR="00143979" w:rsidRPr="00713502" w:rsidRDefault="005D2DB4" w:rsidP="003D0F2A">
            <w:pPr>
              <w:spacing w:after="0" w:line="240" w:lineRule="auto"/>
              <w:rPr>
                <w:rFonts w:cs="Calibri"/>
                <w:lang w:val="hu-HU" w:eastAsia="ru-RU"/>
              </w:rPr>
            </w:pPr>
            <w:r w:rsidRPr="00713502">
              <w:rPr>
                <w:rFonts w:cs="Calibri"/>
                <w:lang w:val="hu-HU" w:eastAsia="ru-RU"/>
              </w:rPr>
              <w:t>translator</w:t>
            </w:r>
          </w:p>
        </w:tc>
        <w:tc>
          <w:tcPr>
            <w:tcW w:w="5245" w:type="dxa"/>
            <w:tcBorders>
              <w:top w:val="single" w:sz="4" w:space="0" w:color="auto"/>
              <w:left w:val="nil"/>
              <w:bottom w:val="single" w:sz="4" w:space="0" w:color="auto"/>
              <w:right w:val="single" w:sz="4" w:space="0" w:color="000000"/>
            </w:tcBorders>
          </w:tcPr>
          <w:p w:rsidR="00143979" w:rsidRPr="00AE6820" w:rsidRDefault="005572D7" w:rsidP="00AE6820">
            <w:pPr>
              <w:spacing w:after="0" w:line="240" w:lineRule="auto"/>
              <w:rPr>
                <w:rFonts w:cs="Times New Roman"/>
                <w:szCs w:val="24"/>
                <w:lang w:val="en-US" w:eastAsia="ru-RU"/>
              </w:rPr>
            </w:pPr>
            <w:hyperlink r:id="rId33" w:history="1">
              <w:r w:rsidR="00AE6820" w:rsidRPr="00AE6820">
                <w:rPr>
                  <w:rStyle w:val="a8"/>
                  <w:szCs w:val="24"/>
                </w:rPr>
                <w:t>erkinmail@rambler.ru</w:t>
              </w:r>
            </w:hyperlink>
            <w:r w:rsidR="00AE6820" w:rsidRPr="00AE6820">
              <w:rPr>
                <w:rFonts w:cs="Times New Roman"/>
                <w:color w:val="000000"/>
                <w:szCs w:val="24"/>
              </w:rPr>
              <w:t xml:space="preserve"> </w:t>
            </w:r>
          </w:p>
        </w:tc>
      </w:tr>
    </w:tbl>
    <w:p w:rsidR="00AC2ADC" w:rsidRDefault="00AC2ADC" w:rsidP="00143979">
      <w:pPr>
        <w:keepNext/>
        <w:spacing w:after="0" w:line="240" w:lineRule="auto"/>
        <w:outlineLvl w:val="4"/>
        <w:rPr>
          <w:rFonts w:cs="Times New Roman"/>
          <w:b/>
          <w:bCs/>
          <w:szCs w:val="24"/>
          <w:lang w:val="en-GB" w:eastAsia="nl-NL"/>
        </w:rPr>
        <w:sectPr w:rsidR="00AC2ADC" w:rsidSect="00AC2ADC">
          <w:pgSz w:w="16840" w:h="11907" w:orient="landscape" w:code="9"/>
          <w:pgMar w:top="1418" w:right="1418" w:bottom="1418" w:left="1418" w:header="720" w:footer="720" w:gutter="0"/>
          <w:cols w:space="720"/>
          <w:docGrid w:linePitch="360"/>
        </w:sectPr>
      </w:pPr>
    </w:p>
    <w:p w:rsidR="000A62C0" w:rsidRDefault="000A62C0" w:rsidP="000A62C0">
      <w:pPr>
        <w:keepNext/>
        <w:spacing w:after="0" w:line="240" w:lineRule="auto"/>
        <w:jc w:val="center"/>
        <w:outlineLvl w:val="4"/>
        <w:rPr>
          <w:rFonts w:cs="Times New Roman"/>
          <w:b/>
          <w:bCs/>
          <w:szCs w:val="24"/>
          <w:lang w:val="en-GB" w:eastAsia="nl-NL"/>
        </w:rPr>
      </w:pPr>
      <w:r>
        <w:rPr>
          <w:rFonts w:cs="Times New Roman"/>
          <w:b/>
          <w:bCs/>
          <w:szCs w:val="24"/>
          <w:lang w:val="en-GB" w:eastAsia="nl-NL"/>
        </w:rPr>
        <w:lastRenderedPageBreak/>
        <w:t>ANNEX III</w:t>
      </w:r>
    </w:p>
    <w:p w:rsidR="000A62C0" w:rsidRDefault="000A62C0" w:rsidP="000A62C0">
      <w:pPr>
        <w:keepNext/>
        <w:spacing w:after="0" w:line="240" w:lineRule="auto"/>
        <w:jc w:val="center"/>
        <w:outlineLvl w:val="4"/>
        <w:rPr>
          <w:rFonts w:cs="Times New Roman"/>
          <w:b/>
          <w:bCs/>
          <w:szCs w:val="24"/>
          <w:lang w:val="en-GB" w:eastAsia="nl-NL"/>
        </w:rPr>
      </w:pPr>
    </w:p>
    <w:p w:rsidR="000A62C0" w:rsidRDefault="000A62C0" w:rsidP="000A62C0">
      <w:pPr>
        <w:keepNext/>
        <w:spacing w:after="0" w:line="240" w:lineRule="auto"/>
        <w:jc w:val="center"/>
        <w:outlineLvl w:val="4"/>
        <w:rPr>
          <w:rFonts w:cs="Times New Roman"/>
          <w:b/>
          <w:bCs/>
          <w:szCs w:val="24"/>
          <w:lang w:val="en-GB" w:eastAsia="nl-NL"/>
        </w:rPr>
      </w:pPr>
      <w:r>
        <w:rPr>
          <w:rFonts w:cs="Times New Roman"/>
          <w:b/>
          <w:bCs/>
          <w:szCs w:val="24"/>
          <w:lang w:val="en-GB" w:eastAsia="nl-NL"/>
        </w:rPr>
        <w:t xml:space="preserve">Updated Declaration </w:t>
      </w:r>
    </w:p>
    <w:p w:rsidR="000A62C0" w:rsidRDefault="000A62C0" w:rsidP="000A62C0">
      <w:pPr>
        <w:keepNext/>
        <w:spacing w:after="0" w:line="240" w:lineRule="auto"/>
        <w:jc w:val="center"/>
        <w:outlineLvl w:val="4"/>
        <w:rPr>
          <w:rFonts w:cs="Times New Roman"/>
          <w:b/>
          <w:bCs/>
          <w:szCs w:val="24"/>
          <w:lang w:val="en-GB" w:eastAsia="nl-NL"/>
        </w:rPr>
      </w:pPr>
    </w:p>
    <w:p w:rsidR="000A62C0" w:rsidRPr="00CF0461" w:rsidRDefault="000A62C0" w:rsidP="000A62C0">
      <w:pPr>
        <w:autoSpaceDE w:val="0"/>
        <w:autoSpaceDN w:val="0"/>
        <w:adjustRightInd w:val="0"/>
        <w:spacing w:after="120"/>
        <w:jc w:val="center"/>
        <w:rPr>
          <w:rFonts w:cstheme="minorHAnsi"/>
          <w:sz w:val="40"/>
          <w:szCs w:val="40"/>
          <w:lang w:val="en-GB"/>
        </w:rPr>
      </w:pPr>
      <w:r w:rsidRPr="00CF0461">
        <w:rPr>
          <w:rFonts w:cstheme="minorHAnsi"/>
          <w:b/>
          <w:bCs/>
          <w:sz w:val="40"/>
          <w:szCs w:val="40"/>
          <w:lang w:val="en-GB"/>
        </w:rPr>
        <w:t xml:space="preserve">Declaration of </w:t>
      </w:r>
      <w:proofErr w:type="spellStart"/>
      <w:r w:rsidRPr="00CF0461">
        <w:rPr>
          <w:rFonts w:cstheme="minorHAnsi"/>
          <w:b/>
          <w:bCs/>
          <w:sz w:val="40"/>
          <w:szCs w:val="40"/>
          <w:lang w:val="en-GB"/>
        </w:rPr>
        <w:t>Krtiny</w:t>
      </w:r>
      <w:proofErr w:type="spellEnd"/>
    </w:p>
    <w:p w:rsidR="000A62C0" w:rsidRPr="00CF0461" w:rsidRDefault="000A62C0" w:rsidP="000A62C0">
      <w:pPr>
        <w:autoSpaceDE w:val="0"/>
        <w:autoSpaceDN w:val="0"/>
        <w:adjustRightInd w:val="0"/>
        <w:spacing w:after="120"/>
        <w:jc w:val="center"/>
        <w:rPr>
          <w:rFonts w:cstheme="minorHAnsi"/>
          <w:sz w:val="28"/>
          <w:szCs w:val="28"/>
          <w:lang w:val="en-GB"/>
        </w:rPr>
      </w:pPr>
      <w:r w:rsidRPr="00CF0461">
        <w:rPr>
          <w:rFonts w:cstheme="minorHAnsi"/>
          <w:sz w:val="28"/>
          <w:szCs w:val="28"/>
          <w:lang w:val="en-GB"/>
        </w:rPr>
        <w:t>on Enhancement of Contributions of Forest Management</w:t>
      </w:r>
      <w:r w:rsidRPr="00CF0461">
        <w:rPr>
          <w:rFonts w:cstheme="minorHAnsi"/>
          <w:sz w:val="28"/>
          <w:szCs w:val="28"/>
          <w:vertAlign w:val="superscript"/>
          <w:lang w:val="en-GB"/>
        </w:rPr>
        <w:t>1</w:t>
      </w:r>
      <w:r w:rsidRPr="00CF0461">
        <w:rPr>
          <w:rFonts w:cstheme="minorHAnsi"/>
          <w:sz w:val="28"/>
          <w:szCs w:val="28"/>
          <w:lang w:val="en-GB"/>
        </w:rPr>
        <w:t xml:space="preserve"> to Sustainable Development in Eastern Europe and Central Asia</w:t>
      </w:r>
    </w:p>
    <w:p w:rsidR="000A62C0" w:rsidRPr="00CD6D06" w:rsidRDefault="000A62C0" w:rsidP="000A62C0">
      <w:pPr>
        <w:autoSpaceDE w:val="0"/>
        <w:autoSpaceDN w:val="0"/>
        <w:adjustRightInd w:val="0"/>
        <w:spacing w:after="120"/>
        <w:jc w:val="center"/>
        <w:rPr>
          <w:rFonts w:cstheme="minorHAnsi"/>
          <w:b/>
          <w:bCs/>
          <w:i/>
          <w:iCs/>
          <w:szCs w:val="24"/>
          <w:lang w:val="en-GB"/>
        </w:rPr>
      </w:pPr>
      <w:r w:rsidRPr="00CD6D06">
        <w:rPr>
          <w:rFonts w:cstheme="minorHAnsi"/>
          <w:b/>
          <w:bCs/>
          <w:i/>
          <w:iCs/>
          <w:szCs w:val="24"/>
          <w:lang w:val="en-GB"/>
        </w:rPr>
        <w:t xml:space="preserve">Prague and </w:t>
      </w:r>
      <w:proofErr w:type="spellStart"/>
      <w:r w:rsidRPr="00CD6D06">
        <w:rPr>
          <w:rFonts w:cstheme="minorHAnsi"/>
          <w:b/>
          <w:bCs/>
          <w:i/>
          <w:iCs/>
          <w:szCs w:val="24"/>
          <w:lang w:val="en-GB"/>
        </w:rPr>
        <w:t>Křtiny</w:t>
      </w:r>
      <w:proofErr w:type="spellEnd"/>
      <w:r w:rsidRPr="00CD6D06">
        <w:rPr>
          <w:rFonts w:cstheme="minorHAnsi"/>
          <w:b/>
          <w:bCs/>
          <w:i/>
          <w:iCs/>
          <w:szCs w:val="24"/>
          <w:lang w:val="en-GB"/>
        </w:rPr>
        <w:t>, Czech Republic, 27 October 2005,</w:t>
      </w:r>
    </w:p>
    <w:p w:rsidR="000A62C0" w:rsidRPr="00CD6D06" w:rsidRDefault="000A62C0" w:rsidP="000A62C0">
      <w:pPr>
        <w:autoSpaceDE w:val="0"/>
        <w:autoSpaceDN w:val="0"/>
        <w:adjustRightInd w:val="0"/>
        <w:spacing w:after="120"/>
        <w:jc w:val="center"/>
        <w:rPr>
          <w:rFonts w:cstheme="minorHAnsi"/>
          <w:b/>
          <w:bCs/>
          <w:i/>
          <w:iCs/>
          <w:szCs w:val="24"/>
          <w:lang w:val="en-GB"/>
        </w:rPr>
      </w:pPr>
      <w:r w:rsidRPr="00CD6D06">
        <w:rPr>
          <w:rFonts w:cstheme="minorHAnsi"/>
          <w:b/>
          <w:bCs/>
          <w:i/>
          <w:iCs/>
          <w:szCs w:val="24"/>
          <w:lang w:val="en-GB"/>
        </w:rPr>
        <w:t xml:space="preserve">updated in </w:t>
      </w:r>
      <w:proofErr w:type="spellStart"/>
      <w:r w:rsidRPr="00CD6D06">
        <w:rPr>
          <w:rFonts w:cstheme="minorHAnsi"/>
          <w:b/>
          <w:bCs/>
          <w:i/>
          <w:iCs/>
          <w:szCs w:val="24"/>
          <w:lang w:val="en-GB"/>
        </w:rPr>
        <w:t>Zamardi</w:t>
      </w:r>
      <w:proofErr w:type="spellEnd"/>
      <w:r w:rsidRPr="00CD6D06">
        <w:rPr>
          <w:rFonts w:cstheme="minorHAnsi"/>
          <w:b/>
          <w:bCs/>
          <w:i/>
          <w:iCs/>
          <w:szCs w:val="24"/>
          <w:lang w:val="en-GB"/>
        </w:rPr>
        <w:t>, Hungary 18 May 2007</w:t>
      </w:r>
    </w:p>
    <w:p w:rsidR="000A62C0" w:rsidRDefault="000A62C0" w:rsidP="000A62C0">
      <w:pPr>
        <w:autoSpaceDE w:val="0"/>
        <w:autoSpaceDN w:val="0"/>
        <w:adjustRightInd w:val="0"/>
        <w:spacing w:after="120"/>
        <w:jc w:val="center"/>
        <w:rPr>
          <w:rFonts w:cstheme="minorHAnsi"/>
          <w:b/>
          <w:bCs/>
          <w:i/>
          <w:iCs/>
          <w:szCs w:val="24"/>
          <w:lang w:val="en-GB"/>
        </w:rPr>
      </w:pPr>
      <w:r w:rsidRPr="00CD6D06">
        <w:rPr>
          <w:rFonts w:cstheme="minorHAnsi"/>
          <w:b/>
          <w:bCs/>
          <w:i/>
          <w:iCs/>
          <w:szCs w:val="24"/>
          <w:lang w:val="en-GB"/>
        </w:rPr>
        <w:t xml:space="preserve">updated in </w:t>
      </w:r>
      <w:proofErr w:type="spellStart"/>
      <w:r w:rsidRPr="00CD6D06">
        <w:rPr>
          <w:rFonts w:cstheme="minorHAnsi"/>
          <w:b/>
          <w:bCs/>
          <w:i/>
          <w:iCs/>
          <w:szCs w:val="24"/>
          <w:lang w:val="en-GB"/>
        </w:rPr>
        <w:t>Křtiny</w:t>
      </w:r>
      <w:proofErr w:type="spellEnd"/>
      <w:r w:rsidRPr="00CD6D06">
        <w:rPr>
          <w:rFonts w:cstheme="minorHAnsi"/>
          <w:b/>
          <w:bCs/>
          <w:i/>
          <w:iCs/>
          <w:szCs w:val="24"/>
          <w:lang w:val="en-GB"/>
        </w:rPr>
        <w:t>, Czech Republic, 27 November 2008</w:t>
      </w:r>
    </w:p>
    <w:p w:rsidR="000A62C0" w:rsidRPr="00CD6D06" w:rsidRDefault="000A62C0" w:rsidP="000A62C0">
      <w:pPr>
        <w:autoSpaceDE w:val="0"/>
        <w:autoSpaceDN w:val="0"/>
        <w:adjustRightInd w:val="0"/>
        <w:spacing w:after="120"/>
        <w:jc w:val="center"/>
        <w:rPr>
          <w:rFonts w:cstheme="minorHAnsi"/>
          <w:b/>
          <w:bCs/>
          <w:i/>
          <w:iCs/>
          <w:szCs w:val="24"/>
          <w:lang w:val="en-GB"/>
        </w:rPr>
      </w:pPr>
      <w:r>
        <w:rPr>
          <w:rFonts w:cstheme="minorHAnsi"/>
          <w:b/>
          <w:bCs/>
          <w:i/>
          <w:iCs/>
          <w:szCs w:val="24"/>
          <w:lang w:val="en-GB"/>
        </w:rPr>
        <w:t>updated in Issyk-Kul, Kyrgyzstan, 2 November 2012</w:t>
      </w:r>
    </w:p>
    <w:p w:rsidR="000A62C0" w:rsidRDefault="000A62C0" w:rsidP="000A62C0">
      <w:pPr>
        <w:autoSpaceDE w:val="0"/>
        <w:autoSpaceDN w:val="0"/>
        <w:adjustRightInd w:val="0"/>
        <w:spacing w:after="120"/>
        <w:rPr>
          <w:rFonts w:cstheme="minorHAnsi"/>
          <w:b/>
          <w:bCs/>
          <w:szCs w:val="24"/>
          <w:lang w:val="en-GB"/>
        </w:rPr>
      </w:pPr>
    </w:p>
    <w:p w:rsidR="000A62C0" w:rsidRDefault="000A62C0" w:rsidP="000A62C0">
      <w:pPr>
        <w:autoSpaceDE w:val="0"/>
        <w:autoSpaceDN w:val="0"/>
        <w:adjustRightInd w:val="0"/>
        <w:spacing w:after="120"/>
        <w:jc w:val="both"/>
        <w:rPr>
          <w:rFonts w:cstheme="minorHAnsi"/>
          <w:b/>
          <w:bCs/>
          <w:szCs w:val="24"/>
          <w:lang w:val="en-GB"/>
        </w:rPr>
      </w:pPr>
      <w:r w:rsidRPr="00CD6D06">
        <w:rPr>
          <w:rFonts w:cstheme="minorHAnsi"/>
          <w:b/>
          <w:bCs/>
          <w:szCs w:val="24"/>
          <w:lang w:val="en-GB"/>
        </w:rPr>
        <w:t xml:space="preserve">We, experts and stakeholder representatives of the forestry sectors of Armenia, Azerbaijan, Belarus,  </w:t>
      </w:r>
      <w:r>
        <w:rPr>
          <w:rFonts w:cstheme="minorHAnsi"/>
          <w:b/>
          <w:bCs/>
          <w:szCs w:val="24"/>
          <w:lang w:val="en-GB"/>
        </w:rPr>
        <w:t xml:space="preserve">Kazakhstan, </w:t>
      </w:r>
      <w:r w:rsidRPr="00CB1B64">
        <w:rPr>
          <w:rFonts w:cstheme="minorHAnsi"/>
          <w:b/>
          <w:bCs/>
          <w:iCs/>
          <w:szCs w:val="24"/>
          <w:lang w:val="en-GB"/>
        </w:rPr>
        <w:t xml:space="preserve">Kyrgyzstan, </w:t>
      </w:r>
      <w:r w:rsidRPr="00CD6D06">
        <w:rPr>
          <w:rFonts w:cstheme="minorHAnsi"/>
          <w:b/>
          <w:bCs/>
          <w:szCs w:val="24"/>
          <w:lang w:val="en-GB"/>
        </w:rPr>
        <w:t>Mongolia, Tajikistan, Turkey, Ukraine and Uzbekistan</w:t>
      </w:r>
      <w:r w:rsidRPr="00CF0461">
        <w:rPr>
          <w:rFonts w:cstheme="minorHAnsi"/>
          <w:b/>
          <w:bCs/>
          <w:szCs w:val="24"/>
          <w:vertAlign w:val="superscript"/>
          <w:lang w:val="en-GB"/>
        </w:rPr>
        <w:t>2</w:t>
      </w:r>
    </w:p>
    <w:p w:rsidR="000A62C0"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Nominated </w:t>
      </w:r>
      <w:r w:rsidRPr="00CD6D06">
        <w:rPr>
          <w:rFonts w:cstheme="minorHAnsi"/>
          <w:szCs w:val="24"/>
          <w:lang w:val="en-GB"/>
        </w:rPr>
        <w:t>by the responsible Ministries of our countries;</w:t>
      </w:r>
    </w:p>
    <w:p w:rsidR="000A62C0" w:rsidRPr="00CD6D06" w:rsidRDefault="000A62C0" w:rsidP="000A62C0">
      <w:pPr>
        <w:autoSpaceDE w:val="0"/>
        <w:autoSpaceDN w:val="0"/>
        <w:adjustRightInd w:val="0"/>
        <w:spacing w:after="120"/>
        <w:jc w:val="both"/>
        <w:rPr>
          <w:rFonts w:cstheme="minorHAnsi"/>
          <w:szCs w:val="24"/>
          <w:lang w:val="en-GB"/>
        </w:rPr>
      </w:pPr>
      <w:r w:rsidRPr="002171FB">
        <w:rPr>
          <w:rFonts w:cstheme="minorHAnsi"/>
          <w:b/>
          <w:szCs w:val="24"/>
          <w:lang w:val="en-GB"/>
        </w:rPr>
        <w:t>Participating</w:t>
      </w:r>
      <w:r>
        <w:rPr>
          <w:rFonts w:cstheme="minorHAnsi"/>
          <w:szCs w:val="24"/>
          <w:lang w:val="en-GB"/>
        </w:rPr>
        <w:t xml:space="preserve"> in the capacity building workshop on “Preparing the forest sector in Eastern Europe and Central Asia to meet global challenges” held in Issyk-Kul, Kyrgyzstan, 29 October - 2 November 2012, jointly organized by the Czech Republic (Ministry of Agriculture, Forest Management Institute and Forestry and Game Management Research Institute), </w:t>
      </w:r>
      <w:r w:rsidRPr="00CD6D06">
        <w:rPr>
          <w:rFonts w:cstheme="minorHAnsi"/>
          <w:szCs w:val="24"/>
          <w:lang w:val="en-GB"/>
        </w:rPr>
        <w:t>FAO (Food and Agriculture Organisation of United Nations) Regional Office for Europe and Central Asia, and the UNECE (United Nations Economic Commission for Europe)/FAO Timber Section;</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Building on </w:t>
      </w:r>
      <w:r w:rsidRPr="00CD6D06">
        <w:rPr>
          <w:rFonts w:cstheme="minorHAnsi"/>
          <w:szCs w:val="24"/>
          <w:lang w:val="en-GB"/>
        </w:rPr>
        <w:t xml:space="preserve">inputs provided by members of the UNECE/FAO Team of Specialists on Forest Management in Eastern Europe </w:t>
      </w:r>
      <w:r>
        <w:rPr>
          <w:rFonts w:cstheme="minorHAnsi"/>
          <w:szCs w:val="24"/>
          <w:lang w:val="en-GB"/>
        </w:rPr>
        <w:t xml:space="preserve">in 2005 </w:t>
      </w:r>
      <w:r w:rsidRPr="00CD6D06">
        <w:rPr>
          <w:rFonts w:cstheme="minorHAnsi"/>
          <w:szCs w:val="24"/>
          <w:lang w:val="en-GB"/>
        </w:rPr>
        <w:t>and discussions and exchange during the</w:t>
      </w:r>
      <w:r>
        <w:rPr>
          <w:rFonts w:cstheme="minorHAnsi"/>
          <w:szCs w:val="24"/>
          <w:lang w:val="en-GB"/>
        </w:rPr>
        <w:t xml:space="preserve"> subsequent </w:t>
      </w:r>
      <w:r w:rsidRPr="00CD6D06">
        <w:rPr>
          <w:rFonts w:cstheme="minorHAnsi"/>
          <w:szCs w:val="24"/>
          <w:lang w:val="en-GB"/>
        </w:rPr>
        <w:t xml:space="preserve"> workshops;</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Welcoming </w:t>
      </w:r>
      <w:r w:rsidRPr="00CD6D06">
        <w:rPr>
          <w:rFonts w:cstheme="minorHAnsi"/>
          <w:szCs w:val="24"/>
          <w:lang w:val="en-GB"/>
        </w:rPr>
        <w:t>the input provided by FAO and UNECE</w:t>
      </w:r>
      <w:r>
        <w:rPr>
          <w:rFonts w:cstheme="minorHAnsi"/>
          <w:szCs w:val="24"/>
          <w:lang w:val="en-GB"/>
        </w:rPr>
        <w:t>, especially on policy formulation and on emerging opportunities for the forestry sector, including green economy</w:t>
      </w:r>
      <w:r w:rsidRPr="00CD6D06">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Recognising </w:t>
      </w:r>
      <w:r w:rsidRPr="00CD6D06">
        <w:rPr>
          <w:rFonts w:cstheme="minorHAnsi"/>
          <w:szCs w:val="24"/>
          <w:lang w:val="en-GB"/>
        </w:rPr>
        <w:t xml:space="preserve">the dynamic development of new and revised policies and legislation, </w:t>
      </w:r>
      <w:r>
        <w:rPr>
          <w:rFonts w:cstheme="minorHAnsi"/>
          <w:szCs w:val="24"/>
          <w:lang w:val="en-GB"/>
        </w:rPr>
        <w:t>institutional reforms and national forest resource assessments</w:t>
      </w:r>
      <w:r w:rsidRPr="00CD6D06">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Reaffirming </w:t>
      </w:r>
      <w:r w:rsidRPr="00CD6D06">
        <w:rPr>
          <w:rFonts w:cstheme="minorHAnsi"/>
          <w:szCs w:val="24"/>
          <w:lang w:val="en-GB"/>
        </w:rPr>
        <w:t xml:space="preserve">herewith the importance of the </w:t>
      </w:r>
      <w:proofErr w:type="spellStart"/>
      <w:r w:rsidRPr="00CD6D06">
        <w:rPr>
          <w:rFonts w:cstheme="minorHAnsi"/>
          <w:szCs w:val="24"/>
          <w:lang w:val="en-GB"/>
        </w:rPr>
        <w:t>Krtiny</w:t>
      </w:r>
      <w:proofErr w:type="spellEnd"/>
      <w:r w:rsidRPr="00CD6D06">
        <w:rPr>
          <w:rFonts w:cstheme="minorHAnsi"/>
          <w:szCs w:val="24"/>
          <w:lang w:val="en-GB"/>
        </w:rPr>
        <w:t xml:space="preserve"> Declaration as adopted in October 2005, updated in </w:t>
      </w:r>
      <w:proofErr w:type="spellStart"/>
      <w:r w:rsidRPr="00CD6D06">
        <w:rPr>
          <w:rFonts w:cstheme="minorHAnsi"/>
          <w:szCs w:val="24"/>
          <w:lang w:val="en-GB"/>
        </w:rPr>
        <w:t>Zamardi</w:t>
      </w:r>
      <w:proofErr w:type="spellEnd"/>
      <w:r w:rsidRPr="00CD6D06">
        <w:rPr>
          <w:rFonts w:cstheme="minorHAnsi"/>
          <w:szCs w:val="24"/>
          <w:lang w:val="en-GB"/>
        </w:rPr>
        <w:t xml:space="preserve">, Hungary, in May 2007, </w:t>
      </w:r>
      <w:r>
        <w:rPr>
          <w:rFonts w:cstheme="minorHAnsi"/>
          <w:szCs w:val="24"/>
          <w:lang w:val="en-GB"/>
        </w:rPr>
        <w:t xml:space="preserve"> and in </w:t>
      </w:r>
      <w:proofErr w:type="spellStart"/>
      <w:r>
        <w:rPr>
          <w:rFonts w:cstheme="minorHAnsi"/>
          <w:szCs w:val="24"/>
          <w:lang w:val="en-GB"/>
        </w:rPr>
        <w:t>Krtiny</w:t>
      </w:r>
      <w:proofErr w:type="spellEnd"/>
      <w:r>
        <w:rPr>
          <w:rFonts w:cstheme="minorHAnsi"/>
          <w:szCs w:val="24"/>
          <w:lang w:val="en-GB"/>
        </w:rPr>
        <w:t xml:space="preserve">, Czech Republic, in November 2008, </w:t>
      </w:r>
      <w:r w:rsidRPr="00CD6D06">
        <w:rPr>
          <w:rFonts w:cstheme="minorHAnsi"/>
          <w:szCs w:val="24"/>
          <w:lang w:val="en-GB"/>
        </w:rPr>
        <w:t xml:space="preserve">and </w:t>
      </w:r>
      <w:r w:rsidRPr="00CD6D06">
        <w:rPr>
          <w:rFonts w:cstheme="minorHAnsi"/>
          <w:b/>
          <w:bCs/>
          <w:szCs w:val="24"/>
          <w:lang w:val="en-GB"/>
        </w:rPr>
        <w:t xml:space="preserve">noting </w:t>
      </w:r>
      <w:r w:rsidRPr="00CD6D06">
        <w:rPr>
          <w:rFonts w:cstheme="minorHAnsi"/>
          <w:szCs w:val="24"/>
          <w:lang w:val="en-GB"/>
        </w:rPr>
        <w:t xml:space="preserve">its concrete impact to forest policy decision making in the target countries; </w:t>
      </w:r>
      <w:r w:rsidRPr="00CD6D06">
        <w:rPr>
          <w:rFonts w:cstheme="minorHAnsi"/>
          <w:b/>
          <w:bCs/>
          <w:szCs w:val="24"/>
          <w:lang w:val="en-GB"/>
        </w:rPr>
        <w:t xml:space="preserve">and herewith updating </w:t>
      </w:r>
      <w:r w:rsidRPr="00CD6D06">
        <w:rPr>
          <w:rFonts w:cstheme="minorHAnsi"/>
          <w:szCs w:val="24"/>
          <w:lang w:val="en-GB"/>
        </w:rPr>
        <w:t>the</w:t>
      </w:r>
      <w:r>
        <w:rPr>
          <w:rFonts w:cstheme="minorHAnsi"/>
          <w:szCs w:val="24"/>
          <w:lang w:val="en-GB"/>
        </w:rPr>
        <w:t xml:space="preserve"> </w:t>
      </w:r>
      <w:r w:rsidRPr="00CD6D06">
        <w:rPr>
          <w:rFonts w:cstheme="minorHAnsi"/>
          <w:szCs w:val="24"/>
          <w:lang w:val="en-GB"/>
        </w:rPr>
        <w:t>Declaration;</w:t>
      </w:r>
    </w:p>
    <w:p w:rsidR="000A62C0" w:rsidRDefault="000A62C0" w:rsidP="000A62C0">
      <w:pPr>
        <w:autoSpaceDE w:val="0"/>
        <w:autoSpaceDN w:val="0"/>
        <w:adjustRightInd w:val="0"/>
        <w:spacing w:after="120"/>
        <w:jc w:val="both"/>
        <w:rPr>
          <w:rFonts w:cstheme="minorHAnsi"/>
          <w:szCs w:val="24"/>
          <w:lang w:val="en-GB"/>
        </w:rPr>
      </w:pPr>
    </w:p>
    <w:p w:rsidR="000A62C0" w:rsidRPr="007D75E8" w:rsidRDefault="000A62C0" w:rsidP="000A62C0">
      <w:pPr>
        <w:autoSpaceDE w:val="0"/>
        <w:autoSpaceDN w:val="0"/>
        <w:adjustRightInd w:val="0"/>
        <w:spacing w:after="120"/>
        <w:jc w:val="both"/>
        <w:rPr>
          <w:rFonts w:cstheme="minorHAnsi"/>
          <w:lang w:val="en-GB"/>
        </w:rPr>
      </w:pPr>
      <w:r w:rsidRPr="007D75E8">
        <w:rPr>
          <w:rFonts w:cstheme="minorHAnsi"/>
          <w:vertAlign w:val="superscript"/>
          <w:lang w:val="en-GB"/>
        </w:rPr>
        <w:t>1</w:t>
      </w:r>
      <w:r w:rsidRPr="007D75E8">
        <w:rPr>
          <w:rFonts w:cstheme="minorHAnsi"/>
          <w:lang w:val="en-GB"/>
        </w:rPr>
        <w:t xml:space="preserve"> Forest management herewith describes to all human activities on forest land</w:t>
      </w:r>
    </w:p>
    <w:p w:rsidR="000A62C0" w:rsidRPr="007D75E8" w:rsidRDefault="000A62C0" w:rsidP="000A62C0">
      <w:pPr>
        <w:autoSpaceDE w:val="0"/>
        <w:autoSpaceDN w:val="0"/>
        <w:adjustRightInd w:val="0"/>
        <w:spacing w:after="120"/>
        <w:jc w:val="both"/>
        <w:rPr>
          <w:rFonts w:cstheme="minorHAnsi"/>
          <w:lang w:val="en-GB"/>
        </w:rPr>
      </w:pPr>
      <w:r w:rsidRPr="007D75E8">
        <w:rPr>
          <w:rFonts w:cstheme="minorHAnsi"/>
          <w:vertAlign w:val="superscript"/>
          <w:lang w:val="en-GB"/>
        </w:rPr>
        <w:lastRenderedPageBreak/>
        <w:t>2</w:t>
      </w:r>
      <w:r w:rsidRPr="007D75E8">
        <w:rPr>
          <w:rFonts w:cstheme="minorHAnsi"/>
          <w:lang w:val="en-GB"/>
        </w:rPr>
        <w:t xml:space="preserve"> Georgia, Moldova, Russian Federation and Turkmenistan did participate in the </w:t>
      </w:r>
      <w:proofErr w:type="spellStart"/>
      <w:r w:rsidRPr="007D75E8">
        <w:rPr>
          <w:rFonts w:cstheme="minorHAnsi"/>
          <w:lang w:val="en-GB"/>
        </w:rPr>
        <w:t>Krtiny</w:t>
      </w:r>
      <w:proofErr w:type="spellEnd"/>
      <w:r w:rsidRPr="007D75E8">
        <w:rPr>
          <w:rFonts w:cstheme="minorHAnsi"/>
          <w:lang w:val="en-GB"/>
        </w:rPr>
        <w:t xml:space="preserve"> workshop in 2008, but did not participate in the Issyk-Kul workshop in 2012.</w:t>
      </w:r>
    </w:p>
    <w:p w:rsidR="000A62C0" w:rsidRDefault="000A62C0" w:rsidP="000A62C0">
      <w:pPr>
        <w:autoSpaceDE w:val="0"/>
        <w:autoSpaceDN w:val="0"/>
        <w:adjustRightInd w:val="0"/>
        <w:spacing w:after="120"/>
        <w:jc w:val="both"/>
        <w:rPr>
          <w:rFonts w:cstheme="minorHAnsi"/>
          <w:b/>
          <w:bCs/>
          <w:szCs w:val="24"/>
          <w:lang w:val="en-GB"/>
        </w:rPr>
      </w:pP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A. Recommend </w:t>
      </w:r>
      <w:r>
        <w:rPr>
          <w:rFonts w:cstheme="minorHAnsi"/>
          <w:szCs w:val="24"/>
          <w:lang w:val="en-GB"/>
        </w:rPr>
        <w:t>that</w:t>
      </w:r>
      <w:r w:rsidRPr="00CD6D06">
        <w:rPr>
          <w:rFonts w:cstheme="minorHAnsi"/>
          <w:szCs w:val="24"/>
          <w:lang w:val="en-GB"/>
        </w:rPr>
        <w:t xml:space="preserve"> national governments:</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Promote </w:t>
      </w:r>
      <w:r w:rsidRPr="00CD6D06">
        <w:rPr>
          <w:rFonts w:cstheme="minorHAnsi"/>
          <w:szCs w:val="24"/>
          <w:lang w:val="en-GB"/>
        </w:rPr>
        <w:t>diversification of incomes through multifunctional forest management;</w:t>
      </w:r>
    </w:p>
    <w:p w:rsidR="000A62C0" w:rsidRPr="00CD6D06" w:rsidRDefault="000A62C0" w:rsidP="000A62C0">
      <w:pPr>
        <w:autoSpaceDE w:val="0"/>
        <w:autoSpaceDN w:val="0"/>
        <w:adjustRightInd w:val="0"/>
        <w:spacing w:after="120"/>
        <w:jc w:val="both"/>
        <w:rPr>
          <w:rFonts w:cstheme="minorHAnsi"/>
          <w:szCs w:val="24"/>
          <w:lang w:val="en-GB"/>
        </w:rPr>
      </w:pPr>
      <w:r>
        <w:rPr>
          <w:rFonts w:cstheme="minorHAnsi"/>
          <w:b/>
          <w:bCs/>
          <w:szCs w:val="24"/>
          <w:lang w:val="en-GB"/>
        </w:rPr>
        <w:t>T</w:t>
      </w:r>
      <w:r w:rsidRPr="00CD6D06">
        <w:rPr>
          <w:rFonts w:cstheme="minorHAnsi"/>
          <w:b/>
          <w:bCs/>
          <w:szCs w:val="24"/>
          <w:lang w:val="en-GB"/>
        </w:rPr>
        <w:t xml:space="preserve">ake </w:t>
      </w:r>
      <w:r w:rsidRPr="00CD6D06">
        <w:rPr>
          <w:rFonts w:cstheme="minorHAnsi"/>
          <w:szCs w:val="24"/>
          <w:lang w:val="en-GB"/>
        </w:rPr>
        <w:t>steps to encourage the outsourcing of state forest management related to</w:t>
      </w:r>
      <w:r>
        <w:rPr>
          <w:rFonts w:cstheme="minorHAnsi"/>
          <w:szCs w:val="24"/>
          <w:lang w:val="en-GB"/>
        </w:rPr>
        <w:t xml:space="preserve"> </w:t>
      </w:r>
      <w:r w:rsidRPr="00CD6D06">
        <w:rPr>
          <w:rFonts w:cstheme="minorHAnsi"/>
          <w:szCs w:val="24"/>
          <w:lang w:val="en-GB"/>
        </w:rPr>
        <w:t xml:space="preserve">production activities to commercial entities (state or private), </w:t>
      </w:r>
      <w:r>
        <w:rPr>
          <w:rFonts w:cstheme="minorHAnsi"/>
          <w:szCs w:val="24"/>
          <w:lang w:val="en-GB"/>
        </w:rPr>
        <w:t xml:space="preserve">to </w:t>
      </w:r>
      <w:r w:rsidRPr="00CD6D06">
        <w:rPr>
          <w:rFonts w:cstheme="minorHAnsi"/>
          <w:szCs w:val="24"/>
          <w:lang w:val="en-GB"/>
        </w:rPr>
        <w:t>consider the</w:t>
      </w:r>
      <w:r>
        <w:rPr>
          <w:rFonts w:cstheme="minorHAnsi"/>
          <w:szCs w:val="24"/>
          <w:lang w:val="en-GB"/>
        </w:rPr>
        <w:t xml:space="preserve"> </w:t>
      </w:r>
      <w:r w:rsidRPr="00CD6D06">
        <w:rPr>
          <w:rFonts w:cstheme="minorHAnsi"/>
          <w:szCs w:val="24"/>
          <w:lang w:val="en-GB"/>
        </w:rPr>
        <w:t>separation of management functions from controlling functions</w:t>
      </w:r>
      <w:r>
        <w:rPr>
          <w:rFonts w:cstheme="minorHAnsi"/>
          <w:szCs w:val="24"/>
          <w:lang w:val="en-GB"/>
        </w:rPr>
        <w:t xml:space="preserve"> and to</w:t>
      </w:r>
      <w:r w:rsidRPr="00CD6D06">
        <w:rPr>
          <w:rFonts w:cstheme="minorHAnsi"/>
          <w:szCs w:val="24"/>
          <w:lang w:val="en-GB"/>
        </w:rPr>
        <w:t xml:space="preserve"> apply international</w:t>
      </w:r>
      <w:r>
        <w:rPr>
          <w:rFonts w:cstheme="minorHAnsi"/>
          <w:szCs w:val="24"/>
          <w:lang w:val="en-GB"/>
        </w:rPr>
        <w:t xml:space="preserve"> </w:t>
      </w:r>
      <w:r w:rsidRPr="00CD6D06">
        <w:rPr>
          <w:rFonts w:cstheme="minorHAnsi"/>
          <w:szCs w:val="24"/>
          <w:lang w:val="en-GB"/>
        </w:rPr>
        <w:t>experiences;</w:t>
      </w:r>
    </w:p>
    <w:p w:rsidR="000A62C0"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Encourage </w:t>
      </w:r>
      <w:r w:rsidRPr="00CD6D06">
        <w:rPr>
          <w:rFonts w:cstheme="minorHAnsi"/>
          <w:szCs w:val="24"/>
          <w:lang w:val="en-GB"/>
        </w:rPr>
        <w:t>diversification of forest tenure, considering various types of devolution of</w:t>
      </w:r>
      <w:r>
        <w:rPr>
          <w:rFonts w:cstheme="minorHAnsi"/>
          <w:szCs w:val="24"/>
          <w:lang w:val="en-GB"/>
        </w:rPr>
        <w:t xml:space="preserve"> </w:t>
      </w:r>
      <w:r w:rsidRPr="00CD6D06">
        <w:rPr>
          <w:rFonts w:cstheme="minorHAnsi"/>
          <w:szCs w:val="24"/>
          <w:lang w:val="en-GB"/>
        </w:rPr>
        <w:t>forest ownership and management rights;</w:t>
      </w:r>
    </w:p>
    <w:p w:rsidR="000A62C0" w:rsidRPr="00CD6D06" w:rsidRDefault="000A62C0" w:rsidP="000A62C0">
      <w:pPr>
        <w:autoSpaceDE w:val="0"/>
        <w:autoSpaceDN w:val="0"/>
        <w:adjustRightInd w:val="0"/>
        <w:spacing w:after="120"/>
        <w:jc w:val="both"/>
        <w:rPr>
          <w:rFonts w:cstheme="minorHAnsi"/>
          <w:szCs w:val="24"/>
          <w:lang w:val="en-GB"/>
        </w:rPr>
      </w:pPr>
      <w:r w:rsidRPr="00061BC6">
        <w:rPr>
          <w:rFonts w:cstheme="minorHAnsi"/>
          <w:b/>
          <w:szCs w:val="24"/>
          <w:lang w:val="en-GB"/>
        </w:rPr>
        <w:t>Ensure</w:t>
      </w:r>
      <w:r>
        <w:rPr>
          <w:rFonts w:cstheme="minorHAnsi"/>
          <w:szCs w:val="24"/>
          <w:lang w:val="en-GB"/>
        </w:rPr>
        <w:t xml:space="preserve"> that the forest sector plays a leading role in the Green Economy;</w:t>
      </w:r>
    </w:p>
    <w:p w:rsidR="000A62C0"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Develop, </w:t>
      </w:r>
      <w:r>
        <w:rPr>
          <w:rFonts w:cstheme="minorHAnsi"/>
          <w:b/>
          <w:bCs/>
          <w:szCs w:val="24"/>
          <w:lang w:val="en-GB"/>
        </w:rPr>
        <w:t xml:space="preserve">support the </w:t>
      </w:r>
      <w:r w:rsidRPr="00CD6D06">
        <w:rPr>
          <w:rFonts w:cstheme="minorHAnsi"/>
          <w:b/>
          <w:bCs/>
          <w:szCs w:val="24"/>
          <w:lang w:val="en-GB"/>
        </w:rPr>
        <w:t>implement</w:t>
      </w:r>
      <w:r>
        <w:rPr>
          <w:rFonts w:cstheme="minorHAnsi"/>
          <w:b/>
          <w:bCs/>
          <w:szCs w:val="24"/>
          <w:lang w:val="en-GB"/>
        </w:rPr>
        <w:t>ation of</w:t>
      </w:r>
      <w:r w:rsidRPr="00CD6D06">
        <w:rPr>
          <w:rFonts w:cstheme="minorHAnsi"/>
          <w:b/>
          <w:bCs/>
          <w:szCs w:val="24"/>
          <w:lang w:val="en-GB"/>
        </w:rPr>
        <w:t xml:space="preserve"> and monitor </w:t>
      </w:r>
      <w:r w:rsidRPr="00CD6D06">
        <w:rPr>
          <w:rFonts w:cstheme="minorHAnsi"/>
          <w:szCs w:val="24"/>
          <w:lang w:val="en-GB"/>
        </w:rPr>
        <w:t>national forest programme activities;</w:t>
      </w:r>
    </w:p>
    <w:p w:rsidR="000A62C0" w:rsidRPr="00CD6D06" w:rsidRDefault="000A62C0" w:rsidP="000A62C0">
      <w:pPr>
        <w:autoSpaceDE w:val="0"/>
        <w:autoSpaceDN w:val="0"/>
        <w:adjustRightInd w:val="0"/>
        <w:spacing w:after="120"/>
        <w:jc w:val="both"/>
        <w:rPr>
          <w:rFonts w:cstheme="minorHAnsi"/>
          <w:szCs w:val="24"/>
          <w:lang w:val="en-GB"/>
        </w:rPr>
      </w:pPr>
      <w:r w:rsidRPr="00061BC6">
        <w:rPr>
          <w:rFonts w:cstheme="minorHAnsi"/>
          <w:b/>
          <w:szCs w:val="24"/>
          <w:lang w:val="en-GB"/>
        </w:rPr>
        <w:t>Develop</w:t>
      </w:r>
      <w:r>
        <w:rPr>
          <w:rFonts w:cstheme="minorHAnsi"/>
          <w:szCs w:val="24"/>
          <w:lang w:val="en-GB"/>
        </w:rPr>
        <w:t xml:space="preserve"> methods for evaluating forest ecosystem services based on international experience and practices;</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Allocate </w:t>
      </w:r>
      <w:r w:rsidRPr="00CD6D06">
        <w:rPr>
          <w:rFonts w:cstheme="minorHAnsi"/>
          <w:szCs w:val="24"/>
          <w:lang w:val="en-GB"/>
        </w:rPr>
        <w:t>adequate public budget to the provision of forest services,</w:t>
      </w:r>
      <w:r>
        <w:rPr>
          <w:rFonts w:cstheme="minorHAnsi"/>
          <w:szCs w:val="24"/>
          <w:lang w:val="en-GB"/>
        </w:rPr>
        <w:t xml:space="preserve"> </w:t>
      </w:r>
      <w:r w:rsidRPr="00CD6D06">
        <w:rPr>
          <w:rFonts w:cstheme="minorHAnsi"/>
          <w:szCs w:val="24"/>
          <w:lang w:val="en-GB"/>
        </w:rPr>
        <w:t>according to societal needs, including the application of innovative financing and fiscal</w:t>
      </w:r>
      <w:r>
        <w:rPr>
          <w:rFonts w:cstheme="minorHAnsi"/>
          <w:szCs w:val="24"/>
          <w:lang w:val="en-GB"/>
        </w:rPr>
        <w:t xml:space="preserve"> </w:t>
      </w:r>
      <w:r w:rsidRPr="00CD6D06">
        <w:rPr>
          <w:rFonts w:cstheme="minorHAnsi"/>
          <w:szCs w:val="24"/>
          <w:lang w:val="en-GB"/>
        </w:rPr>
        <w:t xml:space="preserve">mechanisms </w:t>
      </w:r>
      <w:r>
        <w:rPr>
          <w:rFonts w:cstheme="minorHAnsi"/>
          <w:szCs w:val="24"/>
          <w:lang w:val="en-GB"/>
        </w:rPr>
        <w:t>(</w:t>
      </w:r>
      <w:r w:rsidRPr="00CD6D06">
        <w:rPr>
          <w:rFonts w:cstheme="minorHAnsi"/>
          <w:szCs w:val="24"/>
          <w:lang w:val="en-GB"/>
        </w:rPr>
        <w:t>e.g. payments for environmental services</w:t>
      </w:r>
      <w:r>
        <w:rPr>
          <w:rFonts w:cstheme="minorHAnsi"/>
          <w:szCs w:val="24"/>
          <w:lang w:val="en-GB"/>
        </w:rPr>
        <w:t>)</w:t>
      </w:r>
      <w:r w:rsidRPr="00CD6D06">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A46A96">
        <w:rPr>
          <w:rFonts w:cstheme="minorHAnsi"/>
          <w:b/>
          <w:szCs w:val="24"/>
          <w:lang w:val="en-GB"/>
        </w:rPr>
        <w:t>Ensure</w:t>
      </w:r>
      <w:r>
        <w:rPr>
          <w:rFonts w:cstheme="minorHAnsi"/>
          <w:szCs w:val="24"/>
          <w:lang w:val="en-GB"/>
        </w:rPr>
        <w:t xml:space="preserve"> the stability of professional staff and decent jobs for sustainable forest management in the context of ongoing </w:t>
      </w:r>
      <w:r w:rsidRPr="00CD6D06">
        <w:rPr>
          <w:rFonts w:cstheme="minorHAnsi"/>
          <w:szCs w:val="24"/>
          <w:lang w:val="en-GB"/>
        </w:rPr>
        <w:t>restructuring processes in the forestry sector</w:t>
      </w:r>
      <w:r>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Strengthen </w:t>
      </w:r>
      <w:r w:rsidRPr="00CD6D06">
        <w:rPr>
          <w:rFonts w:cstheme="minorHAnsi"/>
          <w:szCs w:val="24"/>
          <w:lang w:val="en-GB"/>
        </w:rPr>
        <w:t>national, regional and international training capacities in forest policy and</w:t>
      </w:r>
      <w:r>
        <w:rPr>
          <w:rFonts w:cstheme="minorHAnsi"/>
          <w:szCs w:val="24"/>
          <w:lang w:val="en-GB"/>
        </w:rPr>
        <w:t xml:space="preserve"> </w:t>
      </w:r>
      <w:r w:rsidRPr="00CD6D06">
        <w:rPr>
          <w:rFonts w:cstheme="minorHAnsi"/>
          <w:szCs w:val="24"/>
          <w:lang w:val="en-GB"/>
        </w:rPr>
        <w:t>social science;</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Support </w:t>
      </w:r>
      <w:r w:rsidRPr="00CD6D06">
        <w:rPr>
          <w:rFonts w:cstheme="minorHAnsi"/>
          <w:szCs w:val="24"/>
          <w:lang w:val="en-GB"/>
        </w:rPr>
        <w:t>academic and research institutions in the development and strengthening of</w:t>
      </w:r>
      <w:r>
        <w:rPr>
          <w:rFonts w:cstheme="minorHAnsi"/>
          <w:szCs w:val="24"/>
          <w:lang w:val="en-GB"/>
        </w:rPr>
        <w:t xml:space="preserve"> </w:t>
      </w:r>
      <w:r w:rsidRPr="00CD6D06">
        <w:rPr>
          <w:rFonts w:cstheme="minorHAnsi"/>
          <w:szCs w:val="24"/>
          <w:lang w:val="en-GB"/>
        </w:rPr>
        <w:t>curricula addressing forest policy, taking into account changing needs and conditions in</w:t>
      </w:r>
      <w:r>
        <w:rPr>
          <w:rFonts w:cstheme="minorHAnsi"/>
          <w:szCs w:val="24"/>
          <w:lang w:val="en-GB"/>
        </w:rPr>
        <w:t xml:space="preserve"> </w:t>
      </w:r>
      <w:r w:rsidRPr="00CD6D06">
        <w:rPr>
          <w:rFonts w:cstheme="minorHAnsi"/>
          <w:szCs w:val="24"/>
          <w:lang w:val="en-GB"/>
        </w:rPr>
        <w:t xml:space="preserve">forestry, and prepare </w:t>
      </w:r>
      <w:r>
        <w:rPr>
          <w:rFonts w:cstheme="minorHAnsi"/>
          <w:szCs w:val="24"/>
          <w:lang w:val="en-GB"/>
        </w:rPr>
        <w:t>academic staff</w:t>
      </w:r>
      <w:r w:rsidRPr="00CD6D06">
        <w:rPr>
          <w:rFonts w:cstheme="minorHAnsi"/>
          <w:szCs w:val="24"/>
          <w:lang w:val="en-GB"/>
        </w:rPr>
        <w:t>;</w:t>
      </w:r>
    </w:p>
    <w:p w:rsidR="000A62C0"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Strengthen </w:t>
      </w:r>
      <w:r w:rsidRPr="00CD6D06">
        <w:rPr>
          <w:rFonts w:cstheme="minorHAnsi"/>
          <w:szCs w:val="24"/>
          <w:lang w:val="en-GB"/>
        </w:rPr>
        <w:t>the dialogue with the public, taking into account societal considerations and</w:t>
      </w:r>
      <w:r>
        <w:rPr>
          <w:rFonts w:cstheme="minorHAnsi"/>
          <w:szCs w:val="24"/>
          <w:lang w:val="en-GB"/>
        </w:rPr>
        <w:t xml:space="preserve"> </w:t>
      </w:r>
      <w:r w:rsidRPr="00CD6D06">
        <w:rPr>
          <w:rFonts w:cstheme="minorHAnsi"/>
          <w:szCs w:val="24"/>
          <w:lang w:val="en-GB"/>
        </w:rPr>
        <w:t xml:space="preserve">concerns, using </w:t>
      </w:r>
      <w:r>
        <w:rPr>
          <w:rFonts w:cstheme="minorHAnsi"/>
          <w:szCs w:val="24"/>
          <w:lang w:val="en-GB"/>
        </w:rPr>
        <w:t xml:space="preserve">mechanisms of </w:t>
      </w:r>
      <w:r w:rsidRPr="00CD6D06">
        <w:rPr>
          <w:rFonts w:cstheme="minorHAnsi"/>
          <w:szCs w:val="24"/>
          <w:lang w:val="en-GB"/>
        </w:rPr>
        <w:t>participatory approaches;</w:t>
      </w:r>
      <w:r>
        <w:rPr>
          <w:rFonts w:cstheme="minorHAnsi"/>
          <w:szCs w:val="24"/>
          <w:lang w:val="en-GB"/>
        </w:rPr>
        <w:t xml:space="preserve"> </w:t>
      </w:r>
      <w:r w:rsidRPr="00061BC6">
        <w:rPr>
          <w:rFonts w:cstheme="minorHAnsi"/>
          <w:b/>
          <w:szCs w:val="24"/>
          <w:lang w:val="en-GB"/>
        </w:rPr>
        <w:t>invite</w:t>
      </w:r>
      <w:r>
        <w:rPr>
          <w:rFonts w:cstheme="minorHAnsi"/>
          <w:szCs w:val="24"/>
          <w:lang w:val="en-GB"/>
        </w:rPr>
        <w:t xml:space="preserve"> representatives of different NGOs and scientific institutions as full-capacity partners, when developing and implementing forest policies;</w:t>
      </w:r>
    </w:p>
    <w:p w:rsidR="000A62C0" w:rsidRDefault="000A62C0" w:rsidP="000A62C0">
      <w:pPr>
        <w:autoSpaceDE w:val="0"/>
        <w:autoSpaceDN w:val="0"/>
        <w:adjustRightInd w:val="0"/>
        <w:spacing w:after="120"/>
        <w:jc w:val="both"/>
        <w:rPr>
          <w:rFonts w:cstheme="minorHAnsi"/>
          <w:szCs w:val="24"/>
          <w:lang w:val="en-GB"/>
        </w:rPr>
      </w:pPr>
      <w:r w:rsidRPr="00B75D2C">
        <w:rPr>
          <w:rFonts w:cstheme="minorHAnsi"/>
          <w:b/>
          <w:szCs w:val="24"/>
          <w:lang w:val="en-GB"/>
        </w:rPr>
        <w:t>Take into account</w:t>
      </w:r>
      <w:r>
        <w:rPr>
          <w:rFonts w:cstheme="minorHAnsi"/>
          <w:szCs w:val="24"/>
          <w:lang w:val="en-GB"/>
        </w:rPr>
        <w:t xml:space="preserve"> new trends and emerging opportunities (e.g. Green Economy, wood energy, climate change mitigation and adaptation, combating desertification) in forest policy formulation and implementation.</w:t>
      </w:r>
    </w:p>
    <w:p w:rsidR="000A62C0" w:rsidRPr="00CD6D06" w:rsidRDefault="000A62C0" w:rsidP="000A62C0">
      <w:pPr>
        <w:autoSpaceDE w:val="0"/>
        <w:autoSpaceDN w:val="0"/>
        <w:adjustRightInd w:val="0"/>
        <w:spacing w:after="120"/>
        <w:jc w:val="both"/>
        <w:rPr>
          <w:rFonts w:cstheme="minorHAnsi"/>
          <w:szCs w:val="24"/>
          <w:lang w:val="en-GB"/>
        </w:rPr>
      </w:pPr>
      <w:r>
        <w:rPr>
          <w:rFonts w:cstheme="minorHAnsi"/>
          <w:b/>
          <w:szCs w:val="24"/>
          <w:lang w:val="en-GB"/>
        </w:rPr>
        <w:t>Ensure</w:t>
      </w:r>
      <w:r w:rsidRPr="00A46A96">
        <w:rPr>
          <w:rFonts w:cstheme="minorHAnsi"/>
          <w:b/>
          <w:szCs w:val="24"/>
          <w:lang w:val="en-GB"/>
        </w:rPr>
        <w:t xml:space="preserve"> </w:t>
      </w:r>
      <w:r>
        <w:rPr>
          <w:rFonts w:cstheme="minorHAnsi"/>
          <w:b/>
          <w:szCs w:val="24"/>
          <w:lang w:val="en-GB"/>
        </w:rPr>
        <w:t xml:space="preserve">the </w:t>
      </w:r>
      <w:r w:rsidRPr="00A46A96">
        <w:rPr>
          <w:rFonts w:cstheme="minorHAnsi"/>
          <w:b/>
          <w:szCs w:val="24"/>
          <w:lang w:val="en-GB"/>
        </w:rPr>
        <w:t>part</w:t>
      </w:r>
      <w:r>
        <w:rPr>
          <w:rFonts w:cstheme="minorHAnsi"/>
          <w:b/>
          <w:szCs w:val="24"/>
          <w:lang w:val="en-GB"/>
        </w:rPr>
        <w:t>icipation of experts</w:t>
      </w:r>
      <w:r>
        <w:rPr>
          <w:rFonts w:cstheme="minorHAnsi"/>
          <w:szCs w:val="24"/>
          <w:lang w:val="en-GB"/>
        </w:rPr>
        <w:t xml:space="preserve"> in forest-related international forums at global and regional levels.</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Facilitate </w:t>
      </w:r>
      <w:r w:rsidRPr="00CD6D06">
        <w:rPr>
          <w:rFonts w:cstheme="minorHAnsi"/>
          <w:szCs w:val="24"/>
          <w:lang w:val="en-GB"/>
        </w:rPr>
        <w:t xml:space="preserve">training of and information exchange between National Correspondents </w:t>
      </w:r>
      <w:r>
        <w:rPr>
          <w:rFonts w:cstheme="minorHAnsi"/>
          <w:szCs w:val="24"/>
          <w:lang w:val="en-GB"/>
        </w:rPr>
        <w:t>(</w:t>
      </w:r>
      <w:r w:rsidRPr="00CD6D06">
        <w:rPr>
          <w:rFonts w:cstheme="minorHAnsi"/>
          <w:szCs w:val="24"/>
          <w:lang w:val="en-GB"/>
        </w:rPr>
        <w:t>e.g. on</w:t>
      </w:r>
      <w:r>
        <w:rPr>
          <w:rFonts w:cstheme="minorHAnsi"/>
          <w:szCs w:val="24"/>
          <w:lang w:val="en-GB"/>
        </w:rPr>
        <w:t xml:space="preserve"> f</w:t>
      </w:r>
      <w:r w:rsidRPr="00CD6D06">
        <w:rPr>
          <w:rFonts w:cstheme="minorHAnsi"/>
          <w:szCs w:val="24"/>
          <w:lang w:val="en-GB"/>
        </w:rPr>
        <w:t xml:space="preserve">orest </w:t>
      </w:r>
      <w:r>
        <w:rPr>
          <w:rFonts w:cstheme="minorHAnsi"/>
          <w:szCs w:val="24"/>
          <w:lang w:val="en-GB"/>
        </w:rPr>
        <w:t>r</w:t>
      </w:r>
      <w:r w:rsidRPr="00CD6D06">
        <w:rPr>
          <w:rFonts w:cstheme="minorHAnsi"/>
          <w:szCs w:val="24"/>
          <w:lang w:val="en-GB"/>
        </w:rPr>
        <w:t xml:space="preserve">esources </w:t>
      </w:r>
      <w:r>
        <w:rPr>
          <w:rFonts w:cstheme="minorHAnsi"/>
          <w:szCs w:val="24"/>
          <w:lang w:val="en-GB"/>
        </w:rPr>
        <w:t>a</w:t>
      </w:r>
      <w:r w:rsidRPr="00CD6D06">
        <w:rPr>
          <w:rFonts w:cstheme="minorHAnsi"/>
          <w:szCs w:val="24"/>
          <w:lang w:val="en-GB"/>
        </w:rPr>
        <w:t xml:space="preserve">ssessment, </w:t>
      </w:r>
      <w:r>
        <w:rPr>
          <w:rFonts w:cstheme="minorHAnsi"/>
          <w:szCs w:val="24"/>
          <w:lang w:val="en-GB"/>
        </w:rPr>
        <w:t>f</w:t>
      </w:r>
      <w:r w:rsidRPr="00CD6D06">
        <w:rPr>
          <w:rFonts w:cstheme="minorHAnsi"/>
          <w:szCs w:val="24"/>
          <w:lang w:val="en-GB"/>
        </w:rPr>
        <w:t xml:space="preserve">orest </w:t>
      </w:r>
      <w:r>
        <w:rPr>
          <w:rFonts w:cstheme="minorHAnsi"/>
          <w:szCs w:val="24"/>
          <w:lang w:val="en-GB"/>
        </w:rPr>
        <w:t>p</w:t>
      </w:r>
      <w:r w:rsidRPr="00CD6D06">
        <w:rPr>
          <w:rFonts w:cstheme="minorHAnsi"/>
          <w:szCs w:val="24"/>
          <w:lang w:val="en-GB"/>
        </w:rPr>
        <w:t xml:space="preserve">roducts </w:t>
      </w:r>
      <w:r>
        <w:rPr>
          <w:rFonts w:cstheme="minorHAnsi"/>
          <w:szCs w:val="24"/>
          <w:lang w:val="en-GB"/>
        </w:rPr>
        <w:t>s</w:t>
      </w:r>
      <w:r w:rsidRPr="00CD6D06">
        <w:rPr>
          <w:rFonts w:cstheme="minorHAnsi"/>
          <w:szCs w:val="24"/>
          <w:lang w:val="en-GB"/>
        </w:rPr>
        <w:t>tatistics,</w:t>
      </w:r>
      <w:r>
        <w:rPr>
          <w:rFonts w:cstheme="minorHAnsi"/>
          <w:szCs w:val="24"/>
          <w:lang w:val="en-GB"/>
        </w:rPr>
        <w:t xml:space="preserve"> and f</w:t>
      </w:r>
      <w:r w:rsidRPr="00CD6D06">
        <w:rPr>
          <w:rFonts w:cstheme="minorHAnsi"/>
          <w:szCs w:val="24"/>
          <w:lang w:val="en-GB"/>
        </w:rPr>
        <w:t xml:space="preserve">orest </w:t>
      </w:r>
      <w:r>
        <w:rPr>
          <w:rFonts w:cstheme="minorHAnsi"/>
          <w:szCs w:val="24"/>
          <w:lang w:val="en-GB"/>
        </w:rPr>
        <w:t>p</w:t>
      </w:r>
      <w:r w:rsidRPr="00CD6D06">
        <w:rPr>
          <w:rFonts w:cstheme="minorHAnsi"/>
          <w:szCs w:val="24"/>
          <w:lang w:val="en-GB"/>
        </w:rPr>
        <w:t>olicy</w:t>
      </w:r>
      <w:r>
        <w:rPr>
          <w:rFonts w:cstheme="minorHAnsi"/>
          <w:szCs w:val="24"/>
          <w:lang w:val="en-GB"/>
        </w:rPr>
        <w:t>)</w:t>
      </w:r>
      <w:r w:rsidRPr="00CD6D06">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Inform </w:t>
      </w:r>
      <w:r w:rsidRPr="00CD6D06">
        <w:rPr>
          <w:rFonts w:cstheme="minorHAnsi"/>
          <w:szCs w:val="24"/>
          <w:lang w:val="en-GB"/>
        </w:rPr>
        <w:t>international organizations of changes of contacts of national correspondents;</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lastRenderedPageBreak/>
        <w:t xml:space="preserve">Promote and support </w:t>
      </w:r>
      <w:r w:rsidRPr="00CD6D06">
        <w:rPr>
          <w:rFonts w:cstheme="minorHAnsi"/>
          <w:szCs w:val="24"/>
          <w:lang w:val="en-GB"/>
        </w:rPr>
        <w:t>innovations in forest management</w:t>
      </w:r>
      <w:r>
        <w:rPr>
          <w:rFonts w:cstheme="minorHAnsi"/>
          <w:szCs w:val="24"/>
          <w:lang w:val="en-GB"/>
        </w:rPr>
        <w:t>, including by providing government incentives</w:t>
      </w:r>
      <w:r w:rsidRPr="00CD6D06">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Ensure, </w:t>
      </w:r>
      <w:r w:rsidRPr="00CD6D06">
        <w:rPr>
          <w:rFonts w:cstheme="minorHAnsi"/>
          <w:szCs w:val="24"/>
          <w:lang w:val="en-GB"/>
        </w:rPr>
        <w:t xml:space="preserve">to the </w:t>
      </w:r>
      <w:r>
        <w:rPr>
          <w:rFonts w:cstheme="minorHAnsi"/>
          <w:szCs w:val="24"/>
          <w:lang w:val="en-GB"/>
        </w:rPr>
        <w:t xml:space="preserve">greatest </w:t>
      </w:r>
      <w:r w:rsidRPr="00CD6D06">
        <w:rPr>
          <w:rFonts w:cstheme="minorHAnsi"/>
          <w:szCs w:val="24"/>
          <w:lang w:val="en-GB"/>
        </w:rPr>
        <w:t xml:space="preserve">extent possible, </w:t>
      </w:r>
      <w:r>
        <w:rPr>
          <w:rFonts w:cstheme="minorHAnsi"/>
          <w:szCs w:val="24"/>
          <w:lang w:val="en-GB"/>
        </w:rPr>
        <w:t xml:space="preserve">the </w:t>
      </w:r>
      <w:r w:rsidRPr="00CD6D06">
        <w:rPr>
          <w:rFonts w:cstheme="minorHAnsi"/>
          <w:szCs w:val="24"/>
          <w:lang w:val="en-GB"/>
        </w:rPr>
        <w:t>translation of international documents into national</w:t>
      </w:r>
      <w:r>
        <w:rPr>
          <w:rFonts w:cstheme="minorHAnsi"/>
          <w:szCs w:val="24"/>
          <w:lang w:val="en-GB"/>
        </w:rPr>
        <w:t xml:space="preserve"> </w:t>
      </w:r>
      <w:r w:rsidRPr="00CD6D06">
        <w:rPr>
          <w:rFonts w:cstheme="minorHAnsi"/>
          <w:szCs w:val="24"/>
          <w:lang w:val="en-GB"/>
        </w:rPr>
        <w:t>languages;</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Undertake </w:t>
      </w:r>
      <w:r w:rsidRPr="00CD6D06">
        <w:rPr>
          <w:rFonts w:cstheme="minorHAnsi"/>
          <w:szCs w:val="24"/>
          <w:lang w:val="en-GB"/>
        </w:rPr>
        <w:t>necessary steps towards the implementation of the suggested</w:t>
      </w:r>
      <w:r>
        <w:rPr>
          <w:rFonts w:cstheme="minorHAnsi"/>
          <w:szCs w:val="24"/>
          <w:lang w:val="en-GB"/>
        </w:rPr>
        <w:t xml:space="preserve"> </w:t>
      </w:r>
      <w:r w:rsidRPr="00CD6D06">
        <w:rPr>
          <w:rFonts w:cstheme="minorHAnsi"/>
          <w:szCs w:val="24"/>
          <w:lang w:val="en-GB"/>
        </w:rPr>
        <w:t>recommendations with increased efforts in the following two years;</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Intensify </w:t>
      </w:r>
      <w:r w:rsidRPr="00CD6D06">
        <w:rPr>
          <w:rFonts w:cstheme="minorHAnsi"/>
          <w:szCs w:val="24"/>
          <w:lang w:val="en-GB"/>
        </w:rPr>
        <w:t>cross-</w:t>
      </w:r>
      <w:proofErr w:type="spellStart"/>
      <w:r w:rsidRPr="00CD6D06">
        <w:rPr>
          <w:rFonts w:cstheme="minorHAnsi"/>
          <w:szCs w:val="24"/>
          <w:lang w:val="en-GB"/>
        </w:rPr>
        <w:t>sectoral</w:t>
      </w:r>
      <w:proofErr w:type="spellEnd"/>
      <w:r w:rsidRPr="00CD6D06">
        <w:rPr>
          <w:rFonts w:cstheme="minorHAnsi"/>
          <w:szCs w:val="24"/>
          <w:lang w:val="en-GB"/>
        </w:rPr>
        <w:t xml:space="preserve"> cooperation and strengthen synergies with other sectors</w:t>
      </w:r>
      <w:r>
        <w:rPr>
          <w:rFonts w:cstheme="minorHAnsi"/>
          <w:szCs w:val="24"/>
          <w:lang w:val="en-GB"/>
        </w:rPr>
        <w:t xml:space="preserve"> that </w:t>
      </w:r>
      <w:r w:rsidRPr="00CD6D06">
        <w:rPr>
          <w:rFonts w:cstheme="minorHAnsi"/>
          <w:szCs w:val="24"/>
          <w:lang w:val="en-GB"/>
        </w:rPr>
        <w:t>interact with forest management</w:t>
      </w:r>
      <w:r>
        <w:rPr>
          <w:rFonts w:cstheme="minorHAnsi"/>
          <w:szCs w:val="24"/>
          <w:lang w:val="en-GB"/>
        </w:rPr>
        <w:t>; especially in the areas of integrated national forest and landscape inventories, watershed management and sustainable wood energy production and consumption</w:t>
      </w:r>
      <w:r w:rsidRPr="00CD6D06">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Develop </w:t>
      </w:r>
      <w:r w:rsidRPr="00CD6D06">
        <w:rPr>
          <w:rFonts w:cstheme="minorHAnsi"/>
          <w:szCs w:val="24"/>
          <w:lang w:val="en-GB"/>
        </w:rPr>
        <w:t xml:space="preserve">forest cover and </w:t>
      </w:r>
      <w:r w:rsidRPr="00CD6D06">
        <w:rPr>
          <w:rFonts w:cstheme="minorHAnsi"/>
          <w:b/>
          <w:bCs/>
          <w:szCs w:val="24"/>
          <w:lang w:val="en-GB"/>
        </w:rPr>
        <w:t xml:space="preserve">promote </w:t>
      </w:r>
      <w:r w:rsidRPr="00CD6D06">
        <w:rPr>
          <w:rFonts w:cstheme="minorHAnsi"/>
          <w:szCs w:val="24"/>
          <w:lang w:val="en-GB"/>
        </w:rPr>
        <w:t>public forest services according to societal needs;</w:t>
      </w:r>
    </w:p>
    <w:p w:rsidR="000A62C0"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Foster </w:t>
      </w:r>
      <w:r w:rsidRPr="00CD6D06">
        <w:rPr>
          <w:rFonts w:cstheme="minorHAnsi"/>
          <w:szCs w:val="24"/>
          <w:lang w:val="en-GB"/>
        </w:rPr>
        <w:t xml:space="preserve">the </w:t>
      </w:r>
      <w:r>
        <w:rPr>
          <w:rFonts w:cstheme="minorHAnsi"/>
          <w:szCs w:val="24"/>
          <w:lang w:val="en-GB"/>
        </w:rPr>
        <w:t xml:space="preserve">sustainable and sound </w:t>
      </w:r>
      <w:r w:rsidRPr="00CD6D06">
        <w:rPr>
          <w:rFonts w:cstheme="minorHAnsi"/>
          <w:szCs w:val="24"/>
          <w:lang w:val="en-GB"/>
        </w:rPr>
        <w:t xml:space="preserve">use of wood as long as the public forest </w:t>
      </w:r>
      <w:r>
        <w:rPr>
          <w:rFonts w:cstheme="minorHAnsi"/>
          <w:szCs w:val="24"/>
          <w:lang w:val="en-GB"/>
        </w:rPr>
        <w:t>services</w:t>
      </w:r>
      <w:r w:rsidRPr="00CD6D06">
        <w:rPr>
          <w:rFonts w:cstheme="minorHAnsi"/>
          <w:szCs w:val="24"/>
          <w:lang w:val="en-GB"/>
        </w:rPr>
        <w:t xml:space="preserve"> are not under threat</w:t>
      </w:r>
      <w:r w:rsidRPr="00E92F3E">
        <w:rPr>
          <w:rFonts w:cstheme="minorHAnsi"/>
          <w:szCs w:val="24"/>
          <w:lang w:val="en-GB"/>
        </w:rPr>
        <w:t xml:space="preserve"> </w:t>
      </w:r>
      <w:r>
        <w:rPr>
          <w:rFonts w:cstheme="minorHAnsi"/>
          <w:szCs w:val="24"/>
          <w:lang w:val="en-GB"/>
        </w:rPr>
        <w:t xml:space="preserve">and </w:t>
      </w:r>
      <w:r w:rsidRPr="00506BCC">
        <w:rPr>
          <w:rFonts w:cstheme="minorHAnsi"/>
          <w:b/>
          <w:szCs w:val="24"/>
          <w:lang w:val="en-GB"/>
        </w:rPr>
        <w:t>take</w:t>
      </w:r>
      <w:r>
        <w:rPr>
          <w:rFonts w:cstheme="minorHAnsi"/>
          <w:b/>
          <w:szCs w:val="24"/>
          <w:lang w:val="en-GB"/>
        </w:rPr>
        <w:t xml:space="preserve"> effective</w:t>
      </w:r>
      <w:r w:rsidRPr="00506BCC">
        <w:rPr>
          <w:rFonts w:cstheme="minorHAnsi"/>
          <w:b/>
          <w:szCs w:val="24"/>
          <w:lang w:val="en-GB"/>
        </w:rPr>
        <w:t xml:space="preserve"> measures</w:t>
      </w:r>
      <w:r>
        <w:rPr>
          <w:rFonts w:cstheme="minorHAnsi"/>
          <w:szCs w:val="24"/>
          <w:lang w:val="en-GB"/>
        </w:rPr>
        <w:t xml:space="preserve"> to combat illegal logging</w:t>
      </w:r>
      <w:r w:rsidRPr="00CD6D06">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081568">
        <w:rPr>
          <w:rFonts w:cstheme="minorHAnsi"/>
          <w:b/>
          <w:szCs w:val="24"/>
          <w:lang w:val="en-GB"/>
        </w:rPr>
        <w:t>Fully utilize</w:t>
      </w:r>
      <w:r>
        <w:rPr>
          <w:rFonts w:cstheme="minorHAnsi"/>
          <w:szCs w:val="24"/>
          <w:lang w:val="en-GB"/>
        </w:rPr>
        <w:t xml:space="preserve"> the potential of forest management practices to combat desertification; </w:t>
      </w:r>
    </w:p>
    <w:p w:rsidR="000A62C0"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Gather and disseminate </w:t>
      </w:r>
      <w:r w:rsidRPr="00CD6D06">
        <w:rPr>
          <w:rFonts w:cstheme="minorHAnsi"/>
          <w:szCs w:val="24"/>
          <w:lang w:val="en-GB"/>
        </w:rPr>
        <w:t>adequate data and information for support to policy decision-making</w:t>
      </w:r>
      <w:r>
        <w:rPr>
          <w:rFonts w:cstheme="minorHAnsi"/>
          <w:szCs w:val="24"/>
          <w:lang w:val="en-GB"/>
        </w:rPr>
        <w:t xml:space="preserve"> (</w:t>
      </w:r>
      <w:r w:rsidRPr="00CD6D06">
        <w:rPr>
          <w:rFonts w:cstheme="minorHAnsi"/>
          <w:szCs w:val="24"/>
          <w:lang w:val="en-GB"/>
        </w:rPr>
        <w:t xml:space="preserve">e.g. forest inventories, </w:t>
      </w:r>
      <w:r>
        <w:rPr>
          <w:rFonts w:cstheme="minorHAnsi"/>
          <w:szCs w:val="24"/>
          <w:lang w:val="en-GB"/>
        </w:rPr>
        <w:t>forest products</w:t>
      </w:r>
      <w:r w:rsidRPr="00CD6D06">
        <w:rPr>
          <w:rFonts w:cstheme="minorHAnsi"/>
          <w:szCs w:val="24"/>
          <w:lang w:val="en-GB"/>
        </w:rPr>
        <w:t xml:space="preserve"> statistics, state of current policies and institutions</w:t>
      </w:r>
      <w:r>
        <w:rPr>
          <w:rFonts w:cstheme="minorHAnsi"/>
          <w:szCs w:val="24"/>
          <w:lang w:val="en-GB"/>
        </w:rPr>
        <w:t>)</w:t>
      </w:r>
      <w:r w:rsidRPr="00CD6D06">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061BC6">
        <w:rPr>
          <w:rFonts w:cstheme="minorHAnsi"/>
          <w:b/>
          <w:szCs w:val="24"/>
          <w:lang w:val="en-GB"/>
        </w:rPr>
        <w:t>Pay</w:t>
      </w:r>
      <w:r>
        <w:rPr>
          <w:rFonts w:cstheme="minorHAnsi"/>
          <w:szCs w:val="24"/>
          <w:lang w:val="en-GB"/>
        </w:rPr>
        <w:t xml:space="preserve"> adequate </w:t>
      </w:r>
      <w:r w:rsidRPr="00061BC6">
        <w:rPr>
          <w:rFonts w:cstheme="minorHAnsi"/>
          <w:b/>
          <w:szCs w:val="24"/>
          <w:lang w:val="en-GB"/>
        </w:rPr>
        <w:t>attention</w:t>
      </w:r>
      <w:r>
        <w:rPr>
          <w:rFonts w:cstheme="minorHAnsi"/>
          <w:szCs w:val="24"/>
          <w:lang w:val="en-GB"/>
        </w:rPr>
        <w:t xml:space="preserve"> to the preservation, conservation and management of forest genetic resources as a prerequisite for sustainable forest management, to effectively address climate change adaptation and to combat desertification. </w:t>
      </w:r>
    </w:p>
    <w:p w:rsidR="000A62C0" w:rsidRDefault="000A62C0" w:rsidP="000A62C0">
      <w:pPr>
        <w:autoSpaceDE w:val="0"/>
        <w:autoSpaceDN w:val="0"/>
        <w:adjustRightInd w:val="0"/>
        <w:spacing w:after="120"/>
        <w:jc w:val="both"/>
        <w:rPr>
          <w:rFonts w:cstheme="minorHAnsi"/>
          <w:b/>
          <w:bCs/>
          <w:szCs w:val="24"/>
          <w:lang w:val="en-GB"/>
        </w:rPr>
      </w:pP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B. Recommend </w:t>
      </w:r>
      <w:r>
        <w:rPr>
          <w:rFonts w:cstheme="minorHAnsi"/>
          <w:szCs w:val="24"/>
          <w:lang w:val="en-GB"/>
        </w:rPr>
        <w:t>that</w:t>
      </w:r>
      <w:r w:rsidRPr="00CD6D06">
        <w:rPr>
          <w:rFonts w:cstheme="minorHAnsi"/>
          <w:szCs w:val="24"/>
          <w:lang w:val="en-GB"/>
        </w:rPr>
        <w:t xml:space="preserve"> UNECE and FAO </w:t>
      </w:r>
      <w:r>
        <w:rPr>
          <w:rFonts w:cstheme="minorHAnsi"/>
          <w:szCs w:val="24"/>
          <w:lang w:val="en-GB"/>
        </w:rPr>
        <w:t>and, where appropriate, potential donors</w:t>
      </w:r>
      <w:r w:rsidRPr="00CD6D06">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Facilitate </w:t>
      </w:r>
      <w:r w:rsidRPr="00EA5F71">
        <w:rPr>
          <w:rFonts w:cstheme="minorHAnsi"/>
          <w:bCs/>
          <w:szCs w:val="24"/>
          <w:lang w:val="en-GB"/>
        </w:rPr>
        <w:t>the</w:t>
      </w:r>
      <w:r>
        <w:rPr>
          <w:rFonts w:cstheme="minorHAnsi"/>
          <w:b/>
          <w:bCs/>
          <w:szCs w:val="24"/>
          <w:lang w:val="en-GB"/>
        </w:rPr>
        <w:t xml:space="preserve"> </w:t>
      </w:r>
      <w:r w:rsidRPr="00CD6D06">
        <w:rPr>
          <w:rFonts w:cstheme="minorHAnsi"/>
          <w:szCs w:val="24"/>
          <w:lang w:val="en-GB"/>
        </w:rPr>
        <w:t xml:space="preserve">harmonization of </w:t>
      </w:r>
      <w:r>
        <w:rPr>
          <w:rFonts w:cstheme="minorHAnsi"/>
          <w:szCs w:val="24"/>
          <w:lang w:val="en-GB"/>
        </w:rPr>
        <w:t xml:space="preserve">forest-related </w:t>
      </w:r>
      <w:r w:rsidRPr="00CD6D06">
        <w:rPr>
          <w:rFonts w:cstheme="minorHAnsi"/>
          <w:szCs w:val="24"/>
          <w:lang w:val="en-GB"/>
        </w:rPr>
        <w:t>terms and definitions</w:t>
      </w:r>
      <w:r>
        <w:rPr>
          <w:rFonts w:cstheme="minorHAnsi"/>
          <w:szCs w:val="24"/>
          <w:lang w:val="en-GB"/>
        </w:rPr>
        <w:t xml:space="preserve"> taking into account development in other relevant sectors</w:t>
      </w:r>
      <w:r w:rsidRPr="00CD6D06">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7D75E8">
        <w:rPr>
          <w:rFonts w:cstheme="minorHAnsi"/>
          <w:b/>
          <w:szCs w:val="24"/>
          <w:lang w:val="en-GB"/>
        </w:rPr>
        <w:t>Conduct</w:t>
      </w:r>
      <w:r>
        <w:rPr>
          <w:rFonts w:cstheme="minorHAnsi"/>
          <w:szCs w:val="24"/>
          <w:lang w:val="en-GB"/>
        </w:rPr>
        <w:t xml:space="preserve"> capacity building on developing effective forest policies in the context of the green economy.</w:t>
      </w:r>
    </w:p>
    <w:p w:rsidR="000A62C0" w:rsidRPr="00CD6D06" w:rsidRDefault="000A62C0" w:rsidP="000A62C0">
      <w:pPr>
        <w:autoSpaceDE w:val="0"/>
        <w:autoSpaceDN w:val="0"/>
        <w:adjustRightInd w:val="0"/>
        <w:spacing w:after="120"/>
        <w:jc w:val="both"/>
        <w:rPr>
          <w:rFonts w:cstheme="minorHAnsi"/>
          <w:szCs w:val="24"/>
          <w:lang w:val="en-GB"/>
        </w:rPr>
      </w:pPr>
      <w:r>
        <w:rPr>
          <w:rFonts w:cstheme="minorHAnsi"/>
          <w:b/>
          <w:bCs/>
          <w:szCs w:val="24"/>
          <w:lang w:val="en-GB"/>
        </w:rPr>
        <w:t xml:space="preserve">Continue </w:t>
      </w:r>
      <w:r w:rsidRPr="00CD6D06">
        <w:rPr>
          <w:rFonts w:cstheme="minorHAnsi"/>
          <w:b/>
          <w:bCs/>
          <w:szCs w:val="24"/>
          <w:lang w:val="en-GB"/>
        </w:rPr>
        <w:t xml:space="preserve"> facilitat</w:t>
      </w:r>
      <w:r>
        <w:rPr>
          <w:rFonts w:cstheme="minorHAnsi"/>
          <w:b/>
          <w:bCs/>
          <w:szCs w:val="24"/>
          <w:lang w:val="en-GB"/>
        </w:rPr>
        <w:t>ing</w:t>
      </w:r>
      <w:r w:rsidRPr="00CD6D06">
        <w:rPr>
          <w:rFonts w:cstheme="minorHAnsi"/>
          <w:b/>
          <w:bCs/>
          <w:szCs w:val="24"/>
          <w:lang w:val="en-GB"/>
        </w:rPr>
        <w:t xml:space="preserve"> </w:t>
      </w:r>
      <w:r w:rsidRPr="00CD6D06">
        <w:rPr>
          <w:rFonts w:cstheme="minorHAnsi"/>
          <w:szCs w:val="24"/>
          <w:lang w:val="en-GB"/>
        </w:rPr>
        <w:t>the implementation of national forest programme processes on the</w:t>
      </w:r>
      <w:r>
        <w:rPr>
          <w:rFonts w:cstheme="minorHAnsi"/>
          <w:szCs w:val="24"/>
          <w:lang w:val="en-GB"/>
        </w:rPr>
        <w:t xml:space="preserve"> </w:t>
      </w:r>
      <w:r w:rsidRPr="00CD6D06">
        <w:rPr>
          <w:rFonts w:cstheme="minorHAnsi"/>
          <w:szCs w:val="24"/>
          <w:lang w:val="en-GB"/>
        </w:rPr>
        <w:t>basis of the national forest programme principles (sovereignty and country leadership,</w:t>
      </w:r>
      <w:r>
        <w:rPr>
          <w:rFonts w:cstheme="minorHAnsi"/>
          <w:szCs w:val="24"/>
          <w:lang w:val="en-GB"/>
        </w:rPr>
        <w:t xml:space="preserve"> </w:t>
      </w:r>
      <w:r w:rsidRPr="00CD6D06">
        <w:rPr>
          <w:rFonts w:cstheme="minorHAnsi"/>
          <w:szCs w:val="24"/>
          <w:lang w:val="en-GB"/>
        </w:rPr>
        <w:t>consistency within and integration beyond the forest sector, partnership and</w:t>
      </w:r>
      <w:r>
        <w:rPr>
          <w:rFonts w:cstheme="minorHAnsi"/>
          <w:szCs w:val="24"/>
          <w:lang w:val="en-GB"/>
        </w:rPr>
        <w:t xml:space="preserve"> </w:t>
      </w:r>
      <w:r w:rsidRPr="00CD6D06">
        <w:rPr>
          <w:rFonts w:cstheme="minorHAnsi"/>
          <w:szCs w:val="24"/>
          <w:lang w:val="en-GB"/>
        </w:rPr>
        <w:t>participation);</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Conduct </w:t>
      </w:r>
      <w:r w:rsidRPr="00CD6D06">
        <w:rPr>
          <w:rFonts w:cstheme="minorHAnsi"/>
          <w:szCs w:val="24"/>
          <w:lang w:val="en-GB"/>
        </w:rPr>
        <w:t xml:space="preserve">studies </w:t>
      </w:r>
      <w:r>
        <w:rPr>
          <w:rFonts w:cstheme="minorHAnsi"/>
          <w:szCs w:val="24"/>
          <w:lang w:val="en-GB"/>
        </w:rPr>
        <w:t>that</w:t>
      </w:r>
      <w:r w:rsidRPr="00CD6D06">
        <w:rPr>
          <w:rFonts w:cstheme="minorHAnsi"/>
          <w:szCs w:val="24"/>
          <w:lang w:val="en-GB"/>
        </w:rPr>
        <w:t xml:space="preserve"> support forest policy;</w:t>
      </w:r>
    </w:p>
    <w:p w:rsidR="000A62C0"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Facilitate </w:t>
      </w:r>
      <w:r w:rsidRPr="00CD6D06">
        <w:rPr>
          <w:rFonts w:cstheme="minorHAnsi"/>
          <w:szCs w:val="24"/>
          <w:lang w:val="en-GB"/>
        </w:rPr>
        <w:t>the strengthening of regional and international training capacities in forest</w:t>
      </w:r>
      <w:r>
        <w:rPr>
          <w:rFonts w:cstheme="minorHAnsi"/>
          <w:szCs w:val="24"/>
          <w:lang w:val="en-GB"/>
        </w:rPr>
        <w:t xml:space="preserve"> </w:t>
      </w:r>
      <w:r w:rsidRPr="00CD6D06">
        <w:rPr>
          <w:rFonts w:cstheme="minorHAnsi"/>
          <w:szCs w:val="24"/>
          <w:lang w:val="en-GB"/>
        </w:rPr>
        <w:t>policy and sustainable forest management;</w:t>
      </w:r>
    </w:p>
    <w:p w:rsidR="000A62C0" w:rsidRPr="00CD6D06" w:rsidRDefault="000A62C0" w:rsidP="000A62C0">
      <w:pPr>
        <w:autoSpaceDE w:val="0"/>
        <w:autoSpaceDN w:val="0"/>
        <w:adjustRightInd w:val="0"/>
        <w:spacing w:after="120"/>
        <w:jc w:val="both"/>
        <w:rPr>
          <w:rFonts w:cstheme="minorHAnsi"/>
          <w:szCs w:val="24"/>
          <w:lang w:val="en-GB"/>
        </w:rPr>
      </w:pPr>
      <w:r w:rsidRPr="007D75E8">
        <w:rPr>
          <w:rFonts w:cstheme="minorHAnsi"/>
          <w:b/>
          <w:szCs w:val="24"/>
          <w:lang w:val="en-GB"/>
        </w:rPr>
        <w:t>Support</w:t>
      </w:r>
      <w:r>
        <w:rPr>
          <w:rFonts w:cstheme="minorHAnsi"/>
          <w:szCs w:val="24"/>
          <w:lang w:val="en-GB"/>
        </w:rPr>
        <w:t xml:space="preserve"> the development and implementation of mechanisms for the payment for ecosystem services based on international experience and practices, and </w:t>
      </w:r>
      <w:r w:rsidRPr="007D75E8">
        <w:rPr>
          <w:rFonts w:cstheme="minorHAnsi"/>
          <w:b/>
          <w:szCs w:val="24"/>
          <w:lang w:val="en-GB"/>
        </w:rPr>
        <w:t>ensure</w:t>
      </w:r>
      <w:r>
        <w:rPr>
          <w:rFonts w:cstheme="minorHAnsi"/>
          <w:szCs w:val="24"/>
          <w:lang w:val="en-GB"/>
        </w:rPr>
        <w:t xml:space="preserve"> the related capacity building;</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lastRenderedPageBreak/>
        <w:t xml:space="preserve">Encourage </w:t>
      </w:r>
      <w:r w:rsidRPr="00CD6D06">
        <w:rPr>
          <w:rFonts w:cstheme="minorHAnsi"/>
          <w:szCs w:val="24"/>
          <w:lang w:val="en-GB"/>
        </w:rPr>
        <w:t>international cooperation of national experts and stakeholders through the</w:t>
      </w:r>
      <w:r>
        <w:rPr>
          <w:rFonts w:cstheme="minorHAnsi"/>
          <w:szCs w:val="24"/>
          <w:lang w:val="en-GB"/>
        </w:rPr>
        <w:t> </w:t>
      </w:r>
      <w:r w:rsidRPr="00CD6D06">
        <w:rPr>
          <w:rFonts w:cstheme="minorHAnsi"/>
          <w:szCs w:val="24"/>
          <w:lang w:val="en-GB"/>
        </w:rPr>
        <w:t xml:space="preserve">organization of study tours and networking, and </w:t>
      </w:r>
      <w:r w:rsidRPr="00CD6D06">
        <w:rPr>
          <w:rFonts w:cstheme="minorHAnsi"/>
          <w:b/>
          <w:bCs/>
          <w:szCs w:val="24"/>
          <w:lang w:val="en-GB"/>
        </w:rPr>
        <w:t xml:space="preserve">promote </w:t>
      </w:r>
      <w:r w:rsidRPr="00CD6D06">
        <w:rPr>
          <w:rFonts w:cstheme="minorHAnsi"/>
          <w:szCs w:val="24"/>
          <w:lang w:val="en-GB"/>
        </w:rPr>
        <w:t>international training and</w:t>
      </w:r>
      <w:r>
        <w:rPr>
          <w:rFonts w:cstheme="minorHAnsi"/>
          <w:szCs w:val="24"/>
          <w:lang w:val="en-GB"/>
        </w:rPr>
        <w:t> </w:t>
      </w:r>
      <w:r w:rsidRPr="00CD6D06">
        <w:rPr>
          <w:rFonts w:cstheme="minorHAnsi"/>
          <w:szCs w:val="24"/>
          <w:lang w:val="en-GB"/>
        </w:rPr>
        <w:t>fellowship programmes;</w:t>
      </w:r>
    </w:p>
    <w:p w:rsidR="000A62C0" w:rsidRPr="00CD6D06" w:rsidRDefault="000A62C0" w:rsidP="000A62C0">
      <w:pPr>
        <w:autoSpaceDE w:val="0"/>
        <w:autoSpaceDN w:val="0"/>
        <w:adjustRightInd w:val="0"/>
        <w:spacing w:after="120"/>
        <w:jc w:val="both"/>
        <w:rPr>
          <w:rFonts w:cstheme="minorHAnsi"/>
          <w:szCs w:val="24"/>
          <w:lang w:val="en-GB"/>
        </w:rPr>
      </w:pPr>
      <w:r w:rsidRPr="00EA5F71">
        <w:rPr>
          <w:rFonts w:cstheme="minorHAnsi"/>
          <w:b/>
          <w:szCs w:val="24"/>
          <w:lang w:val="en-GB"/>
        </w:rPr>
        <w:t>Regularly</w:t>
      </w:r>
      <w:r w:rsidRPr="00671BD8">
        <w:rPr>
          <w:rFonts w:cstheme="minorHAnsi"/>
          <w:b/>
          <w:bCs/>
          <w:szCs w:val="24"/>
          <w:lang w:val="en-GB"/>
        </w:rPr>
        <w:t xml:space="preserve"> update</w:t>
      </w:r>
      <w:r w:rsidRPr="00CD6D06">
        <w:rPr>
          <w:rFonts w:cstheme="minorHAnsi"/>
          <w:b/>
          <w:bCs/>
          <w:szCs w:val="24"/>
          <w:lang w:val="en-GB"/>
        </w:rPr>
        <w:t xml:space="preserve"> </w:t>
      </w:r>
      <w:r w:rsidRPr="00EA5F71">
        <w:rPr>
          <w:rFonts w:cstheme="minorHAnsi"/>
          <w:bCs/>
          <w:szCs w:val="24"/>
          <w:lang w:val="en-GB"/>
        </w:rPr>
        <w:t xml:space="preserve">the </w:t>
      </w:r>
      <w:r w:rsidRPr="00CD6D06">
        <w:rPr>
          <w:rFonts w:cstheme="minorHAnsi"/>
          <w:szCs w:val="24"/>
          <w:lang w:val="en-GB"/>
        </w:rPr>
        <w:t xml:space="preserve">official </w:t>
      </w:r>
      <w:r>
        <w:rPr>
          <w:rFonts w:cstheme="minorHAnsi"/>
          <w:szCs w:val="24"/>
          <w:lang w:val="en-GB"/>
        </w:rPr>
        <w:t>list</w:t>
      </w:r>
      <w:r w:rsidRPr="00CD6D06">
        <w:rPr>
          <w:rFonts w:cstheme="minorHAnsi"/>
          <w:szCs w:val="24"/>
          <w:lang w:val="en-GB"/>
        </w:rPr>
        <w:t xml:space="preserve"> of national correspondents, based on information</w:t>
      </w:r>
      <w:r>
        <w:rPr>
          <w:rFonts w:cstheme="minorHAnsi"/>
          <w:szCs w:val="24"/>
          <w:lang w:val="en-GB"/>
        </w:rPr>
        <w:t> </w:t>
      </w:r>
      <w:r w:rsidRPr="00CD6D06">
        <w:rPr>
          <w:rFonts w:cstheme="minorHAnsi"/>
          <w:szCs w:val="24"/>
          <w:lang w:val="en-GB"/>
        </w:rPr>
        <w:t>from the countries;</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Analyse </w:t>
      </w:r>
      <w:r w:rsidRPr="004269B6">
        <w:rPr>
          <w:rFonts w:cstheme="minorHAnsi"/>
          <w:bCs/>
          <w:szCs w:val="24"/>
          <w:lang w:val="en-GB"/>
        </w:rPr>
        <w:t>recent</w:t>
      </w:r>
      <w:r>
        <w:rPr>
          <w:rFonts w:cstheme="minorHAnsi"/>
          <w:b/>
          <w:bCs/>
          <w:szCs w:val="24"/>
          <w:lang w:val="en-GB"/>
        </w:rPr>
        <w:t xml:space="preserve"> </w:t>
      </w:r>
      <w:r>
        <w:rPr>
          <w:rFonts w:cstheme="minorHAnsi"/>
          <w:bCs/>
          <w:szCs w:val="24"/>
          <w:lang w:val="en-GB"/>
        </w:rPr>
        <w:t xml:space="preserve">forest-related policy developments and </w:t>
      </w:r>
      <w:r w:rsidRPr="00CD6D06">
        <w:rPr>
          <w:rFonts w:cstheme="minorHAnsi"/>
          <w:szCs w:val="24"/>
          <w:lang w:val="en-GB"/>
        </w:rPr>
        <w:t>outcomes of forest policy studies and workshops</w:t>
      </w:r>
      <w:r>
        <w:rPr>
          <w:rFonts w:cstheme="minorHAnsi"/>
          <w:szCs w:val="24"/>
          <w:lang w:val="en-GB"/>
        </w:rPr>
        <w:t>,</w:t>
      </w:r>
      <w:r w:rsidRPr="00CD6D06">
        <w:rPr>
          <w:rFonts w:cstheme="minorHAnsi"/>
          <w:szCs w:val="24"/>
          <w:lang w:val="en-GB"/>
        </w:rPr>
        <w:t xml:space="preserve"> and </w:t>
      </w:r>
      <w:r w:rsidRPr="00CD6D06">
        <w:rPr>
          <w:rFonts w:cstheme="minorHAnsi"/>
          <w:b/>
          <w:bCs/>
          <w:szCs w:val="24"/>
          <w:lang w:val="en-GB"/>
        </w:rPr>
        <w:t xml:space="preserve">present </w:t>
      </w:r>
      <w:r w:rsidRPr="00CD6D06">
        <w:rPr>
          <w:rFonts w:cstheme="minorHAnsi"/>
          <w:szCs w:val="24"/>
          <w:lang w:val="en-GB"/>
        </w:rPr>
        <w:t>a</w:t>
      </w:r>
      <w:r>
        <w:rPr>
          <w:rFonts w:cstheme="minorHAnsi"/>
          <w:szCs w:val="24"/>
          <w:lang w:val="en-GB"/>
        </w:rPr>
        <w:t xml:space="preserve"> </w:t>
      </w:r>
      <w:r w:rsidRPr="00CD6D06">
        <w:rPr>
          <w:rFonts w:cstheme="minorHAnsi"/>
          <w:szCs w:val="24"/>
          <w:lang w:val="en-GB"/>
        </w:rPr>
        <w:t>compilation of policy relevant recommendations at follow up workshops;</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Improve </w:t>
      </w:r>
      <w:r w:rsidRPr="00EA5F71">
        <w:rPr>
          <w:rFonts w:cstheme="minorHAnsi"/>
          <w:bCs/>
          <w:szCs w:val="24"/>
          <w:lang w:val="en-GB"/>
        </w:rPr>
        <w:t xml:space="preserve">the </w:t>
      </w:r>
      <w:r w:rsidRPr="00CD6D06">
        <w:rPr>
          <w:rFonts w:cstheme="minorHAnsi"/>
          <w:szCs w:val="24"/>
          <w:lang w:val="en-GB"/>
        </w:rPr>
        <w:t xml:space="preserve">capacity of countries to use, for sustainable management of </w:t>
      </w:r>
      <w:r>
        <w:rPr>
          <w:rFonts w:cstheme="minorHAnsi"/>
          <w:szCs w:val="24"/>
          <w:lang w:val="en-GB"/>
        </w:rPr>
        <w:t xml:space="preserve">natural </w:t>
      </w:r>
      <w:r w:rsidRPr="00CD6D06">
        <w:rPr>
          <w:rFonts w:cstheme="minorHAnsi"/>
          <w:szCs w:val="24"/>
          <w:lang w:val="en-GB"/>
        </w:rPr>
        <w:t>resources, adequate</w:t>
      </w:r>
      <w:r>
        <w:rPr>
          <w:rFonts w:cstheme="minorHAnsi"/>
          <w:szCs w:val="24"/>
          <w:lang w:val="en-GB"/>
        </w:rPr>
        <w:t> </w:t>
      </w:r>
      <w:r w:rsidRPr="00CD6D06">
        <w:rPr>
          <w:rFonts w:cstheme="minorHAnsi"/>
          <w:szCs w:val="24"/>
          <w:lang w:val="en-GB"/>
        </w:rPr>
        <w:t xml:space="preserve">inventory methods and forest management; </w:t>
      </w:r>
      <w:r w:rsidRPr="00F93643">
        <w:rPr>
          <w:rFonts w:cstheme="minorHAnsi"/>
          <w:b/>
          <w:szCs w:val="24"/>
          <w:lang w:val="en-GB"/>
        </w:rPr>
        <w:t>taking into account</w:t>
      </w:r>
      <w:r w:rsidRPr="00CD6D06">
        <w:rPr>
          <w:rFonts w:cstheme="minorHAnsi"/>
          <w:szCs w:val="24"/>
          <w:lang w:val="en-GB"/>
        </w:rPr>
        <w:t xml:space="preserve"> the multifunctional role of</w:t>
      </w:r>
      <w:r>
        <w:rPr>
          <w:rFonts w:cstheme="minorHAnsi"/>
          <w:szCs w:val="24"/>
          <w:lang w:val="en-GB"/>
        </w:rPr>
        <w:t xml:space="preserve"> </w:t>
      </w:r>
      <w:r w:rsidRPr="00CD6D06">
        <w:rPr>
          <w:rFonts w:cstheme="minorHAnsi"/>
          <w:szCs w:val="24"/>
          <w:lang w:val="en-GB"/>
        </w:rPr>
        <w:t>forests and stakeholders’ capacities and needs;</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Undertake </w:t>
      </w:r>
      <w:r w:rsidRPr="00CD6D06">
        <w:rPr>
          <w:rFonts w:cstheme="minorHAnsi"/>
          <w:szCs w:val="24"/>
          <w:lang w:val="en-GB"/>
        </w:rPr>
        <w:t xml:space="preserve">further activities </w:t>
      </w:r>
      <w:r>
        <w:rPr>
          <w:rFonts w:cstheme="minorHAnsi"/>
          <w:szCs w:val="24"/>
          <w:lang w:val="en-GB"/>
        </w:rPr>
        <w:t>in</w:t>
      </w:r>
      <w:r w:rsidRPr="00CD6D06">
        <w:rPr>
          <w:rFonts w:cstheme="minorHAnsi"/>
          <w:szCs w:val="24"/>
          <w:lang w:val="en-GB"/>
        </w:rPr>
        <w:t xml:space="preserve"> </w:t>
      </w:r>
      <w:r>
        <w:rPr>
          <w:rFonts w:cstheme="minorHAnsi"/>
          <w:szCs w:val="24"/>
          <w:lang w:val="en-GB"/>
        </w:rPr>
        <w:t xml:space="preserve">capacity building, </w:t>
      </w:r>
      <w:r w:rsidRPr="00CD6D06">
        <w:rPr>
          <w:rFonts w:cstheme="minorHAnsi"/>
          <w:szCs w:val="24"/>
          <w:lang w:val="en-GB"/>
        </w:rPr>
        <w:t>gathering and dissemination of data and information on</w:t>
      </w:r>
      <w:r>
        <w:rPr>
          <w:rFonts w:cstheme="minorHAnsi"/>
          <w:szCs w:val="24"/>
          <w:lang w:val="en-GB"/>
        </w:rPr>
        <w:t> </w:t>
      </w:r>
      <w:r w:rsidRPr="00CD6D06">
        <w:rPr>
          <w:rFonts w:cstheme="minorHAnsi"/>
          <w:szCs w:val="24"/>
          <w:lang w:val="en-GB"/>
        </w:rPr>
        <w:t>forest policies</w:t>
      </w:r>
      <w:r>
        <w:rPr>
          <w:rFonts w:cstheme="minorHAnsi"/>
          <w:szCs w:val="24"/>
          <w:lang w:val="en-GB"/>
        </w:rPr>
        <w:t xml:space="preserve">, </w:t>
      </w:r>
      <w:r w:rsidRPr="00CD6D06">
        <w:rPr>
          <w:rFonts w:cstheme="minorHAnsi"/>
          <w:szCs w:val="24"/>
          <w:lang w:val="en-GB"/>
        </w:rPr>
        <w:t>institutions</w:t>
      </w:r>
      <w:r>
        <w:rPr>
          <w:rFonts w:cstheme="minorHAnsi"/>
          <w:szCs w:val="24"/>
          <w:lang w:val="en-GB"/>
        </w:rPr>
        <w:t xml:space="preserve"> and products</w:t>
      </w:r>
      <w:r w:rsidRPr="00CD6D06">
        <w:rPr>
          <w:rFonts w:cstheme="minorHAnsi"/>
          <w:szCs w:val="24"/>
          <w:lang w:val="en-GB"/>
        </w:rPr>
        <w:t xml:space="preserve">, and </w:t>
      </w:r>
      <w:r w:rsidRPr="00CD6D06">
        <w:rPr>
          <w:rFonts w:cstheme="minorHAnsi"/>
          <w:b/>
          <w:bCs/>
          <w:szCs w:val="24"/>
          <w:lang w:val="en-GB"/>
        </w:rPr>
        <w:t xml:space="preserve">enhance </w:t>
      </w:r>
      <w:r w:rsidRPr="00CD6D06">
        <w:rPr>
          <w:rFonts w:cstheme="minorHAnsi"/>
          <w:szCs w:val="24"/>
          <w:lang w:val="en-GB"/>
        </w:rPr>
        <w:t>cooperation between the different initiatives</w:t>
      </w:r>
      <w:r>
        <w:rPr>
          <w:rFonts w:cstheme="minorHAnsi"/>
          <w:szCs w:val="24"/>
          <w:lang w:val="en-GB"/>
        </w:rPr>
        <w:t> </w:t>
      </w:r>
      <w:r w:rsidRPr="00CD6D06">
        <w:rPr>
          <w:rFonts w:cstheme="minorHAnsi"/>
          <w:szCs w:val="24"/>
          <w:lang w:val="en-GB"/>
        </w:rPr>
        <w:t>carried out by international organizations;</w:t>
      </w:r>
    </w:p>
    <w:p w:rsidR="000A62C0" w:rsidRPr="00CD6D06" w:rsidRDefault="000A62C0" w:rsidP="000A62C0">
      <w:pPr>
        <w:autoSpaceDE w:val="0"/>
        <w:autoSpaceDN w:val="0"/>
        <w:adjustRightInd w:val="0"/>
        <w:spacing w:after="120"/>
        <w:jc w:val="both"/>
        <w:rPr>
          <w:rFonts w:cstheme="minorHAnsi"/>
          <w:szCs w:val="24"/>
          <w:lang w:val="en-GB"/>
        </w:rPr>
      </w:pPr>
      <w:r>
        <w:rPr>
          <w:rFonts w:cstheme="minorHAnsi"/>
          <w:b/>
          <w:bCs/>
          <w:szCs w:val="24"/>
          <w:lang w:val="en-GB"/>
        </w:rPr>
        <w:t>F</w:t>
      </w:r>
      <w:r w:rsidRPr="00CD6D06">
        <w:rPr>
          <w:rFonts w:cstheme="minorHAnsi"/>
          <w:b/>
          <w:bCs/>
          <w:szCs w:val="24"/>
          <w:lang w:val="en-GB"/>
        </w:rPr>
        <w:t xml:space="preserve">acilitate </w:t>
      </w:r>
      <w:r w:rsidRPr="00EA5F71">
        <w:rPr>
          <w:rFonts w:cstheme="minorHAnsi"/>
          <w:bCs/>
          <w:szCs w:val="24"/>
          <w:lang w:val="en-GB"/>
        </w:rPr>
        <w:t>the</w:t>
      </w:r>
      <w:r>
        <w:rPr>
          <w:rFonts w:cstheme="minorHAnsi"/>
          <w:b/>
          <w:bCs/>
          <w:szCs w:val="24"/>
          <w:lang w:val="en-GB"/>
        </w:rPr>
        <w:t xml:space="preserve"> </w:t>
      </w:r>
      <w:r w:rsidRPr="00CD6D06">
        <w:rPr>
          <w:rFonts w:cstheme="minorHAnsi"/>
          <w:szCs w:val="24"/>
          <w:lang w:val="en-GB"/>
        </w:rPr>
        <w:t xml:space="preserve">exchange of experiences with different </w:t>
      </w:r>
      <w:r>
        <w:rPr>
          <w:rFonts w:cstheme="minorHAnsi"/>
          <w:szCs w:val="24"/>
          <w:lang w:val="en-GB"/>
        </w:rPr>
        <w:t xml:space="preserve">forest </w:t>
      </w:r>
      <w:r w:rsidRPr="00CD6D06">
        <w:rPr>
          <w:rFonts w:cstheme="minorHAnsi"/>
          <w:szCs w:val="24"/>
          <w:lang w:val="en-GB"/>
        </w:rPr>
        <w:t>tenure schemes</w:t>
      </w:r>
      <w:r>
        <w:rPr>
          <w:rFonts w:cstheme="minorHAnsi"/>
          <w:szCs w:val="24"/>
          <w:lang w:val="en-GB"/>
        </w:rPr>
        <w:t xml:space="preserve"> based on </w:t>
      </w:r>
      <w:r w:rsidRPr="00CD6D06">
        <w:rPr>
          <w:rFonts w:cstheme="minorHAnsi"/>
          <w:szCs w:val="24"/>
          <w:lang w:val="en-GB"/>
        </w:rPr>
        <w:t>FAO forest tenure studies in Eastern Europe and Central Asia;</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Invest </w:t>
      </w:r>
      <w:r w:rsidRPr="00CD6D06">
        <w:rPr>
          <w:rFonts w:cstheme="minorHAnsi"/>
          <w:szCs w:val="24"/>
          <w:lang w:val="en-GB"/>
        </w:rPr>
        <w:t xml:space="preserve">in translation and interpretation into Russian, particularly </w:t>
      </w:r>
      <w:r>
        <w:rPr>
          <w:rFonts w:cstheme="minorHAnsi"/>
          <w:szCs w:val="24"/>
          <w:lang w:val="en-GB"/>
        </w:rPr>
        <w:t xml:space="preserve">in order </w:t>
      </w:r>
      <w:r w:rsidRPr="00CD6D06">
        <w:rPr>
          <w:rFonts w:cstheme="minorHAnsi"/>
          <w:szCs w:val="24"/>
          <w:lang w:val="en-GB"/>
        </w:rPr>
        <w:t>to improve</w:t>
      </w:r>
      <w:r>
        <w:rPr>
          <w:rFonts w:cstheme="minorHAnsi"/>
          <w:szCs w:val="24"/>
          <w:lang w:val="en-GB"/>
        </w:rPr>
        <w:t> </w:t>
      </w:r>
      <w:r w:rsidRPr="00CD6D06">
        <w:rPr>
          <w:rFonts w:cstheme="minorHAnsi"/>
          <w:szCs w:val="24"/>
          <w:lang w:val="en-GB"/>
        </w:rPr>
        <w:t xml:space="preserve">the quality of meeting documents; and, as much as possible, </w:t>
      </w:r>
      <w:r w:rsidRPr="00CD6D06">
        <w:rPr>
          <w:rFonts w:cstheme="minorHAnsi"/>
          <w:b/>
          <w:bCs/>
          <w:szCs w:val="24"/>
          <w:lang w:val="en-GB"/>
        </w:rPr>
        <w:t xml:space="preserve">ensure </w:t>
      </w:r>
      <w:r w:rsidRPr="00CD6D06">
        <w:rPr>
          <w:rFonts w:cstheme="minorHAnsi"/>
          <w:szCs w:val="24"/>
          <w:lang w:val="en-GB"/>
        </w:rPr>
        <w:t xml:space="preserve">translation </w:t>
      </w:r>
      <w:r w:rsidRPr="001E3799">
        <w:rPr>
          <w:lang w:val="en-GB"/>
        </w:rPr>
        <w:t>of</w:t>
      </w:r>
      <w:r>
        <w:rPr>
          <w:lang w:val="en-GB"/>
        </w:rPr>
        <w:t xml:space="preserve"> </w:t>
      </w:r>
      <w:r w:rsidRPr="001E3799">
        <w:rPr>
          <w:lang w:val="en-GB"/>
        </w:rPr>
        <w:t>publications</w:t>
      </w:r>
      <w:r w:rsidRPr="00CD6D06">
        <w:rPr>
          <w:rFonts w:cstheme="minorHAnsi"/>
          <w:szCs w:val="24"/>
          <w:lang w:val="en-GB"/>
        </w:rPr>
        <w:t xml:space="preserve"> also into national languages;</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Undertake </w:t>
      </w:r>
      <w:r>
        <w:rPr>
          <w:rFonts w:cstheme="minorHAnsi"/>
          <w:b/>
          <w:bCs/>
          <w:szCs w:val="24"/>
          <w:lang w:val="en-GB"/>
        </w:rPr>
        <w:t xml:space="preserve">the necessary </w:t>
      </w:r>
      <w:r w:rsidRPr="00CD6D06">
        <w:rPr>
          <w:rFonts w:cstheme="minorHAnsi"/>
          <w:b/>
          <w:bCs/>
          <w:szCs w:val="24"/>
          <w:lang w:val="en-GB"/>
        </w:rPr>
        <w:t xml:space="preserve">steps </w:t>
      </w:r>
      <w:r w:rsidRPr="00CD6D06">
        <w:rPr>
          <w:rFonts w:cstheme="minorHAnsi"/>
          <w:szCs w:val="24"/>
          <w:lang w:val="en-GB"/>
        </w:rPr>
        <w:t xml:space="preserve">to intensify the dialogue with the public, </w:t>
      </w:r>
      <w:r>
        <w:rPr>
          <w:rFonts w:cstheme="minorHAnsi"/>
          <w:szCs w:val="24"/>
          <w:lang w:val="en-GB"/>
        </w:rPr>
        <w:t>such as</w:t>
      </w:r>
      <w:r w:rsidRPr="00CD6D06">
        <w:rPr>
          <w:rFonts w:cstheme="minorHAnsi"/>
          <w:szCs w:val="24"/>
          <w:lang w:val="en-GB"/>
        </w:rPr>
        <w:t xml:space="preserve"> the</w:t>
      </w:r>
      <w:r>
        <w:rPr>
          <w:rFonts w:cstheme="minorHAnsi"/>
          <w:szCs w:val="24"/>
          <w:lang w:val="en-GB"/>
        </w:rPr>
        <w:t> </w:t>
      </w:r>
      <w:r w:rsidRPr="00CD6D06">
        <w:rPr>
          <w:rFonts w:cstheme="minorHAnsi"/>
          <w:szCs w:val="24"/>
          <w:lang w:val="en-GB"/>
        </w:rPr>
        <w:t xml:space="preserve">promotion of international </w:t>
      </w:r>
      <w:r>
        <w:rPr>
          <w:rFonts w:cstheme="minorHAnsi"/>
          <w:szCs w:val="24"/>
          <w:lang w:val="en-GB"/>
        </w:rPr>
        <w:t xml:space="preserve">youth </w:t>
      </w:r>
      <w:r w:rsidRPr="00CD6D06">
        <w:rPr>
          <w:rFonts w:cstheme="minorHAnsi"/>
          <w:szCs w:val="24"/>
          <w:lang w:val="en-GB"/>
        </w:rPr>
        <w:t>competitions and the International Forest Day</w:t>
      </w:r>
      <w:r>
        <w:rPr>
          <w:rFonts w:cstheme="minorHAnsi"/>
          <w:szCs w:val="24"/>
          <w:lang w:val="en-GB"/>
        </w:rPr>
        <w:t>s</w:t>
      </w:r>
      <w:r w:rsidRPr="00CD6D06">
        <w:rPr>
          <w:rFonts w:cstheme="minorHAnsi"/>
          <w:szCs w:val="24"/>
          <w:lang w:val="en-GB"/>
        </w:rPr>
        <w:t>/Week</w:t>
      </w:r>
      <w:r>
        <w:rPr>
          <w:rFonts w:cstheme="minorHAnsi"/>
          <w:szCs w:val="24"/>
          <w:lang w:val="en-GB"/>
        </w:rPr>
        <w:t>s</w:t>
      </w:r>
      <w:r w:rsidRPr="00CD6D06">
        <w:rPr>
          <w:rFonts w:cstheme="minorHAnsi"/>
          <w:szCs w:val="24"/>
          <w:lang w:val="en-GB"/>
        </w:rPr>
        <w:t>;</w:t>
      </w: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 xml:space="preserve">Request </w:t>
      </w:r>
      <w:r>
        <w:rPr>
          <w:rFonts w:cstheme="minorHAnsi"/>
          <w:bCs/>
          <w:szCs w:val="24"/>
          <w:lang w:val="en-GB"/>
        </w:rPr>
        <w:t xml:space="preserve">that </w:t>
      </w:r>
      <w:r w:rsidRPr="00CD6D06">
        <w:rPr>
          <w:rFonts w:cstheme="minorHAnsi"/>
          <w:szCs w:val="24"/>
          <w:lang w:val="en-GB"/>
        </w:rPr>
        <w:t>participating countries and international organizations organize and finance</w:t>
      </w:r>
      <w:r>
        <w:rPr>
          <w:rFonts w:cstheme="minorHAnsi"/>
          <w:szCs w:val="24"/>
          <w:lang w:val="en-GB"/>
        </w:rPr>
        <w:t> </w:t>
      </w:r>
      <w:r w:rsidRPr="00CD6D06">
        <w:rPr>
          <w:rFonts w:cstheme="minorHAnsi"/>
          <w:szCs w:val="24"/>
          <w:lang w:val="en-GB"/>
        </w:rPr>
        <w:t>meetings of forest</w:t>
      </w:r>
      <w:r>
        <w:rPr>
          <w:rFonts w:cstheme="minorHAnsi"/>
          <w:szCs w:val="24"/>
          <w:lang w:val="en-GB"/>
        </w:rPr>
        <w:t>ry</w:t>
      </w:r>
      <w:r w:rsidRPr="00CD6D06">
        <w:rPr>
          <w:rFonts w:cstheme="minorHAnsi"/>
          <w:szCs w:val="24"/>
          <w:lang w:val="en-GB"/>
        </w:rPr>
        <w:t xml:space="preserve"> experts</w:t>
      </w:r>
      <w:r>
        <w:rPr>
          <w:rFonts w:cstheme="minorHAnsi"/>
          <w:szCs w:val="24"/>
          <w:lang w:val="en-GB"/>
        </w:rPr>
        <w:t xml:space="preserve"> and stakeholders in Eastern Europe and Central Asia, such as the National Forest Policy Dialogues</w:t>
      </w:r>
      <w:r w:rsidRPr="00CD6D06">
        <w:rPr>
          <w:rFonts w:cstheme="minorHAnsi"/>
          <w:szCs w:val="24"/>
          <w:lang w:val="en-GB"/>
        </w:rPr>
        <w:t>;</w:t>
      </w:r>
      <w:r>
        <w:rPr>
          <w:rFonts w:cstheme="minorHAnsi"/>
          <w:bCs/>
          <w:szCs w:val="24"/>
          <w:lang w:val="en-GB"/>
        </w:rPr>
        <w:t xml:space="preserve"> </w:t>
      </w:r>
    </w:p>
    <w:p w:rsidR="000A62C0" w:rsidRDefault="000A62C0" w:rsidP="000A62C0">
      <w:pPr>
        <w:autoSpaceDE w:val="0"/>
        <w:autoSpaceDN w:val="0"/>
        <w:adjustRightInd w:val="0"/>
        <w:spacing w:after="120"/>
        <w:jc w:val="both"/>
        <w:rPr>
          <w:rFonts w:cstheme="minorHAnsi"/>
          <w:b/>
          <w:bCs/>
          <w:szCs w:val="24"/>
          <w:lang w:val="en-GB"/>
        </w:rPr>
      </w:pPr>
    </w:p>
    <w:p w:rsidR="000A62C0" w:rsidRPr="00CD6D06" w:rsidRDefault="000A62C0" w:rsidP="000A62C0">
      <w:pPr>
        <w:autoSpaceDE w:val="0"/>
        <w:autoSpaceDN w:val="0"/>
        <w:adjustRightInd w:val="0"/>
        <w:spacing w:after="120"/>
        <w:jc w:val="both"/>
        <w:rPr>
          <w:rFonts w:cstheme="minorHAnsi"/>
          <w:szCs w:val="24"/>
          <w:lang w:val="en-GB"/>
        </w:rPr>
      </w:pPr>
      <w:r w:rsidRPr="00CD6D06">
        <w:rPr>
          <w:rFonts w:cstheme="minorHAnsi"/>
          <w:b/>
          <w:bCs/>
          <w:szCs w:val="24"/>
          <w:lang w:val="en-GB"/>
        </w:rPr>
        <w:t>This document was approved by the participants in a plenary session of the</w:t>
      </w:r>
      <w:r>
        <w:rPr>
          <w:rFonts w:cstheme="minorHAnsi"/>
          <w:b/>
          <w:bCs/>
          <w:szCs w:val="24"/>
          <w:lang w:val="en-GB"/>
        </w:rPr>
        <w:t> </w:t>
      </w:r>
      <w:r w:rsidRPr="00CD6D06">
        <w:rPr>
          <w:rFonts w:cstheme="minorHAnsi"/>
          <w:b/>
          <w:bCs/>
          <w:szCs w:val="24"/>
          <w:lang w:val="en-GB"/>
        </w:rPr>
        <w:t>workshop</w:t>
      </w:r>
      <w:r>
        <w:rPr>
          <w:rFonts w:cstheme="minorHAnsi"/>
          <w:b/>
          <w:bCs/>
          <w:szCs w:val="24"/>
          <w:lang w:val="en-GB"/>
        </w:rPr>
        <w:t xml:space="preserve"> </w:t>
      </w:r>
      <w:r w:rsidRPr="0076189F">
        <w:rPr>
          <w:rFonts w:cstheme="minorHAnsi"/>
          <w:b/>
          <w:szCs w:val="24"/>
          <w:lang w:val="en-GB"/>
        </w:rPr>
        <w:t>“Preparing the forest sector in Eastern Europe and Central Asia to meet global challenges” held in Issyk-Kul, Kyrgyzstan, 2 November 2012</w:t>
      </w:r>
      <w:r w:rsidRPr="00CD6D06">
        <w:rPr>
          <w:rFonts w:cstheme="minorHAnsi"/>
          <w:b/>
          <w:bCs/>
          <w:szCs w:val="24"/>
          <w:lang w:val="en-GB"/>
        </w:rPr>
        <w:t>.</w:t>
      </w:r>
    </w:p>
    <w:p w:rsidR="000A62C0" w:rsidRPr="00F247A0" w:rsidRDefault="000A62C0" w:rsidP="000A62C0">
      <w:pPr>
        <w:spacing w:after="0"/>
        <w:jc w:val="center"/>
        <w:rPr>
          <w:sz w:val="32"/>
          <w:szCs w:val="32"/>
          <w:lang w:val="en-GB"/>
        </w:rPr>
      </w:pPr>
    </w:p>
    <w:p w:rsidR="0017445B" w:rsidRPr="00F247A0" w:rsidRDefault="0017445B" w:rsidP="000A62C0">
      <w:pPr>
        <w:keepNext/>
        <w:spacing w:after="0" w:line="240" w:lineRule="auto"/>
        <w:jc w:val="center"/>
        <w:outlineLvl w:val="4"/>
        <w:rPr>
          <w:sz w:val="32"/>
          <w:szCs w:val="32"/>
          <w:lang w:val="en-GB"/>
        </w:rPr>
      </w:pPr>
    </w:p>
    <w:sectPr w:rsidR="0017445B" w:rsidRPr="00F247A0" w:rsidSect="00BA12BD">
      <w:pgSz w:w="11907" w:h="16840"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3303A"/>
    <w:multiLevelType w:val="hybridMultilevel"/>
    <w:tmpl w:val="4A9CC0E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E38F9"/>
    <w:multiLevelType w:val="hybridMultilevel"/>
    <w:tmpl w:val="1DE0761C"/>
    <w:lvl w:ilvl="0" w:tplc="7ECE45B2">
      <w:start w:val="1"/>
      <w:numFmt w:val="bullet"/>
      <w:lvlText w:val=""/>
      <w:lvlJc w:val="left"/>
      <w:pPr>
        <w:tabs>
          <w:tab w:val="num" w:pos="1440"/>
        </w:tabs>
        <w:ind w:left="1440" w:hanging="360"/>
      </w:pPr>
      <w:rPr>
        <w:rFonts w:ascii="Wingdings" w:hAnsi="Wingdings" w:hint="default"/>
      </w:rPr>
    </w:lvl>
    <w:lvl w:ilvl="1" w:tplc="17F690CE" w:tentative="1">
      <w:start w:val="1"/>
      <w:numFmt w:val="bullet"/>
      <w:lvlText w:val=""/>
      <w:lvlJc w:val="left"/>
      <w:pPr>
        <w:tabs>
          <w:tab w:val="num" w:pos="2160"/>
        </w:tabs>
        <w:ind w:left="2160" w:hanging="360"/>
      </w:pPr>
      <w:rPr>
        <w:rFonts w:ascii="Wingdings" w:hAnsi="Wingdings" w:hint="default"/>
      </w:rPr>
    </w:lvl>
    <w:lvl w:ilvl="2" w:tplc="A29E3850" w:tentative="1">
      <w:start w:val="1"/>
      <w:numFmt w:val="bullet"/>
      <w:lvlText w:val=""/>
      <w:lvlJc w:val="left"/>
      <w:pPr>
        <w:tabs>
          <w:tab w:val="num" w:pos="2880"/>
        </w:tabs>
        <w:ind w:left="2880" w:hanging="360"/>
      </w:pPr>
      <w:rPr>
        <w:rFonts w:ascii="Wingdings" w:hAnsi="Wingdings" w:hint="default"/>
      </w:rPr>
    </w:lvl>
    <w:lvl w:ilvl="3" w:tplc="A7528790" w:tentative="1">
      <w:start w:val="1"/>
      <w:numFmt w:val="bullet"/>
      <w:lvlText w:val=""/>
      <w:lvlJc w:val="left"/>
      <w:pPr>
        <w:tabs>
          <w:tab w:val="num" w:pos="3600"/>
        </w:tabs>
        <w:ind w:left="3600" w:hanging="360"/>
      </w:pPr>
      <w:rPr>
        <w:rFonts w:ascii="Wingdings" w:hAnsi="Wingdings" w:hint="default"/>
      </w:rPr>
    </w:lvl>
    <w:lvl w:ilvl="4" w:tplc="25465912" w:tentative="1">
      <w:start w:val="1"/>
      <w:numFmt w:val="bullet"/>
      <w:lvlText w:val=""/>
      <w:lvlJc w:val="left"/>
      <w:pPr>
        <w:tabs>
          <w:tab w:val="num" w:pos="4320"/>
        </w:tabs>
        <w:ind w:left="4320" w:hanging="360"/>
      </w:pPr>
      <w:rPr>
        <w:rFonts w:ascii="Wingdings" w:hAnsi="Wingdings" w:hint="default"/>
      </w:rPr>
    </w:lvl>
    <w:lvl w:ilvl="5" w:tplc="8EB65316" w:tentative="1">
      <w:start w:val="1"/>
      <w:numFmt w:val="bullet"/>
      <w:lvlText w:val=""/>
      <w:lvlJc w:val="left"/>
      <w:pPr>
        <w:tabs>
          <w:tab w:val="num" w:pos="5040"/>
        </w:tabs>
        <w:ind w:left="5040" w:hanging="360"/>
      </w:pPr>
      <w:rPr>
        <w:rFonts w:ascii="Wingdings" w:hAnsi="Wingdings" w:hint="default"/>
      </w:rPr>
    </w:lvl>
    <w:lvl w:ilvl="6" w:tplc="F5D201B0" w:tentative="1">
      <w:start w:val="1"/>
      <w:numFmt w:val="bullet"/>
      <w:lvlText w:val=""/>
      <w:lvlJc w:val="left"/>
      <w:pPr>
        <w:tabs>
          <w:tab w:val="num" w:pos="5760"/>
        </w:tabs>
        <w:ind w:left="5760" w:hanging="360"/>
      </w:pPr>
      <w:rPr>
        <w:rFonts w:ascii="Wingdings" w:hAnsi="Wingdings" w:hint="default"/>
      </w:rPr>
    </w:lvl>
    <w:lvl w:ilvl="7" w:tplc="F3EA1AC4" w:tentative="1">
      <w:start w:val="1"/>
      <w:numFmt w:val="bullet"/>
      <w:lvlText w:val=""/>
      <w:lvlJc w:val="left"/>
      <w:pPr>
        <w:tabs>
          <w:tab w:val="num" w:pos="6480"/>
        </w:tabs>
        <w:ind w:left="6480" w:hanging="360"/>
      </w:pPr>
      <w:rPr>
        <w:rFonts w:ascii="Wingdings" w:hAnsi="Wingdings" w:hint="default"/>
      </w:rPr>
    </w:lvl>
    <w:lvl w:ilvl="8" w:tplc="11D68634" w:tentative="1">
      <w:start w:val="1"/>
      <w:numFmt w:val="bullet"/>
      <w:lvlText w:val=""/>
      <w:lvlJc w:val="left"/>
      <w:pPr>
        <w:tabs>
          <w:tab w:val="num" w:pos="7200"/>
        </w:tabs>
        <w:ind w:left="7200" w:hanging="360"/>
      </w:pPr>
      <w:rPr>
        <w:rFonts w:ascii="Wingdings" w:hAnsi="Wingdings" w:hint="default"/>
      </w:rPr>
    </w:lvl>
  </w:abstractNum>
  <w:abstractNum w:abstractNumId="2">
    <w:nsid w:val="32CD20C6"/>
    <w:multiLevelType w:val="hybridMultilevel"/>
    <w:tmpl w:val="E5AA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6599D"/>
    <w:multiLevelType w:val="hybridMultilevel"/>
    <w:tmpl w:val="18248746"/>
    <w:lvl w:ilvl="0" w:tplc="315C1FD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1247B5"/>
    <w:multiLevelType w:val="hybridMultilevel"/>
    <w:tmpl w:val="37F64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75622E"/>
    <w:multiLevelType w:val="hybridMultilevel"/>
    <w:tmpl w:val="B81A481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DB14069"/>
    <w:multiLevelType w:val="hybridMultilevel"/>
    <w:tmpl w:val="D07CB6C6"/>
    <w:lvl w:ilvl="0" w:tplc="AAF28B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F1B08AC"/>
    <w:multiLevelType w:val="hybridMultilevel"/>
    <w:tmpl w:val="C0DA0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26876"/>
    <w:multiLevelType w:val="hybridMultilevel"/>
    <w:tmpl w:val="870C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10DFB"/>
    <w:multiLevelType w:val="hybridMultilevel"/>
    <w:tmpl w:val="84264EDE"/>
    <w:lvl w:ilvl="0" w:tplc="04190005">
      <w:start w:val="1"/>
      <w:numFmt w:val="bullet"/>
      <w:lvlText w:val=""/>
      <w:lvlJc w:val="left"/>
      <w:pPr>
        <w:ind w:left="720" w:hanging="360"/>
      </w:pPr>
      <w:rPr>
        <w:rFonts w:ascii="Wingdings" w:hAnsi="Wingdings" w:hint="default"/>
      </w:rPr>
    </w:lvl>
    <w:lvl w:ilvl="1" w:tplc="A714363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8E47BC"/>
    <w:multiLevelType w:val="hybridMultilevel"/>
    <w:tmpl w:val="601C6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90138"/>
    <w:multiLevelType w:val="hybridMultilevel"/>
    <w:tmpl w:val="0434BE18"/>
    <w:lvl w:ilvl="0" w:tplc="45C896A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093E3F"/>
    <w:multiLevelType w:val="hybridMultilevel"/>
    <w:tmpl w:val="E5AA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427AD5"/>
    <w:multiLevelType w:val="hybridMultilevel"/>
    <w:tmpl w:val="E5AA60FA"/>
    <w:lvl w:ilvl="0" w:tplc="389C3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435F2F"/>
    <w:multiLevelType w:val="hybridMultilevel"/>
    <w:tmpl w:val="E5AA60FA"/>
    <w:lvl w:ilvl="0" w:tplc="389C3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0821F1"/>
    <w:multiLevelType w:val="hybridMultilevel"/>
    <w:tmpl w:val="7584B3EA"/>
    <w:lvl w:ilvl="0" w:tplc="9848A86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FA4F85"/>
    <w:multiLevelType w:val="hybridMultilevel"/>
    <w:tmpl w:val="62AE2E14"/>
    <w:lvl w:ilvl="0" w:tplc="389C37FA">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4"/>
  </w:num>
  <w:num w:numId="4">
    <w:abstractNumId w:val="0"/>
  </w:num>
  <w:num w:numId="5">
    <w:abstractNumId w:val="3"/>
  </w:num>
  <w:num w:numId="6">
    <w:abstractNumId w:val="16"/>
  </w:num>
  <w:num w:numId="7">
    <w:abstractNumId w:val="15"/>
  </w:num>
  <w:num w:numId="8">
    <w:abstractNumId w:val="9"/>
  </w:num>
  <w:num w:numId="9">
    <w:abstractNumId w:val="5"/>
  </w:num>
  <w:num w:numId="10">
    <w:abstractNumId w:val="2"/>
  </w:num>
  <w:num w:numId="11">
    <w:abstractNumId w:val="4"/>
  </w:num>
  <w:num w:numId="12">
    <w:abstractNumId w:val="6"/>
  </w:num>
  <w:num w:numId="13">
    <w:abstractNumId w:val="1"/>
  </w:num>
  <w:num w:numId="14">
    <w:abstractNumId w:val="8"/>
  </w:num>
  <w:num w:numId="15">
    <w:abstractNumId w:val="1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04B83"/>
    <w:rsid w:val="0000458D"/>
    <w:rsid w:val="00011AC8"/>
    <w:rsid w:val="000146CC"/>
    <w:rsid w:val="00023F60"/>
    <w:rsid w:val="00026C2A"/>
    <w:rsid w:val="000458E9"/>
    <w:rsid w:val="000629A8"/>
    <w:rsid w:val="00066AB8"/>
    <w:rsid w:val="0007247C"/>
    <w:rsid w:val="0008424A"/>
    <w:rsid w:val="0009489C"/>
    <w:rsid w:val="000A2570"/>
    <w:rsid w:val="000A62C0"/>
    <w:rsid w:val="000B6896"/>
    <w:rsid w:val="000C0763"/>
    <w:rsid w:val="000C135C"/>
    <w:rsid w:val="000C4DBB"/>
    <w:rsid w:val="000C7F74"/>
    <w:rsid w:val="000D1031"/>
    <w:rsid w:val="000D64AE"/>
    <w:rsid w:val="000E67D1"/>
    <w:rsid w:val="000F7F32"/>
    <w:rsid w:val="00106F04"/>
    <w:rsid w:val="0010715F"/>
    <w:rsid w:val="0010789F"/>
    <w:rsid w:val="00137B4D"/>
    <w:rsid w:val="00140342"/>
    <w:rsid w:val="00143979"/>
    <w:rsid w:val="00160764"/>
    <w:rsid w:val="0017445B"/>
    <w:rsid w:val="001775E4"/>
    <w:rsid w:val="00181789"/>
    <w:rsid w:val="001820FA"/>
    <w:rsid w:val="0018312F"/>
    <w:rsid w:val="00187F67"/>
    <w:rsid w:val="00191F41"/>
    <w:rsid w:val="001B5021"/>
    <w:rsid w:val="001D20AF"/>
    <w:rsid w:val="001D3ADF"/>
    <w:rsid w:val="001D667C"/>
    <w:rsid w:val="001D7C7B"/>
    <w:rsid w:val="001E18A6"/>
    <w:rsid w:val="001E4FC8"/>
    <w:rsid w:val="001E6DB0"/>
    <w:rsid w:val="001F0258"/>
    <w:rsid w:val="001F12AC"/>
    <w:rsid w:val="00204B83"/>
    <w:rsid w:val="00213F98"/>
    <w:rsid w:val="00236EE8"/>
    <w:rsid w:val="002447E2"/>
    <w:rsid w:val="00245F07"/>
    <w:rsid w:val="00253D1E"/>
    <w:rsid w:val="00264B05"/>
    <w:rsid w:val="00264CE6"/>
    <w:rsid w:val="002670B8"/>
    <w:rsid w:val="002E4F30"/>
    <w:rsid w:val="002F75E2"/>
    <w:rsid w:val="0030078F"/>
    <w:rsid w:val="00303103"/>
    <w:rsid w:val="0031799F"/>
    <w:rsid w:val="003208DE"/>
    <w:rsid w:val="0034726C"/>
    <w:rsid w:val="00351FF7"/>
    <w:rsid w:val="003532F3"/>
    <w:rsid w:val="003625F2"/>
    <w:rsid w:val="00364248"/>
    <w:rsid w:val="00367334"/>
    <w:rsid w:val="003710FA"/>
    <w:rsid w:val="003714F4"/>
    <w:rsid w:val="00395308"/>
    <w:rsid w:val="003A1ADC"/>
    <w:rsid w:val="003C681A"/>
    <w:rsid w:val="003D0F2A"/>
    <w:rsid w:val="003F005C"/>
    <w:rsid w:val="00405524"/>
    <w:rsid w:val="00410474"/>
    <w:rsid w:val="004354EE"/>
    <w:rsid w:val="00446553"/>
    <w:rsid w:val="00466920"/>
    <w:rsid w:val="00467AB9"/>
    <w:rsid w:val="00476695"/>
    <w:rsid w:val="00487E0F"/>
    <w:rsid w:val="00491F88"/>
    <w:rsid w:val="004A0000"/>
    <w:rsid w:val="004C7342"/>
    <w:rsid w:val="004D336F"/>
    <w:rsid w:val="004E103B"/>
    <w:rsid w:val="0050029E"/>
    <w:rsid w:val="00514098"/>
    <w:rsid w:val="00516444"/>
    <w:rsid w:val="00523FF4"/>
    <w:rsid w:val="005313E2"/>
    <w:rsid w:val="0053573D"/>
    <w:rsid w:val="00555733"/>
    <w:rsid w:val="005572D7"/>
    <w:rsid w:val="005613BB"/>
    <w:rsid w:val="0058631B"/>
    <w:rsid w:val="00590444"/>
    <w:rsid w:val="005C704F"/>
    <w:rsid w:val="005D1E6A"/>
    <w:rsid w:val="005D2DB4"/>
    <w:rsid w:val="005D4CFB"/>
    <w:rsid w:val="005E1151"/>
    <w:rsid w:val="005F63CA"/>
    <w:rsid w:val="006349DD"/>
    <w:rsid w:val="006400BF"/>
    <w:rsid w:val="00642234"/>
    <w:rsid w:val="006654F8"/>
    <w:rsid w:val="00671BD8"/>
    <w:rsid w:val="00673EA0"/>
    <w:rsid w:val="00691B4D"/>
    <w:rsid w:val="00695A97"/>
    <w:rsid w:val="006A4234"/>
    <w:rsid w:val="006D7D40"/>
    <w:rsid w:val="006E441F"/>
    <w:rsid w:val="0076462A"/>
    <w:rsid w:val="00776475"/>
    <w:rsid w:val="00781CA0"/>
    <w:rsid w:val="0079050D"/>
    <w:rsid w:val="0079058A"/>
    <w:rsid w:val="007A1602"/>
    <w:rsid w:val="007A5F0B"/>
    <w:rsid w:val="007A7760"/>
    <w:rsid w:val="007B15B6"/>
    <w:rsid w:val="007B4C2D"/>
    <w:rsid w:val="007D6834"/>
    <w:rsid w:val="007E0B07"/>
    <w:rsid w:val="007F22EE"/>
    <w:rsid w:val="00802A01"/>
    <w:rsid w:val="00806629"/>
    <w:rsid w:val="0082600C"/>
    <w:rsid w:val="00830500"/>
    <w:rsid w:val="00835813"/>
    <w:rsid w:val="008415CB"/>
    <w:rsid w:val="00847361"/>
    <w:rsid w:val="00850222"/>
    <w:rsid w:val="0085504D"/>
    <w:rsid w:val="00871684"/>
    <w:rsid w:val="00874A7E"/>
    <w:rsid w:val="008778ED"/>
    <w:rsid w:val="0088001E"/>
    <w:rsid w:val="00887055"/>
    <w:rsid w:val="00891043"/>
    <w:rsid w:val="008A589A"/>
    <w:rsid w:val="008B52C4"/>
    <w:rsid w:val="008C0AE2"/>
    <w:rsid w:val="008C7B97"/>
    <w:rsid w:val="008D2141"/>
    <w:rsid w:val="008E31CA"/>
    <w:rsid w:val="008E35EA"/>
    <w:rsid w:val="008F65DB"/>
    <w:rsid w:val="00906F8A"/>
    <w:rsid w:val="009073DB"/>
    <w:rsid w:val="00920454"/>
    <w:rsid w:val="00955084"/>
    <w:rsid w:val="009567D2"/>
    <w:rsid w:val="00964189"/>
    <w:rsid w:val="00965048"/>
    <w:rsid w:val="009738C6"/>
    <w:rsid w:val="00975739"/>
    <w:rsid w:val="00994993"/>
    <w:rsid w:val="009B01EE"/>
    <w:rsid w:val="009D34E1"/>
    <w:rsid w:val="009D5B38"/>
    <w:rsid w:val="009F3587"/>
    <w:rsid w:val="009F694C"/>
    <w:rsid w:val="00A038F8"/>
    <w:rsid w:val="00A1407E"/>
    <w:rsid w:val="00A1483F"/>
    <w:rsid w:val="00A16E1E"/>
    <w:rsid w:val="00A32B90"/>
    <w:rsid w:val="00A37658"/>
    <w:rsid w:val="00A517F8"/>
    <w:rsid w:val="00A64E7E"/>
    <w:rsid w:val="00A833C6"/>
    <w:rsid w:val="00A83444"/>
    <w:rsid w:val="00A8453A"/>
    <w:rsid w:val="00A8729D"/>
    <w:rsid w:val="00AA2DD8"/>
    <w:rsid w:val="00AA6CE6"/>
    <w:rsid w:val="00AC2ADC"/>
    <w:rsid w:val="00AC6192"/>
    <w:rsid w:val="00AC68B2"/>
    <w:rsid w:val="00AE079C"/>
    <w:rsid w:val="00AE6820"/>
    <w:rsid w:val="00AE70ED"/>
    <w:rsid w:val="00B03EEA"/>
    <w:rsid w:val="00B205E0"/>
    <w:rsid w:val="00B20EFE"/>
    <w:rsid w:val="00B37F51"/>
    <w:rsid w:val="00B4784F"/>
    <w:rsid w:val="00B664BD"/>
    <w:rsid w:val="00B82474"/>
    <w:rsid w:val="00B85FE6"/>
    <w:rsid w:val="00B918D4"/>
    <w:rsid w:val="00BA12BD"/>
    <w:rsid w:val="00BA78D4"/>
    <w:rsid w:val="00BB2518"/>
    <w:rsid w:val="00BC7144"/>
    <w:rsid w:val="00BD1E1D"/>
    <w:rsid w:val="00BE38CA"/>
    <w:rsid w:val="00BF4E67"/>
    <w:rsid w:val="00C03CED"/>
    <w:rsid w:val="00C055DC"/>
    <w:rsid w:val="00C119DB"/>
    <w:rsid w:val="00C229D2"/>
    <w:rsid w:val="00C61644"/>
    <w:rsid w:val="00C650D2"/>
    <w:rsid w:val="00C75220"/>
    <w:rsid w:val="00C87FF0"/>
    <w:rsid w:val="00C93E81"/>
    <w:rsid w:val="00C966E9"/>
    <w:rsid w:val="00CB2090"/>
    <w:rsid w:val="00CC026D"/>
    <w:rsid w:val="00CD196C"/>
    <w:rsid w:val="00CD34C1"/>
    <w:rsid w:val="00CF609E"/>
    <w:rsid w:val="00D02364"/>
    <w:rsid w:val="00D35852"/>
    <w:rsid w:val="00D3585E"/>
    <w:rsid w:val="00D648C3"/>
    <w:rsid w:val="00D66F9B"/>
    <w:rsid w:val="00D836EF"/>
    <w:rsid w:val="00D903AF"/>
    <w:rsid w:val="00D97718"/>
    <w:rsid w:val="00DA0E5D"/>
    <w:rsid w:val="00DA2CF4"/>
    <w:rsid w:val="00DA720C"/>
    <w:rsid w:val="00DB2999"/>
    <w:rsid w:val="00DB351D"/>
    <w:rsid w:val="00DC147B"/>
    <w:rsid w:val="00DC2533"/>
    <w:rsid w:val="00DC4CF4"/>
    <w:rsid w:val="00DF6CFF"/>
    <w:rsid w:val="00E07EC9"/>
    <w:rsid w:val="00E16CD7"/>
    <w:rsid w:val="00E22983"/>
    <w:rsid w:val="00E343EA"/>
    <w:rsid w:val="00E777A9"/>
    <w:rsid w:val="00EB2A6E"/>
    <w:rsid w:val="00EC3D19"/>
    <w:rsid w:val="00EF4532"/>
    <w:rsid w:val="00F05E40"/>
    <w:rsid w:val="00F247A0"/>
    <w:rsid w:val="00F35759"/>
    <w:rsid w:val="00F56AB3"/>
    <w:rsid w:val="00F56D40"/>
    <w:rsid w:val="00F72DC5"/>
    <w:rsid w:val="00F82DDB"/>
    <w:rsid w:val="00F84D6A"/>
    <w:rsid w:val="00F87A46"/>
    <w:rsid w:val="00FA48F4"/>
    <w:rsid w:val="00FB674C"/>
    <w:rsid w:val="00FB6F2D"/>
    <w:rsid w:val="00FC7AC7"/>
    <w:rsid w:val="00FF19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98"/>
    <w:rPr>
      <w:rFonts w:ascii="Times New Roman" w:hAnsi="Times New Roman"/>
      <w:sz w:val="24"/>
      <w:lang w:val="tr-T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3F98"/>
    <w:pPr>
      <w:tabs>
        <w:tab w:val="center" w:pos="4536"/>
        <w:tab w:val="right" w:pos="9072"/>
      </w:tabs>
      <w:spacing w:after="0" w:line="240" w:lineRule="auto"/>
    </w:pPr>
  </w:style>
  <w:style w:type="character" w:customStyle="1" w:styleId="a4">
    <w:name w:val="Верхний колонтитул Знак"/>
    <w:basedOn w:val="a0"/>
    <w:link w:val="a3"/>
    <w:uiPriority w:val="99"/>
    <w:semiHidden/>
    <w:rsid w:val="00213F98"/>
    <w:rPr>
      <w:rFonts w:ascii="Times New Roman" w:hAnsi="Times New Roman"/>
      <w:sz w:val="24"/>
      <w:lang w:val="en-GB"/>
    </w:rPr>
  </w:style>
  <w:style w:type="paragraph" w:styleId="a5">
    <w:name w:val="footer"/>
    <w:basedOn w:val="a"/>
    <w:link w:val="a6"/>
    <w:uiPriority w:val="99"/>
    <w:semiHidden/>
    <w:unhideWhenUsed/>
    <w:rsid w:val="00213F98"/>
    <w:pPr>
      <w:tabs>
        <w:tab w:val="center" w:pos="4536"/>
        <w:tab w:val="right" w:pos="9072"/>
      </w:tabs>
      <w:spacing w:after="0" w:line="240" w:lineRule="auto"/>
    </w:pPr>
  </w:style>
  <w:style w:type="character" w:customStyle="1" w:styleId="a6">
    <w:name w:val="Нижний колонтитул Знак"/>
    <w:basedOn w:val="a0"/>
    <w:link w:val="a5"/>
    <w:uiPriority w:val="99"/>
    <w:semiHidden/>
    <w:rsid w:val="00213F98"/>
    <w:rPr>
      <w:rFonts w:ascii="Times New Roman" w:hAnsi="Times New Roman"/>
      <w:sz w:val="24"/>
      <w:lang w:val="en-GB"/>
    </w:rPr>
  </w:style>
  <w:style w:type="paragraph" w:customStyle="1" w:styleId="MeetingInfo">
    <w:name w:val="MeetingInfo"/>
    <w:basedOn w:val="a"/>
    <w:uiPriority w:val="99"/>
    <w:rsid w:val="00204B83"/>
    <w:pPr>
      <w:pBdr>
        <w:top w:val="single" w:sz="12" w:space="6" w:color="auto"/>
        <w:left w:val="single" w:sz="12" w:space="6" w:color="auto"/>
        <w:bottom w:val="single" w:sz="12" w:space="6" w:color="auto"/>
        <w:right w:val="single" w:sz="12" w:space="6" w:color="auto"/>
        <w:between w:val="single" w:sz="12" w:space="6" w:color="auto"/>
      </w:pBdr>
      <w:spacing w:before="120" w:after="120" w:line="240" w:lineRule="auto"/>
      <w:jc w:val="center"/>
    </w:pPr>
    <w:rPr>
      <w:rFonts w:ascii="Calibri" w:eastAsia="Times New Roman" w:hAnsi="Calibri" w:cs="Times New Roman"/>
      <w:b/>
      <w:bCs/>
      <w:noProof/>
      <w:sz w:val="28"/>
      <w:szCs w:val="28"/>
      <w:lang w:val="en-GB" w:eastAsia="en-GB"/>
    </w:rPr>
  </w:style>
  <w:style w:type="paragraph" w:styleId="2">
    <w:name w:val="Body Text Indent 2"/>
    <w:basedOn w:val="a"/>
    <w:link w:val="20"/>
    <w:semiHidden/>
    <w:rsid w:val="00555733"/>
    <w:pPr>
      <w:spacing w:after="0" w:line="240" w:lineRule="auto"/>
      <w:ind w:firstLine="709"/>
      <w:jc w:val="both"/>
    </w:pPr>
    <w:rPr>
      <w:rFonts w:ascii="Arial" w:eastAsia="Times New Roman" w:hAnsi="Arial" w:cs="Arial"/>
      <w:szCs w:val="20"/>
      <w:lang w:val="cs-CZ" w:eastAsia="cs-CZ"/>
    </w:rPr>
  </w:style>
  <w:style w:type="character" w:customStyle="1" w:styleId="20">
    <w:name w:val="Основной текст с отступом 2 Знак"/>
    <w:basedOn w:val="a0"/>
    <w:link w:val="2"/>
    <w:semiHidden/>
    <w:rsid w:val="00555733"/>
    <w:rPr>
      <w:rFonts w:ascii="Arial" w:eastAsia="Times New Roman" w:hAnsi="Arial" w:cs="Arial"/>
      <w:sz w:val="24"/>
      <w:szCs w:val="20"/>
      <w:lang w:val="cs-CZ" w:eastAsia="cs-CZ"/>
    </w:rPr>
  </w:style>
  <w:style w:type="paragraph" w:styleId="a7">
    <w:name w:val="List Paragraph"/>
    <w:basedOn w:val="a"/>
    <w:uiPriority w:val="34"/>
    <w:qFormat/>
    <w:rsid w:val="00AC6192"/>
    <w:pPr>
      <w:ind w:left="720"/>
      <w:contextualSpacing/>
    </w:pPr>
  </w:style>
  <w:style w:type="character" w:styleId="a8">
    <w:name w:val="Hyperlink"/>
    <w:basedOn w:val="a0"/>
    <w:uiPriority w:val="99"/>
    <w:rsid w:val="005E1151"/>
    <w:rPr>
      <w:rFonts w:cs="Times New Roman"/>
      <w:color w:val="0000FF"/>
      <w:u w:val="single"/>
    </w:rPr>
  </w:style>
  <w:style w:type="paragraph" w:customStyle="1" w:styleId="1">
    <w:name w:val="Абзац списка1"/>
    <w:basedOn w:val="a"/>
    <w:uiPriority w:val="99"/>
    <w:qFormat/>
    <w:rsid w:val="005E1151"/>
    <w:pPr>
      <w:tabs>
        <w:tab w:val="left" w:pos="360"/>
      </w:tabs>
      <w:spacing w:after="0" w:line="240" w:lineRule="auto"/>
      <w:ind w:left="1440" w:hanging="360"/>
      <w:jc w:val="both"/>
    </w:pPr>
    <w:rPr>
      <w:rFonts w:ascii="Calibri" w:eastAsia="Times New Roman" w:hAnsi="Calibri" w:cs="Calibri"/>
      <w:sz w:val="22"/>
      <w:lang w:val="en-US"/>
    </w:rPr>
  </w:style>
  <w:style w:type="paragraph" w:styleId="a9">
    <w:name w:val="Balloon Text"/>
    <w:basedOn w:val="a"/>
    <w:link w:val="aa"/>
    <w:uiPriority w:val="99"/>
    <w:semiHidden/>
    <w:unhideWhenUsed/>
    <w:rsid w:val="00A140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07E"/>
    <w:rPr>
      <w:rFonts w:ascii="Tahoma" w:hAnsi="Tahoma" w:cs="Tahoma"/>
      <w:sz w:val="16"/>
      <w:szCs w:val="16"/>
      <w:lang w:val="tr-TR"/>
    </w:rPr>
  </w:style>
  <w:style w:type="character" w:styleId="ab">
    <w:name w:val="annotation reference"/>
    <w:basedOn w:val="a0"/>
    <w:uiPriority w:val="99"/>
    <w:semiHidden/>
    <w:unhideWhenUsed/>
    <w:rsid w:val="00D66F9B"/>
    <w:rPr>
      <w:sz w:val="16"/>
      <w:szCs w:val="16"/>
    </w:rPr>
  </w:style>
  <w:style w:type="paragraph" w:styleId="ac">
    <w:name w:val="annotation text"/>
    <w:basedOn w:val="a"/>
    <w:link w:val="ad"/>
    <w:uiPriority w:val="99"/>
    <w:semiHidden/>
    <w:unhideWhenUsed/>
    <w:rsid w:val="00D66F9B"/>
    <w:pPr>
      <w:spacing w:line="240" w:lineRule="auto"/>
    </w:pPr>
    <w:rPr>
      <w:sz w:val="20"/>
      <w:szCs w:val="20"/>
    </w:rPr>
  </w:style>
  <w:style w:type="character" w:customStyle="1" w:styleId="ad">
    <w:name w:val="Текст примечания Знак"/>
    <w:basedOn w:val="a0"/>
    <w:link w:val="ac"/>
    <w:uiPriority w:val="99"/>
    <w:semiHidden/>
    <w:rsid w:val="00D66F9B"/>
    <w:rPr>
      <w:rFonts w:ascii="Times New Roman" w:hAnsi="Times New Roman"/>
      <w:sz w:val="20"/>
      <w:szCs w:val="20"/>
      <w:lang w:val="tr-TR"/>
    </w:rPr>
  </w:style>
  <w:style w:type="paragraph" w:styleId="ae">
    <w:name w:val="annotation subject"/>
    <w:basedOn w:val="ac"/>
    <w:next w:val="ac"/>
    <w:link w:val="af"/>
    <w:uiPriority w:val="99"/>
    <w:semiHidden/>
    <w:unhideWhenUsed/>
    <w:rsid w:val="00D66F9B"/>
    <w:rPr>
      <w:b/>
      <w:bCs/>
    </w:rPr>
  </w:style>
  <w:style w:type="character" w:customStyle="1" w:styleId="af">
    <w:name w:val="Тема примечания Знак"/>
    <w:basedOn w:val="ad"/>
    <w:link w:val="ae"/>
    <w:uiPriority w:val="99"/>
    <w:semiHidden/>
    <w:rsid w:val="00D66F9B"/>
    <w:rPr>
      <w:rFonts w:ascii="Times New Roman" w:hAnsi="Times New Roman"/>
      <w:b/>
      <w:bCs/>
      <w:sz w:val="20"/>
      <w:szCs w:val="20"/>
      <w:lang w:val="tr-TR"/>
    </w:rPr>
  </w:style>
  <w:style w:type="character" w:customStyle="1" w:styleId="rvts9">
    <w:name w:val="rvts9"/>
    <w:basedOn w:val="a0"/>
    <w:rsid w:val="00AE6820"/>
    <w:rPr>
      <w:rFonts w:ascii="Tahoma" w:hAnsi="Tahoma" w:cs="Tahom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645923">
      <w:bodyDiv w:val="1"/>
      <w:marLeft w:val="0"/>
      <w:marRight w:val="0"/>
      <w:marTop w:val="0"/>
      <w:marBottom w:val="0"/>
      <w:divBdr>
        <w:top w:val="none" w:sz="0" w:space="0" w:color="auto"/>
        <w:left w:val="none" w:sz="0" w:space="0" w:color="auto"/>
        <w:bottom w:val="none" w:sz="0" w:space="0" w:color="auto"/>
        <w:right w:val="none" w:sz="0" w:space="0" w:color="auto"/>
      </w:divBdr>
    </w:div>
    <w:div w:id="170016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ydl@vulhm.cz" TargetMode="External"/><Relationship Id="rId13" Type="http://schemas.openxmlformats.org/officeDocument/2006/relationships/hyperlink" Target="mailto:surappaeva@hotbox.ru" TargetMode="External"/><Relationship Id="rId18" Type="http://schemas.openxmlformats.org/officeDocument/2006/relationships/hyperlink" Target="mailto:dogru_muzo@yahoo.com" TargetMode="External"/><Relationship Id="rId26" Type="http://schemas.openxmlformats.org/officeDocument/2006/relationships/hyperlink" Target="mailto:gyongyi.orszag@fao.org" TargetMode="External"/><Relationship Id="rId3" Type="http://schemas.microsoft.com/office/2007/relationships/stylesWithEffects" Target="stylesWithEffects.xml"/><Relationship Id="rId21" Type="http://schemas.openxmlformats.org/officeDocument/2006/relationships/hyperlink" Target="mailto:dominique.reeb@fao.org" TargetMode="External"/><Relationship Id="rId34" Type="http://schemas.openxmlformats.org/officeDocument/2006/relationships/fontTable" Target="fontTable.xml"/><Relationship Id="rId7" Type="http://schemas.openxmlformats.org/officeDocument/2006/relationships/hyperlink" Target="mailto:jiri.bily@mze.cz" TargetMode="External"/><Relationship Id="rId12" Type="http://schemas.openxmlformats.org/officeDocument/2006/relationships/hyperlink" Target="mailto:adolt@seznam.cz" TargetMode="External"/><Relationship Id="rId17" Type="http://schemas.openxmlformats.org/officeDocument/2006/relationships/hyperlink" Target="mailto:behlul63@gmail.com" TargetMode="External"/><Relationship Id="rId25" Type="http://schemas.openxmlformats.org/officeDocument/2006/relationships/hyperlink" Target="mailto:ekrem.yazici@fao.org" TargetMode="External"/><Relationship Id="rId33" Type="http://schemas.openxmlformats.org/officeDocument/2006/relationships/hyperlink" Target="mailto:erkinmail@rambler.ru" TargetMode="External"/><Relationship Id="rId2" Type="http://schemas.openxmlformats.org/officeDocument/2006/relationships/styles" Target="styles.xml"/><Relationship Id="rId16" Type="http://schemas.openxmlformats.org/officeDocument/2006/relationships/hyperlink" Target="mailto:rustemkiris@ogm.gov.tr" TargetMode="External"/><Relationship Id="rId20" Type="http://schemas.openxmlformats.org/officeDocument/2006/relationships/hyperlink" Target="mailto:Lpolyakova@dklg.gov.ua" TargetMode="External"/><Relationship Id="rId29" Type="http://schemas.openxmlformats.org/officeDocument/2006/relationships/hyperlink" Target="mailto:nurlan.jicajfm@aknet.kg" TargetMode="External"/><Relationship Id="rId1" Type="http://schemas.openxmlformats.org/officeDocument/2006/relationships/numbering" Target="numbering.xml"/><Relationship Id="rId6" Type="http://schemas.openxmlformats.org/officeDocument/2006/relationships/hyperlink" Target="mailto:tomas.krejzar@mze.cz" TargetMode="External"/><Relationship Id="rId11" Type="http://schemas.openxmlformats.org/officeDocument/2006/relationships/hyperlink" Target="mailto:adolt.radim@uhul.cz" TargetMode="External"/><Relationship Id="rId24" Type="http://schemas.openxmlformats.org/officeDocument/2006/relationships/hyperlink" Target="mailto:norbert.winkler@fao.org" TargetMode="External"/><Relationship Id="rId32" Type="http://schemas.openxmlformats.org/officeDocument/2006/relationships/hyperlink" Target="mailto:eduard_hrustalev@yahoo.co.uk" TargetMode="External"/><Relationship Id="rId5" Type="http://schemas.openxmlformats.org/officeDocument/2006/relationships/webSettings" Target="webSettings.xml"/><Relationship Id="rId15" Type="http://schemas.openxmlformats.org/officeDocument/2006/relationships/hyperlink" Target="mailto:expertise@eco-expertise.org" TargetMode="External"/><Relationship Id="rId23" Type="http://schemas.openxmlformats.org/officeDocument/2006/relationships/hyperlink" Target="mailto:florian.steierer@fao.org" TargetMode="External"/><Relationship Id="rId28" Type="http://schemas.openxmlformats.org/officeDocument/2006/relationships/hyperlink" Target="mailto:nishikawa.jicajfm@aknet.kg" TargetMode="External"/><Relationship Id="rId10" Type="http://schemas.openxmlformats.org/officeDocument/2006/relationships/hyperlink" Target="mailto:slaby.richard@uhul.cz" TargetMode="External"/><Relationship Id="rId19" Type="http://schemas.openxmlformats.org/officeDocument/2006/relationships/hyperlink" Target="mailto:fd@dklg.gov.ua" TargetMode="External"/><Relationship Id="rId31" Type="http://schemas.openxmlformats.org/officeDocument/2006/relationships/hyperlink" Target="mailto:jodmur@mail.ru" TargetMode="External"/><Relationship Id="rId4" Type="http://schemas.openxmlformats.org/officeDocument/2006/relationships/settings" Target="settings.xml"/><Relationship Id="rId9" Type="http://schemas.openxmlformats.org/officeDocument/2006/relationships/hyperlink" Target="mailto:parizek.milos@uhul.cz" TargetMode="External"/><Relationship Id="rId14" Type="http://schemas.openxmlformats.org/officeDocument/2006/relationships/hyperlink" Target="mailto:expertise@eco-expertise.org" TargetMode="External"/><Relationship Id="rId22" Type="http://schemas.openxmlformats.org/officeDocument/2006/relationships/hyperlink" Target="mailto:dan.altrell@fao.org" TargetMode="External"/><Relationship Id="rId27" Type="http://schemas.openxmlformats.org/officeDocument/2006/relationships/hyperlink" Target="mailto:Dinara.Rakhmanova@fao.org" TargetMode="External"/><Relationship Id="rId30" Type="http://schemas.openxmlformats.org/officeDocument/2006/relationships/hyperlink" Target="mailto:gilyasova@yahoo.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8731</Words>
  <Characters>49769</Characters>
  <Application>Microsoft Office Word</Application>
  <DocSecurity>0</DocSecurity>
  <Lines>414</Lines>
  <Paragraphs>116</Paragraphs>
  <ScaleCrop>false</ScaleCrop>
  <HeadingPairs>
    <vt:vector size="6" baseType="variant">
      <vt:variant>
        <vt:lpstr>Название</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FAO of the UN</Company>
  <LinksUpToDate>false</LinksUpToDate>
  <CharactersWithSpaces>58384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 Yazici</dc:creator>
  <cp:lastModifiedBy>User</cp:lastModifiedBy>
  <cp:revision>2</cp:revision>
  <dcterms:created xsi:type="dcterms:W3CDTF">2012-12-03T10:35:00Z</dcterms:created>
  <dcterms:modified xsi:type="dcterms:W3CDTF">2012-12-03T10:35:00Z</dcterms:modified>
</cp:coreProperties>
</file>