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EB9F" w14:textId="7224D0C5" w:rsidR="00D4651B" w:rsidRPr="000B40C1" w:rsidRDefault="00F61152" w:rsidP="006F5BDE">
      <w:pPr>
        <w:tabs>
          <w:tab w:val="left" w:pos="0"/>
          <w:tab w:val="left" w:pos="8789"/>
        </w:tabs>
        <w:spacing w:after="0" w:line="240" w:lineRule="auto"/>
        <w:jc w:val="both"/>
        <w:rPr>
          <w:rFonts w:ascii="Times New Roman" w:hAnsi="Times New Roman"/>
          <w:color w:val="17365D"/>
          <w:sz w:val="23"/>
          <w:szCs w:val="23"/>
          <w:lang w:val="ru-RU"/>
        </w:rPr>
      </w:pPr>
      <w:r w:rsidRPr="001E1FDC">
        <w:rPr>
          <w:noProof/>
          <w:lang w:val="ru-RU" w:eastAsia="ru-RU"/>
        </w:rPr>
        <w:drawing>
          <wp:inline distT="0" distB="0" distL="0" distR="0" wp14:anchorId="096A1985" wp14:editId="4661B1D9">
            <wp:extent cx="1447800" cy="1149022"/>
            <wp:effectExtent l="0" t="0" r="0" b="0"/>
            <wp:docPr id="3" name="Рисунок 3" descr="C:\Users\Bakyt\AppData\Local\Temp\Russian_Vertical_RGB_6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kyt\AppData\Local\Temp\Russian_Vertical_RGB_60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21" cy="11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1F6">
        <w:rPr>
          <w:b/>
          <w:caps/>
          <w:noProof/>
          <w:lang w:val="ru-RU" w:eastAsia="ru-RU"/>
        </w:rPr>
        <w:t xml:space="preserve"> </w:t>
      </w:r>
      <w:r w:rsidR="009B086C">
        <w:rPr>
          <w:b/>
          <w:caps/>
          <w:noProof/>
          <w:lang w:val="ru-RU" w:eastAsia="ru-RU"/>
        </w:rPr>
        <w:t xml:space="preserve">                                                                                      </w:t>
      </w:r>
      <w:r w:rsidR="009B086C" w:rsidRPr="008D2E3D">
        <w:rPr>
          <w:b/>
          <w:caps/>
          <w:noProof/>
          <w:lang w:val="ru-RU" w:eastAsia="ru-RU"/>
        </w:rPr>
        <w:drawing>
          <wp:inline distT="0" distB="0" distL="0" distR="0" wp14:anchorId="04812357" wp14:editId="69356EAF">
            <wp:extent cx="1885950" cy="904223"/>
            <wp:effectExtent l="0" t="0" r="0" b="0"/>
            <wp:docPr id="1" name="Рисунок 1" descr="C:\Users\Darika\AppData\Local\Microsoft\Windows\INetCache\Content.Outlook\UJH4GB6L\UNISON GROUP ФИРМЕННЫЙ СТИЛЬ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ka\AppData\Local\Microsoft\Windows\INetCache\Content.Outlook\UJH4GB6L\UNISON GROUP ФИРМЕННЫЙ СТИЛЬ_Страница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9" t="38101" r="32974" b="38086"/>
                    <a:stretch/>
                  </pic:blipFill>
                  <pic:spPr bwMode="auto">
                    <a:xfrm>
                      <a:off x="0" y="0"/>
                      <a:ext cx="1901293" cy="9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E2ED48" w14:textId="77777777" w:rsidR="00D4651B" w:rsidRPr="000B40C1" w:rsidRDefault="009B086C" w:rsidP="00D4651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7365D"/>
          <w:sz w:val="23"/>
          <w:szCs w:val="23"/>
          <w:lang w:val="ru-RU"/>
        </w:rPr>
      </w:pPr>
      <w:r>
        <w:rPr>
          <w:rFonts w:ascii="Times New Roman" w:hAnsi="Times New Roman"/>
          <w:color w:val="17365D"/>
          <w:sz w:val="23"/>
          <w:szCs w:val="23"/>
          <w:lang w:val="ru-RU"/>
        </w:rPr>
        <w:t xml:space="preserve">   </w:t>
      </w:r>
    </w:p>
    <w:p w14:paraId="47B5B7AD" w14:textId="77777777" w:rsidR="00D4651B" w:rsidRPr="000B40C1" w:rsidRDefault="00D4651B" w:rsidP="00D4651B">
      <w:pPr>
        <w:pStyle w:val="ab"/>
        <w:rPr>
          <w:rFonts w:ascii="Times New Roman" w:hAnsi="Times New Roman"/>
          <w:b/>
          <w:caps/>
          <w:sz w:val="23"/>
          <w:szCs w:val="23"/>
        </w:rPr>
      </w:pPr>
    </w:p>
    <w:p w14:paraId="21543D7E" w14:textId="77777777" w:rsidR="00427EDB" w:rsidRPr="00650CF2" w:rsidRDefault="0075793A" w:rsidP="0075793A">
      <w:pPr>
        <w:pStyle w:val="ab"/>
        <w:jc w:val="center"/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</w:pPr>
      <w:r w:rsidRPr="00650CF2">
        <w:rPr>
          <w:rFonts w:ascii="Times New Roman" w:eastAsia="ヒラギノ角ゴ Pro W3" w:hAnsi="Times New Roman"/>
          <w:b/>
          <w:caps/>
          <w:color w:val="17365D"/>
          <w:sz w:val="26"/>
          <w:szCs w:val="26"/>
          <w:lang w:eastAsia="ru-RU"/>
        </w:rPr>
        <w:t>программа</w:t>
      </w:r>
      <w:r w:rsidR="00427EDB" w:rsidRPr="00650CF2"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  <w:t xml:space="preserve"> </w:t>
      </w:r>
      <w:r w:rsidR="00F65043"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  <w:t>КОНФЕРЕНЦИИ</w:t>
      </w:r>
    </w:p>
    <w:p w14:paraId="37C7D5DA" w14:textId="71D392EB" w:rsidR="00312BF3" w:rsidRPr="00650CF2" w:rsidRDefault="0075793A" w:rsidP="00F65043">
      <w:pPr>
        <w:pStyle w:val="ab"/>
        <w:jc w:val="center"/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</w:pPr>
      <w:r w:rsidRPr="00650CF2"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  <w:t xml:space="preserve"> </w:t>
      </w:r>
      <w:r w:rsidRPr="002D6135"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  <w:t>«</w:t>
      </w:r>
      <w:r w:rsidR="00FC14BE" w:rsidRPr="002D6135"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  <w:t xml:space="preserve">Энергосбережение и </w:t>
      </w:r>
      <w:proofErr w:type="spellStart"/>
      <w:r w:rsidR="00FC14BE" w:rsidRPr="002D6135"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  <w:t>энергоэффективность</w:t>
      </w:r>
      <w:proofErr w:type="spellEnd"/>
      <w:r w:rsidR="00FC14BE" w:rsidRPr="002D6135"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  <w:t xml:space="preserve"> для потребителей</w:t>
      </w:r>
      <w:r w:rsidR="00650CF2" w:rsidRPr="002D6135">
        <w:rPr>
          <w:rFonts w:ascii="Times New Roman" w:eastAsia="ヒラギノ角ゴ Pro W3" w:hAnsi="Times New Roman"/>
          <w:b/>
          <w:color w:val="17365D"/>
          <w:sz w:val="26"/>
          <w:szCs w:val="26"/>
          <w:lang w:eastAsia="ru-RU"/>
        </w:rPr>
        <w:t>»</w:t>
      </w:r>
    </w:p>
    <w:p w14:paraId="0863E630" w14:textId="77777777" w:rsidR="00BB47C1" w:rsidRPr="000B40C1" w:rsidRDefault="00BB47C1" w:rsidP="00BB47C1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</w:p>
    <w:p w14:paraId="7B8278AE" w14:textId="77777777" w:rsidR="002A6FA2" w:rsidRPr="00214571" w:rsidRDefault="002A6FA2" w:rsidP="002A6FA2">
      <w:pPr>
        <w:pStyle w:val="ab"/>
        <w:rPr>
          <w:rFonts w:ascii="Times New Roman" w:eastAsia="ヒラギノ角ゴ Pro W3" w:hAnsi="Times New Roman"/>
          <w:b/>
          <w:color w:val="17365D"/>
          <w:lang w:eastAsia="ru-RU"/>
        </w:rPr>
      </w:pPr>
      <w:r w:rsidRPr="00214571">
        <w:rPr>
          <w:rFonts w:ascii="Times New Roman" w:eastAsia="ヒラギノ角ゴ Pro W3" w:hAnsi="Times New Roman"/>
          <w:b/>
          <w:color w:val="17365D"/>
          <w:lang w:eastAsia="ru-RU"/>
        </w:rPr>
        <w:t xml:space="preserve">Дата и время проведения: </w:t>
      </w:r>
    </w:p>
    <w:p w14:paraId="575CA2B8" w14:textId="218DCA91" w:rsidR="002A6FA2" w:rsidRPr="00214571" w:rsidRDefault="00214571" w:rsidP="002A6FA2">
      <w:pPr>
        <w:pStyle w:val="ab"/>
        <w:rPr>
          <w:rFonts w:ascii="Times New Roman" w:eastAsia="ヒラギノ角ゴ Pro W3" w:hAnsi="Times New Roman"/>
          <w:color w:val="17365D"/>
          <w:lang w:eastAsia="ru-RU"/>
        </w:rPr>
      </w:pPr>
      <w:r w:rsidRPr="00214571">
        <w:rPr>
          <w:rFonts w:ascii="Times New Roman" w:eastAsia="ヒラギノ角ゴ Pro W3" w:hAnsi="Times New Roman"/>
          <w:color w:val="17365D"/>
          <w:lang w:eastAsia="ru-RU"/>
        </w:rPr>
        <w:t xml:space="preserve">15 </w:t>
      </w:r>
      <w:r w:rsidR="002506EB" w:rsidRPr="00214571">
        <w:rPr>
          <w:rFonts w:ascii="Times New Roman" w:eastAsia="ヒラギノ角ゴ Pro W3" w:hAnsi="Times New Roman"/>
          <w:color w:val="17365D"/>
          <w:lang w:eastAsia="ru-RU"/>
        </w:rPr>
        <w:t>марта</w:t>
      </w:r>
      <w:r w:rsidR="009E26E0" w:rsidRPr="00214571">
        <w:rPr>
          <w:rFonts w:ascii="Times New Roman" w:eastAsia="ヒラギノ角ゴ Pro W3" w:hAnsi="Times New Roman"/>
          <w:color w:val="17365D"/>
          <w:lang w:eastAsia="ru-RU"/>
        </w:rPr>
        <w:t>, 2016 г.,</w:t>
      </w:r>
      <w:r w:rsidR="002A6FA2" w:rsidRPr="00214571">
        <w:rPr>
          <w:rFonts w:ascii="Times New Roman" w:eastAsia="ヒラギノ角ゴ Pro W3" w:hAnsi="Times New Roman"/>
          <w:color w:val="17365D"/>
          <w:lang w:eastAsia="ru-RU"/>
        </w:rPr>
        <w:t xml:space="preserve"> с 9:00 до 1</w:t>
      </w:r>
      <w:r w:rsidR="00991F3B">
        <w:rPr>
          <w:rFonts w:ascii="Times New Roman" w:eastAsia="ヒラギノ角ゴ Pro W3" w:hAnsi="Times New Roman"/>
          <w:color w:val="17365D"/>
          <w:lang w:eastAsia="ru-RU"/>
        </w:rPr>
        <w:t>4</w:t>
      </w:r>
      <w:r w:rsidR="002A6FA2" w:rsidRPr="00214571">
        <w:rPr>
          <w:rFonts w:ascii="Times New Roman" w:eastAsia="ヒラギノ角ゴ Pro W3" w:hAnsi="Times New Roman"/>
          <w:color w:val="17365D"/>
          <w:lang w:eastAsia="ru-RU"/>
        </w:rPr>
        <w:t>:00</w:t>
      </w:r>
    </w:p>
    <w:p w14:paraId="17DB6242" w14:textId="77777777" w:rsidR="002A6FA2" w:rsidRPr="00214571" w:rsidRDefault="002A6FA2" w:rsidP="002A6FA2">
      <w:pPr>
        <w:pStyle w:val="ab"/>
        <w:rPr>
          <w:rFonts w:ascii="Times New Roman" w:eastAsia="ヒラギノ角ゴ Pro W3" w:hAnsi="Times New Roman"/>
          <w:b/>
          <w:color w:val="17365D"/>
          <w:lang w:eastAsia="ru-RU"/>
        </w:rPr>
      </w:pPr>
      <w:r w:rsidRPr="00214571">
        <w:rPr>
          <w:rFonts w:ascii="Times New Roman" w:eastAsia="ヒラギノ角ゴ Pro W3" w:hAnsi="Times New Roman"/>
          <w:b/>
          <w:color w:val="17365D"/>
          <w:lang w:eastAsia="ru-RU"/>
        </w:rPr>
        <w:t xml:space="preserve">Место проведения: </w:t>
      </w:r>
    </w:p>
    <w:p w14:paraId="565549A7" w14:textId="02C1F622" w:rsidR="006A7777" w:rsidRPr="00FA2DA1" w:rsidRDefault="002A6FA2" w:rsidP="002A6FA2">
      <w:pPr>
        <w:pStyle w:val="ab"/>
        <w:rPr>
          <w:rFonts w:ascii="Times New Roman" w:eastAsia="ヒラギノ角ゴ Pro W3" w:hAnsi="Times New Roman"/>
          <w:color w:val="17365D"/>
          <w:lang w:eastAsia="ru-RU"/>
        </w:rPr>
      </w:pPr>
      <w:r w:rsidRPr="00FC14BE">
        <w:rPr>
          <w:rFonts w:ascii="Times New Roman" w:eastAsia="ヒラギノ角ゴ Pro W3" w:hAnsi="Times New Roman"/>
          <w:color w:val="17365D"/>
          <w:lang w:eastAsia="ru-RU"/>
        </w:rPr>
        <w:t>г.</w:t>
      </w:r>
      <w:r w:rsidR="00214571" w:rsidRPr="00FC14BE">
        <w:rPr>
          <w:rFonts w:ascii="Times New Roman" w:eastAsia="ヒラギノ角ゴ Pro W3" w:hAnsi="Times New Roman"/>
          <w:color w:val="17365D"/>
          <w:lang w:eastAsia="ru-RU"/>
        </w:rPr>
        <w:t xml:space="preserve"> </w:t>
      </w:r>
      <w:r w:rsidRPr="00FC14BE">
        <w:rPr>
          <w:rFonts w:ascii="Times New Roman" w:eastAsia="ヒラギノ角ゴ Pro W3" w:hAnsi="Times New Roman"/>
          <w:color w:val="17365D"/>
          <w:lang w:eastAsia="ru-RU"/>
        </w:rPr>
        <w:t xml:space="preserve">Бишкек, </w:t>
      </w:r>
      <w:r w:rsidR="003A67EB">
        <w:rPr>
          <w:rFonts w:ascii="Times New Roman" w:eastAsia="ヒラギノ角ゴ Pro W3" w:hAnsi="Times New Roman"/>
          <w:color w:val="17365D"/>
          <w:lang w:eastAsia="ru-RU"/>
        </w:rPr>
        <w:t>ул. Ибраимова 70</w:t>
      </w:r>
      <w:r w:rsidRPr="002D6135">
        <w:rPr>
          <w:rFonts w:ascii="Times New Roman" w:eastAsia="ヒラギノ角ゴ Pro W3" w:hAnsi="Times New Roman"/>
          <w:color w:val="17365D"/>
          <w:lang w:eastAsia="ru-RU"/>
        </w:rPr>
        <w:t>, гостиница</w:t>
      </w:r>
      <w:r w:rsidR="002D6135" w:rsidRPr="002D6135">
        <w:rPr>
          <w:rFonts w:ascii="Times New Roman" w:eastAsia="ヒラギノ角ゴ Pro W3" w:hAnsi="Times New Roman"/>
          <w:color w:val="17365D"/>
          <w:lang w:eastAsia="ru-RU"/>
        </w:rPr>
        <w:t xml:space="preserve"> «Европа</w:t>
      </w:r>
      <w:r w:rsidR="009E26E0" w:rsidRPr="002D6135">
        <w:rPr>
          <w:rFonts w:ascii="Times New Roman" w:eastAsia="ヒラギノ角ゴ Pro W3" w:hAnsi="Times New Roman"/>
          <w:color w:val="17365D"/>
          <w:lang w:eastAsia="ru-RU"/>
        </w:rPr>
        <w:t>»</w:t>
      </w:r>
      <w:r w:rsidR="00FC14BE" w:rsidRPr="002D6135">
        <w:rPr>
          <w:rFonts w:ascii="Times New Roman" w:eastAsia="ヒラギノ角ゴ Pro W3" w:hAnsi="Times New Roman"/>
          <w:color w:val="17365D"/>
          <w:lang w:eastAsia="ru-RU"/>
        </w:rPr>
        <w:t>, конферен</w:t>
      </w:r>
      <w:r w:rsidRPr="002D6135">
        <w:rPr>
          <w:rFonts w:ascii="Times New Roman" w:eastAsia="ヒラギノ角ゴ Pro W3" w:hAnsi="Times New Roman"/>
          <w:color w:val="17365D"/>
          <w:lang w:eastAsia="ru-RU"/>
        </w:rPr>
        <w:t>ц-зал</w:t>
      </w:r>
    </w:p>
    <w:p w14:paraId="20F7770B" w14:textId="77777777" w:rsidR="002A6FA2" w:rsidRPr="001B4662" w:rsidRDefault="002A6FA2" w:rsidP="002A6FA2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4849" w:type="pc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7066"/>
      </w:tblGrid>
      <w:tr w:rsidR="00995D6E" w:rsidRPr="003A67EB" w14:paraId="188409DE" w14:textId="77777777" w:rsidTr="001C1DE0">
        <w:trPr>
          <w:trHeight w:val="307"/>
        </w:trPr>
        <w:tc>
          <w:tcPr>
            <w:tcW w:w="1104" w:type="pct"/>
            <w:shd w:val="clear" w:color="auto" w:fill="8DB3E2" w:themeFill="text2" w:themeFillTint="66"/>
            <w:vAlign w:val="center"/>
          </w:tcPr>
          <w:p w14:paraId="446A5853" w14:textId="77777777" w:rsidR="00D04683" w:rsidRPr="00B003A2" w:rsidRDefault="00D04683" w:rsidP="00995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03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896" w:type="pct"/>
            <w:shd w:val="clear" w:color="auto" w:fill="8DB3E2" w:themeFill="text2" w:themeFillTint="66"/>
            <w:vAlign w:val="center"/>
          </w:tcPr>
          <w:p w14:paraId="3ECB4E34" w14:textId="77777777" w:rsidR="00D04683" w:rsidRPr="00B003A2" w:rsidRDefault="00D04683" w:rsidP="00995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03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D04683" w:rsidRPr="003A67EB" w14:paraId="72FB8235" w14:textId="77777777" w:rsidTr="001C1DE0">
        <w:tc>
          <w:tcPr>
            <w:tcW w:w="1104" w:type="pct"/>
            <w:vAlign w:val="center"/>
          </w:tcPr>
          <w:p w14:paraId="1C7B4F7C" w14:textId="77777777" w:rsidR="00D04683" w:rsidRPr="00FA2DA1" w:rsidRDefault="00D04683" w:rsidP="00C6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DA1">
              <w:rPr>
                <w:rFonts w:ascii="Times New Roman" w:hAnsi="Times New Roman"/>
                <w:sz w:val="24"/>
                <w:szCs w:val="24"/>
                <w:lang w:val="ru-RU"/>
              </w:rPr>
              <w:t>9:00 – 9:30</w:t>
            </w:r>
          </w:p>
        </w:tc>
        <w:tc>
          <w:tcPr>
            <w:tcW w:w="3896" w:type="pct"/>
            <w:vAlign w:val="center"/>
          </w:tcPr>
          <w:p w14:paraId="41A5069D" w14:textId="77777777" w:rsidR="00D04683" w:rsidRPr="00214571" w:rsidRDefault="00D04683" w:rsidP="00D0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571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</w:t>
            </w:r>
          </w:p>
        </w:tc>
      </w:tr>
      <w:tr w:rsidR="00D04683" w:rsidRPr="003A67EB" w14:paraId="31F7F394" w14:textId="77777777" w:rsidTr="001C1DE0">
        <w:trPr>
          <w:trHeight w:val="394"/>
        </w:trPr>
        <w:tc>
          <w:tcPr>
            <w:tcW w:w="1104" w:type="pct"/>
            <w:tcBorders>
              <w:bottom w:val="single" w:sz="4" w:space="0" w:color="auto"/>
            </w:tcBorders>
            <w:vAlign w:val="center"/>
          </w:tcPr>
          <w:p w14:paraId="35BF2EE7" w14:textId="77777777" w:rsidR="00D04683" w:rsidRPr="00FA2DA1" w:rsidRDefault="00D04683" w:rsidP="00C6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DA1">
              <w:rPr>
                <w:rFonts w:ascii="Times New Roman" w:hAnsi="Times New Roman"/>
                <w:sz w:val="24"/>
                <w:szCs w:val="24"/>
                <w:lang w:val="ru-RU"/>
              </w:rPr>
              <w:t>9:30 – 9: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vAlign w:val="center"/>
          </w:tcPr>
          <w:p w14:paraId="0277334E" w14:textId="4C70C044" w:rsidR="00D04683" w:rsidRPr="003A67EB" w:rsidRDefault="00D04683" w:rsidP="00F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571">
              <w:rPr>
                <w:rFonts w:ascii="Times New Roman" w:hAnsi="Times New Roman"/>
                <w:sz w:val="24"/>
                <w:szCs w:val="24"/>
                <w:lang w:val="ru-RU"/>
              </w:rPr>
              <w:t>Приветственное слово</w:t>
            </w:r>
            <w:r w:rsidR="000176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17630">
              <w:rPr>
                <w:rFonts w:ascii="Times New Roman" w:hAnsi="Times New Roman"/>
                <w:sz w:val="24"/>
                <w:szCs w:val="24"/>
              </w:rPr>
              <w:t>USAID</w:t>
            </w:r>
          </w:p>
        </w:tc>
      </w:tr>
      <w:tr w:rsidR="00D04683" w:rsidRPr="0001644C" w14:paraId="4E3A71AF" w14:textId="77777777" w:rsidTr="001C1DE0">
        <w:trPr>
          <w:trHeight w:val="685"/>
        </w:trPr>
        <w:tc>
          <w:tcPr>
            <w:tcW w:w="1104" w:type="pct"/>
            <w:tcBorders>
              <w:top w:val="single" w:sz="4" w:space="0" w:color="auto"/>
            </w:tcBorders>
            <w:vAlign w:val="center"/>
          </w:tcPr>
          <w:p w14:paraId="1048501C" w14:textId="77777777" w:rsidR="00D04683" w:rsidRPr="00FA2DA1" w:rsidRDefault="00D04683" w:rsidP="00C6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DA1">
              <w:rPr>
                <w:rFonts w:ascii="Times New Roman" w:hAnsi="Times New Roman"/>
                <w:sz w:val="24"/>
                <w:szCs w:val="24"/>
                <w:lang w:val="ru-RU"/>
              </w:rPr>
              <w:t>9: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A2DA1">
              <w:rPr>
                <w:rFonts w:ascii="Times New Roman" w:hAnsi="Times New Roman"/>
                <w:sz w:val="24"/>
                <w:szCs w:val="24"/>
                <w:lang w:val="ru-RU"/>
              </w:rPr>
              <w:t>0 – 9: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896" w:type="pct"/>
            <w:tcBorders>
              <w:top w:val="single" w:sz="4" w:space="0" w:color="auto"/>
            </w:tcBorders>
            <w:vAlign w:val="center"/>
          </w:tcPr>
          <w:p w14:paraId="4135F666" w14:textId="6D3562BD" w:rsidR="00D04683" w:rsidRPr="00214571" w:rsidRDefault="00D04683" w:rsidP="00C67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Цели и задачи </w:t>
            </w:r>
            <w:r w:rsidR="005310BB" w:rsidRPr="0021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конференции, введение. </w:t>
            </w:r>
            <w:proofErr w:type="spellStart"/>
            <w:r w:rsidR="00F44961" w:rsidRPr="00214571">
              <w:rPr>
                <w:rFonts w:ascii="Times New Roman" w:hAnsi="Times New Roman"/>
                <w:sz w:val="24"/>
                <w:szCs w:val="24"/>
                <w:lang w:val="ru-RU"/>
              </w:rPr>
              <w:t>Нурзат</w:t>
            </w:r>
            <w:proofErr w:type="spellEnd"/>
            <w:r w:rsidR="00F44961" w:rsidRPr="0021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4961" w:rsidRPr="00214571">
              <w:rPr>
                <w:rFonts w:ascii="Times New Roman" w:hAnsi="Times New Roman"/>
                <w:sz w:val="24"/>
                <w:szCs w:val="24"/>
                <w:lang w:val="ru-RU"/>
              </w:rPr>
              <w:t>Абдырасулова</w:t>
            </w:r>
            <w:proofErr w:type="spellEnd"/>
            <w:r w:rsidRPr="0021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310BB" w:rsidRPr="00214571">
              <w:rPr>
                <w:rFonts w:ascii="Times New Roman" w:hAnsi="Times New Roman"/>
                <w:sz w:val="24"/>
                <w:szCs w:val="24"/>
                <w:lang w:val="ru-RU"/>
              </w:rPr>
              <w:t>Президент альянса организаций «</w:t>
            </w:r>
            <w:proofErr w:type="spellStart"/>
            <w:r w:rsidR="0001644C">
              <w:rPr>
                <w:rFonts w:ascii="Times New Roman" w:hAnsi="Times New Roman"/>
                <w:sz w:val="24"/>
                <w:szCs w:val="24"/>
                <w:lang w:val="ru-RU"/>
              </w:rPr>
              <w:t>Юнисон</w:t>
            </w:r>
            <w:proofErr w:type="spellEnd"/>
            <w:r w:rsidR="000164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14571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  <w:r w:rsidR="005310BB" w:rsidRPr="0021457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617F93" w:rsidRPr="0062656F" w14:paraId="608317FB" w14:textId="77777777" w:rsidTr="001C1DE0">
        <w:trPr>
          <w:trHeight w:val="405"/>
        </w:trPr>
        <w:tc>
          <w:tcPr>
            <w:tcW w:w="1104" w:type="pct"/>
            <w:vAlign w:val="center"/>
          </w:tcPr>
          <w:p w14:paraId="6C954BCC" w14:textId="021A83C8" w:rsidR="00617F93" w:rsidRPr="00FA2DA1" w:rsidRDefault="001C1DE0" w:rsidP="001C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617F9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95D6E">
              <w:rPr>
                <w:rFonts w:ascii="Times New Roman" w:hAnsi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617F9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17F9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96" w:type="pct"/>
            <w:vAlign w:val="center"/>
          </w:tcPr>
          <w:p w14:paraId="3689D37C" w14:textId="206E3C1E" w:rsidR="00617F93" w:rsidRDefault="00FC14BE" w:rsidP="00FC14BE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Повышение информированности населения, работа для потребителей: общенациональная инфо-кампания «</w:t>
            </w:r>
            <w:r w:rsidRPr="00333ED0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Будь в тепле, Кыргызстан</w:t>
            </w:r>
            <w:r w:rsidRPr="00333ED0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ky-KG"/>
              </w:rPr>
              <w:t>-</w:t>
            </w:r>
            <w:r w:rsidRPr="00333ED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II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».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Дарика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Сулайманова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, Директор Программ «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Юнисон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Групп»</w:t>
            </w:r>
          </w:p>
        </w:tc>
      </w:tr>
      <w:tr w:rsidR="00FC14BE" w:rsidRPr="00991F3B" w14:paraId="07301C7B" w14:textId="77777777" w:rsidTr="008717E4">
        <w:trPr>
          <w:trHeight w:val="459"/>
        </w:trPr>
        <w:tc>
          <w:tcPr>
            <w:tcW w:w="1104" w:type="pct"/>
            <w:shd w:val="clear" w:color="auto" w:fill="8DB3E2" w:themeFill="text2" w:themeFillTint="66"/>
            <w:vAlign w:val="center"/>
          </w:tcPr>
          <w:p w14:paraId="32B080A0" w14:textId="2C7C867F" w:rsidR="00FC14BE" w:rsidRPr="00FA2DA1" w:rsidRDefault="00991F3B" w:rsidP="0033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10:10 – 10:4</w:t>
            </w:r>
            <w:r w:rsidR="001C1DE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96" w:type="pct"/>
            <w:shd w:val="clear" w:color="auto" w:fill="8DB3E2" w:themeFill="text2" w:themeFillTint="66"/>
            <w:vAlign w:val="center"/>
          </w:tcPr>
          <w:p w14:paraId="38434162" w14:textId="7FC82E23" w:rsidR="00FC14BE" w:rsidRPr="001C1DE0" w:rsidRDefault="00991F3B" w:rsidP="001C1DE0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Перерыв (кофе, чай)</w:t>
            </w:r>
          </w:p>
        </w:tc>
      </w:tr>
      <w:tr w:rsidR="001C1DE0" w:rsidRPr="0001644C" w14:paraId="27F68572" w14:textId="77777777" w:rsidTr="001C1DE0">
        <w:trPr>
          <w:trHeight w:val="621"/>
        </w:trPr>
        <w:tc>
          <w:tcPr>
            <w:tcW w:w="1104" w:type="pct"/>
            <w:vAlign w:val="center"/>
          </w:tcPr>
          <w:p w14:paraId="5AFA7882" w14:textId="2B4FF8BE" w:rsidR="001C1DE0" w:rsidRDefault="00991F3B" w:rsidP="00336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10:40 – 11:1</w:t>
            </w:r>
            <w:r w:rsidR="001C1DE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96" w:type="pct"/>
            <w:vAlign w:val="center"/>
          </w:tcPr>
          <w:p w14:paraId="55EE09B0" w14:textId="79A19F20" w:rsidR="001C1DE0" w:rsidRDefault="00991F3B" w:rsidP="001C1DE0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Проведение публичных лекций в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Таласской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области: взаимодействие с местн</w:t>
            </w:r>
            <w:bookmarkStart w:id="0" w:name="_GoBack"/>
            <w:bookmarkEnd w:id="0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ыми органами самоуправления и энергокомпаниями, барьеры и результаты. </w:t>
            </w:r>
            <w:r w:rsidRPr="00BE6D0C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Улан </w:t>
            </w:r>
            <w:proofErr w:type="spellStart"/>
            <w:r w:rsidRPr="00BE6D0C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Татышев</w:t>
            </w:r>
            <w:proofErr w:type="spellEnd"/>
            <w:r w:rsidRPr="00BE6D0C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тренер инфо-кампании «Будь в тепле, Кыргызстан – 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II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617F93" w:rsidRPr="0062656F" w14:paraId="2C47C6B6" w14:textId="77777777" w:rsidTr="008717E4">
        <w:trPr>
          <w:trHeight w:val="378"/>
        </w:trPr>
        <w:tc>
          <w:tcPr>
            <w:tcW w:w="1104" w:type="pct"/>
            <w:shd w:val="clear" w:color="auto" w:fill="FFFFFF" w:themeFill="background1"/>
            <w:vAlign w:val="center"/>
          </w:tcPr>
          <w:p w14:paraId="203BF385" w14:textId="2A536A9A" w:rsidR="00617F93" w:rsidRPr="008717E4" w:rsidRDefault="00995D6E" w:rsidP="001C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17E4">
              <w:rPr>
                <w:rFonts w:ascii="Times New Roman" w:hAnsi="Times New Roman"/>
                <w:sz w:val="24"/>
                <w:szCs w:val="24"/>
                <w:lang w:val="ru-RU"/>
              </w:rPr>
              <w:t>11:</w:t>
            </w:r>
            <w:r w:rsidR="00991F3B" w:rsidRPr="008717E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C1DE0" w:rsidRPr="008717E4">
              <w:rPr>
                <w:rFonts w:ascii="Times New Roman" w:hAnsi="Times New Roman"/>
                <w:sz w:val="24"/>
                <w:szCs w:val="24"/>
                <w:lang w:val="ru-RU"/>
              </w:rPr>
              <w:t>0-11:3</w:t>
            </w:r>
            <w:r w:rsidRPr="008717E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96" w:type="pct"/>
            <w:shd w:val="clear" w:color="auto" w:fill="FFFFFF" w:themeFill="background1"/>
            <w:vAlign w:val="center"/>
          </w:tcPr>
          <w:p w14:paraId="36F9E80B" w14:textId="48629772" w:rsidR="00617F93" w:rsidRPr="008717E4" w:rsidRDefault="00991F3B" w:rsidP="008B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7E4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Обсуждение</w:t>
            </w:r>
          </w:p>
        </w:tc>
      </w:tr>
      <w:tr w:rsidR="00FC14BE" w:rsidRPr="0062656F" w14:paraId="2E0524CA" w14:textId="77777777" w:rsidTr="001C1DE0">
        <w:trPr>
          <w:trHeight w:val="621"/>
        </w:trPr>
        <w:tc>
          <w:tcPr>
            <w:tcW w:w="1104" w:type="pct"/>
            <w:vAlign w:val="center"/>
          </w:tcPr>
          <w:p w14:paraId="110EEBCE" w14:textId="4FF2A3A8" w:rsidR="00FC14BE" w:rsidRPr="00FA2DA1" w:rsidRDefault="00FC14BE" w:rsidP="001C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C1DE0">
              <w:rPr>
                <w:rFonts w:ascii="Times New Roman" w:hAnsi="Times New Roman"/>
                <w:sz w:val="24"/>
                <w:szCs w:val="24"/>
                <w:lang w:val="ru-RU"/>
              </w:rPr>
              <w:t>1:30 – 11:5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96" w:type="pct"/>
            <w:vAlign w:val="center"/>
          </w:tcPr>
          <w:p w14:paraId="0478EC12" w14:textId="24B161D7" w:rsidR="00FC14BE" w:rsidRPr="00617F93" w:rsidRDefault="001C1DE0" w:rsidP="001C1DE0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Общественные центры защиты прав потребителей энергии: канал эффективного взаимодействия между потребителем и поставщиком.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Жаныбек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Кулумбетов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Менеджер по развитию, </w:t>
            </w:r>
            <w:r w:rsidR="0001644C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Юнисон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Групп</w:t>
            </w:r>
            <w:r w:rsidR="0001644C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FC14BE" w:rsidRPr="0001644C" w14:paraId="0C3DBA88" w14:textId="77777777" w:rsidTr="001C1DE0">
        <w:trPr>
          <w:trHeight w:val="378"/>
        </w:trPr>
        <w:tc>
          <w:tcPr>
            <w:tcW w:w="1104" w:type="pct"/>
            <w:shd w:val="clear" w:color="auto" w:fill="auto"/>
            <w:vAlign w:val="center"/>
          </w:tcPr>
          <w:p w14:paraId="6FEC919B" w14:textId="7BAECB40" w:rsidR="00FC14BE" w:rsidRDefault="001C1DE0" w:rsidP="00F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FC14BE" w:rsidRPr="00FA2DA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C14B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C14BE" w:rsidRPr="00FA2D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C14BE" w:rsidRPr="00FA2DA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C14B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896" w:type="pct"/>
            <w:shd w:val="clear" w:color="auto" w:fill="auto"/>
            <w:vAlign w:val="center"/>
          </w:tcPr>
          <w:p w14:paraId="619AD72D" w14:textId="567C31F2" w:rsidR="00FC14BE" w:rsidRDefault="001C1DE0" w:rsidP="00016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Портал для потребителей энергии </w:t>
            </w:r>
            <w:hyperlink r:id="rId10" w:history="1">
              <w:r w:rsidR="0001644C" w:rsidRPr="001D1BE6">
                <w:rPr>
                  <w:rStyle w:val="af3"/>
                  <w:rFonts w:ascii="Times New Roman" w:hAnsi="Times New Roman"/>
                  <w:sz w:val="24"/>
                  <w:szCs w:val="24"/>
                </w:rPr>
                <w:t>www</w:t>
              </w:r>
              <w:r w:rsidR="0001644C" w:rsidRPr="001D1BE6">
                <w:rPr>
                  <w:rStyle w:val="af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1644C" w:rsidRPr="001D1BE6">
                <w:rPr>
                  <w:rStyle w:val="af3"/>
                  <w:rFonts w:ascii="Times New Roman" w:hAnsi="Times New Roman"/>
                  <w:sz w:val="24"/>
                  <w:szCs w:val="24"/>
                </w:rPr>
                <w:t>energy</w:t>
              </w:r>
              <w:r w:rsidR="0001644C" w:rsidRPr="001D1BE6">
                <w:rPr>
                  <w:rStyle w:val="af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1644C" w:rsidRPr="001D1BE6">
                <w:rPr>
                  <w:rStyle w:val="af3"/>
                  <w:rFonts w:ascii="Times New Roman" w:hAnsi="Times New Roman"/>
                  <w:sz w:val="24"/>
                  <w:szCs w:val="24"/>
                </w:rPr>
                <w:t>unison</w:t>
              </w:r>
              <w:r w:rsidR="0001644C" w:rsidRPr="001D1BE6">
                <w:rPr>
                  <w:rStyle w:val="af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1644C" w:rsidRPr="001D1BE6">
                <w:rPr>
                  <w:rStyle w:val="af3"/>
                  <w:rFonts w:ascii="Times New Roman" w:hAnsi="Times New Roman"/>
                  <w:sz w:val="24"/>
                  <w:szCs w:val="24"/>
                </w:rPr>
                <w:t>kg</w:t>
              </w:r>
            </w:hyperlink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консультации для населения по защите прав потребителей и энергосбережению.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Нурила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Отунчи</w:t>
            </w:r>
            <w:r w:rsidR="0001644C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е</w:t>
            </w: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ва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, Менеджер программы «Добросовестное управление», </w:t>
            </w:r>
            <w:r w:rsidR="0001644C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Юнисон</w:t>
            </w:r>
            <w:proofErr w:type="spellEnd"/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Групп</w:t>
            </w:r>
            <w:r w:rsidR="0001644C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»</w:t>
            </w:r>
          </w:p>
        </w:tc>
      </w:tr>
      <w:tr w:rsidR="00FC14BE" w:rsidRPr="00FC14BE" w14:paraId="59467E48" w14:textId="77777777" w:rsidTr="008717E4">
        <w:trPr>
          <w:trHeight w:val="505"/>
        </w:trPr>
        <w:tc>
          <w:tcPr>
            <w:tcW w:w="1104" w:type="pct"/>
            <w:vAlign w:val="center"/>
          </w:tcPr>
          <w:p w14:paraId="3B925AF7" w14:textId="6B51A6F9" w:rsidR="00FC14BE" w:rsidRDefault="001C1DE0" w:rsidP="00F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DA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A2DA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 – 12:40</w:t>
            </w:r>
          </w:p>
        </w:tc>
        <w:tc>
          <w:tcPr>
            <w:tcW w:w="3896" w:type="pct"/>
            <w:shd w:val="clear" w:color="auto" w:fill="auto"/>
            <w:vAlign w:val="center"/>
          </w:tcPr>
          <w:p w14:paraId="78B88154" w14:textId="5E9012F6" w:rsidR="00FC14BE" w:rsidRPr="005310BB" w:rsidRDefault="00FC14BE" w:rsidP="00F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>Обсуждение</w:t>
            </w:r>
          </w:p>
        </w:tc>
      </w:tr>
      <w:tr w:rsidR="00FC14BE" w:rsidRPr="0001644C" w14:paraId="720368AD" w14:textId="77777777" w:rsidTr="001C1DE0">
        <w:trPr>
          <w:trHeight w:val="507"/>
        </w:trPr>
        <w:tc>
          <w:tcPr>
            <w:tcW w:w="1104" w:type="pct"/>
            <w:shd w:val="clear" w:color="auto" w:fill="FFFFFF" w:themeFill="background1"/>
            <w:vAlign w:val="center"/>
          </w:tcPr>
          <w:p w14:paraId="29FB1732" w14:textId="41A41F57" w:rsidR="00FC14BE" w:rsidRPr="00FA2DA1" w:rsidRDefault="00FC14BE" w:rsidP="001C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C1DE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1C1DE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1C1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C1D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896" w:type="pct"/>
            <w:shd w:val="clear" w:color="auto" w:fill="FFFFFF" w:themeFill="background1"/>
            <w:vAlign w:val="center"/>
          </w:tcPr>
          <w:p w14:paraId="20B59AE1" w14:textId="38AF7349" w:rsidR="00FC14BE" w:rsidRPr="00EE158C" w:rsidRDefault="00FC14BE" w:rsidP="00F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Подведение итогов и принятие резолюции</w:t>
            </w:r>
          </w:p>
        </w:tc>
      </w:tr>
      <w:tr w:rsidR="00017630" w:rsidRPr="00017630" w14:paraId="6CF33242" w14:textId="77777777" w:rsidTr="008717E4">
        <w:trPr>
          <w:trHeight w:val="507"/>
        </w:trPr>
        <w:tc>
          <w:tcPr>
            <w:tcW w:w="1104" w:type="pct"/>
            <w:shd w:val="clear" w:color="auto" w:fill="8DB3E2" w:themeFill="text2" w:themeFillTint="66"/>
            <w:vAlign w:val="center"/>
          </w:tcPr>
          <w:p w14:paraId="7B49C430" w14:textId="3F53B531" w:rsidR="00017630" w:rsidRDefault="00017630" w:rsidP="001C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3896" w:type="pct"/>
            <w:shd w:val="clear" w:color="auto" w:fill="8DB3E2" w:themeFill="text2" w:themeFillTint="66"/>
            <w:vAlign w:val="center"/>
          </w:tcPr>
          <w:p w14:paraId="57F85574" w14:textId="56835EF8" w:rsidR="00017630" w:rsidRDefault="00017630" w:rsidP="00FC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Обед </w:t>
            </w:r>
          </w:p>
        </w:tc>
      </w:tr>
    </w:tbl>
    <w:p w14:paraId="4D3F6822" w14:textId="77777777" w:rsidR="00FF35C5" w:rsidRDefault="00FF35C5" w:rsidP="00FC14BE">
      <w:pPr>
        <w:tabs>
          <w:tab w:val="left" w:pos="0"/>
        </w:tabs>
        <w:spacing w:after="0" w:line="240" w:lineRule="auto"/>
        <w:jc w:val="center"/>
        <w:rPr>
          <w:sz w:val="24"/>
          <w:szCs w:val="24"/>
          <w:lang w:val="ru-RU"/>
        </w:rPr>
      </w:pPr>
    </w:p>
    <w:sectPr w:rsidR="00FF35C5" w:rsidSect="0001644C">
      <w:headerReference w:type="default" r:id="rId11"/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F3BB" w14:textId="77777777" w:rsidR="00945934" w:rsidRDefault="00945934" w:rsidP="001611F6">
      <w:pPr>
        <w:spacing w:after="0" w:line="240" w:lineRule="auto"/>
      </w:pPr>
      <w:r>
        <w:separator/>
      </w:r>
    </w:p>
  </w:endnote>
  <w:endnote w:type="continuationSeparator" w:id="0">
    <w:p w14:paraId="59190004" w14:textId="77777777" w:rsidR="00945934" w:rsidRDefault="00945934" w:rsidP="001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8F5F" w14:textId="77777777" w:rsidR="00945934" w:rsidRDefault="00945934" w:rsidP="001611F6">
      <w:pPr>
        <w:spacing w:after="0" w:line="240" w:lineRule="auto"/>
      </w:pPr>
      <w:r>
        <w:separator/>
      </w:r>
    </w:p>
  </w:footnote>
  <w:footnote w:type="continuationSeparator" w:id="0">
    <w:p w14:paraId="35DD60BF" w14:textId="77777777" w:rsidR="00945934" w:rsidRDefault="00945934" w:rsidP="0016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ECA" w14:textId="77777777" w:rsidR="001611F6" w:rsidRDefault="001611F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1F4"/>
    <w:multiLevelType w:val="multilevel"/>
    <w:tmpl w:val="4D30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F1ABB"/>
    <w:multiLevelType w:val="hybridMultilevel"/>
    <w:tmpl w:val="5E2C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C59"/>
    <w:multiLevelType w:val="hybridMultilevel"/>
    <w:tmpl w:val="393646CE"/>
    <w:lvl w:ilvl="0" w:tplc="053E8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16B"/>
    <w:multiLevelType w:val="multilevel"/>
    <w:tmpl w:val="D4F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6324B"/>
    <w:multiLevelType w:val="hybridMultilevel"/>
    <w:tmpl w:val="4BB006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727E1"/>
    <w:multiLevelType w:val="hybridMultilevel"/>
    <w:tmpl w:val="A0FA0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02EE"/>
    <w:multiLevelType w:val="hybridMultilevel"/>
    <w:tmpl w:val="1CA2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5D56"/>
    <w:multiLevelType w:val="hybridMultilevel"/>
    <w:tmpl w:val="D9145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1426D"/>
    <w:multiLevelType w:val="hybridMultilevel"/>
    <w:tmpl w:val="03B4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3BC0"/>
    <w:multiLevelType w:val="multilevel"/>
    <w:tmpl w:val="CC8A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FB585A"/>
    <w:multiLevelType w:val="hybridMultilevel"/>
    <w:tmpl w:val="4748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D7D63"/>
    <w:multiLevelType w:val="hybridMultilevel"/>
    <w:tmpl w:val="73E8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B61C2"/>
    <w:multiLevelType w:val="hybridMultilevel"/>
    <w:tmpl w:val="57D62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B1D41"/>
    <w:multiLevelType w:val="hybridMultilevel"/>
    <w:tmpl w:val="BE82FA1A"/>
    <w:lvl w:ilvl="0" w:tplc="C2129E4E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53A65C04"/>
    <w:multiLevelType w:val="multilevel"/>
    <w:tmpl w:val="981C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061E5A"/>
    <w:multiLevelType w:val="hybridMultilevel"/>
    <w:tmpl w:val="8F286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31B1F"/>
    <w:multiLevelType w:val="hybridMultilevel"/>
    <w:tmpl w:val="58B0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7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41"/>
    <w:rsid w:val="00004721"/>
    <w:rsid w:val="00011187"/>
    <w:rsid w:val="0001644C"/>
    <w:rsid w:val="00017630"/>
    <w:rsid w:val="000219FF"/>
    <w:rsid w:val="00037A9F"/>
    <w:rsid w:val="000502A2"/>
    <w:rsid w:val="00061187"/>
    <w:rsid w:val="00077A5D"/>
    <w:rsid w:val="00083925"/>
    <w:rsid w:val="000902DD"/>
    <w:rsid w:val="00092C37"/>
    <w:rsid w:val="000A4B5C"/>
    <w:rsid w:val="000B40C1"/>
    <w:rsid w:val="000C1C02"/>
    <w:rsid w:val="000C3664"/>
    <w:rsid w:val="000D2350"/>
    <w:rsid w:val="000F1D7A"/>
    <w:rsid w:val="0011485C"/>
    <w:rsid w:val="00120A97"/>
    <w:rsid w:val="00124141"/>
    <w:rsid w:val="00154754"/>
    <w:rsid w:val="001611F6"/>
    <w:rsid w:val="001976A1"/>
    <w:rsid w:val="001A050F"/>
    <w:rsid w:val="001B4662"/>
    <w:rsid w:val="001C1DE0"/>
    <w:rsid w:val="001E6571"/>
    <w:rsid w:val="001F4C30"/>
    <w:rsid w:val="00204262"/>
    <w:rsid w:val="00214571"/>
    <w:rsid w:val="002506EB"/>
    <w:rsid w:val="002602A6"/>
    <w:rsid w:val="00266252"/>
    <w:rsid w:val="002741F3"/>
    <w:rsid w:val="00284084"/>
    <w:rsid w:val="00286E1D"/>
    <w:rsid w:val="00295E41"/>
    <w:rsid w:val="00296320"/>
    <w:rsid w:val="002A6FA2"/>
    <w:rsid w:val="002B1FFD"/>
    <w:rsid w:val="002B501F"/>
    <w:rsid w:val="002B5EFC"/>
    <w:rsid w:val="002C23F7"/>
    <w:rsid w:val="002D5539"/>
    <w:rsid w:val="002D6135"/>
    <w:rsid w:val="002F164E"/>
    <w:rsid w:val="00300244"/>
    <w:rsid w:val="00303600"/>
    <w:rsid w:val="00312BF3"/>
    <w:rsid w:val="00312D75"/>
    <w:rsid w:val="00313C7A"/>
    <w:rsid w:val="00320B53"/>
    <w:rsid w:val="00333ED0"/>
    <w:rsid w:val="00336B2E"/>
    <w:rsid w:val="00363880"/>
    <w:rsid w:val="003669F3"/>
    <w:rsid w:val="00376318"/>
    <w:rsid w:val="0038359D"/>
    <w:rsid w:val="00386B43"/>
    <w:rsid w:val="003A67EB"/>
    <w:rsid w:val="003B104A"/>
    <w:rsid w:val="003B6510"/>
    <w:rsid w:val="003C163E"/>
    <w:rsid w:val="003C5799"/>
    <w:rsid w:val="003D4502"/>
    <w:rsid w:val="00410DE5"/>
    <w:rsid w:val="004117B5"/>
    <w:rsid w:val="00427EDB"/>
    <w:rsid w:val="00434A27"/>
    <w:rsid w:val="00436709"/>
    <w:rsid w:val="00455997"/>
    <w:rsid w:val="00460B03"/>
    <w:rsid w:val="00470627"/>
    <w:rsid w:val="00490F96"/>
    <w:rsid w:val="0049529B"/>
    <w:rsid w:val="004A4743"/>
    <w:rsid w:val="004C0196"/>
    <w:rsid w:val="004C1CBC"/>
    <w:rsid w:val="004C63A9"/>
    <w:rsid w:val="004D2AC7"/>
    <w:rsid w:val="004F1151"/>
    <w:rsid w:val="004F43F8"/>
    <w:rsid w:val="005067CC"/>
    <w:rsid w:val="00507CC3"/>
    <w:rsid w:val="005310BB"/>
    <w:rsid w:val="0053797F"/>
    <w:rsid w:val="00562D15"/>
    <w:rsid w:val="00580581"/>
    <w:rsid w:val="00587EC4"/>
    <w:rsid w:val="0059396F"/>
    <w:rsid w:val="005A2BD7"/>
    <w:rsid w:val="005A37FB"/>
    <w:rsid w:val="005B2EF0"/>
    <w:rsid w:val="005D381B"/>
    <w:rsid w:val="005E462F"/>
    <w:rsid w:val="00617F93"/>
    <w:rsid w:val="0062656F"/>
    <w:rsid w:val="00630F4B"/>
    <w:rsid w:val="006406CB"/>
    <w:rsid w:val="00645128"/>
    <w:rsid w:val="006470FE"/>
    <w:rsid w:val="00650CF2"/>
    <w:rsid w:val="0066078D"/>
    <w:rsid w:val="00662089"/>
    <w:rsid w:val="00677759"/>
    <w:rsid w:val="0068123B"/>
    <w:rsid w:val="006A27E9"/>
    <w:rsid w:val="006A6614"/>
    <w:rsid w:val="006A7777"/>
    <w:rsid w:val="006B0E60"/>
    <w:rsid w:val="006B7BD3"/>
    <w:rsid w:val="006C382B"/>
    <w:rsid w:val="006C6E54"/>
    <w:rsid w:val="006E0855"/>
    <w:rsid w:val="006F5BDE"/>
    <w:rsid w:val="0070527D"/>
    <w:rsid w:val="00721A7B"/>
    <w:rsid w:val="00721C81"/>
    <w:rsid w:val="00736893"/>
    <w:rsid w:val="00741718"/>
    <w:rsid w:val="0075793A"/>
    <w:rsid w:val="00764F33"/>
    <w:rsid w:val="00774258"/>
    <w:rsid w:val="00775FE2"/>
    <w:rsid w:val="00781290"/>
    <w:rsid w:val="007813C0"/>
    <w:rsid w:val="007923B1"/>
    <w:rsid w:val="007C4E41"/>
    <w:rsid w:val="007F6030"/>
    <w:rsid w:val="008010E0"/>
    <w:rsid w:val="00807B1B"/>
    <w:rsid w:val="00822952"/>
    <w:rsid w:val="008307A2"/>
    <w:rsid w:val="00836E3A"/>
    <w:rsid w:val="00847483"/>
    <w:rsid w:val="00853683"/>
    <w:rsid w:val="00856E26"/>
    <w:rsid w:val="00860716"/>
    <w:rsid w:val="008662F1"/>
    <w:rsid w:val="00867EE4"/>
    <w:rsid w:val="008717E4"/>
    <w:rsid w:val="00884520"/>
    <w:rsid w:val="008A2357"/>
    <w:rsid w:val="008A590C"/>
    <w:rsid w:val="008B3244"/>
    <w:rsid w:val="008B5A04"/>
    <w:rsid w:val="008C2697"/>
    <w:rsid w:val="008C722D"/>
    <w:rsid w:val="008E285B"/>
    <w:rsid w:val="008F23C0"/>
    <w:rsid w:val="00912469"/>
    <w:rsid w:val="009162BF"/>
    <w:rsid w:val="00930D90"/>
    <w:rsid w:val="00935CEA"/>
    <w:rsid w:val="009365AC"/>
    <w:rsid w:val="00937246"/>
    <w:rsid w:val="00944003"/>
    <w:rsid w:val="00945934"/>
    <w:rsid w:val="0095277D"/>
    <w:rsid w:val="00962C41"/>
    <w:rsid w:val="00965A77"/>
    <w:rsid w:val="00976C03"/>
    <w:rsid w:val="00991F3B"/>
    <w:rsid w:val="009950ED"/>
    <w:rsid w:val="00995D6E"/>
    <w:rsid w:val="00997C1D"/>
    <w:rsid w:val="009A5B71"/>
    <w:rsid w:val="009B086C"/>
    <w:rsid w:val="009B2453"/>
    <w:rsid w:val="009C233B"/>
    <w:rsid w:val="009C4E5B"/>
    <w:rsid w:val="009E26E0"/>
    <w:rsid w:val="009E422B"/>
    <w:rsid w:val="009F1339"/>
    <w:rsid w:val="00A15C74"/>
    <w:rsid w:val="00A166DC"/>
    <w:rsid w:val="00A2223D"/>
    <w:rsid w:val="00A25CE1"/>
    <w:rsid w:val="00A30C24"/>
    <w:rsid w:val="00A42F06"/>
    <w:rsid w:val="00A44EF5"/>
    <w:rsid w:val="00A53DFE"/>
    <w:rsid w:val="00A66B4F"/>
    <w:rsid w:val="00AA3F7D"/>
    <w:rsid w:val="00AB17E8"/>
    <w:rsid w:val="00B003A2"/>
    <w:rsid w:val="00B06716"/>
    <w:rsid w:val="00B0704B"/>
    <w:rsid w:val="00B17904"/>
    <w:rsid w:val="00B22E4E"/>
    <w:rsid w:val="00B23854"/>
    <w:rsid w:val="00B50511"/>
    <w:rsid w:val="00B645DA"/>
    <w:rsid w:val="00B84D32"/>
    <w:rsid w:val="00B86BCD"/>
    <w:rsid w:val="00BB2F46"/>
    <w:rsid w:val="00BB47C1"/>
    <w:rsid w:val="00BC2869"/>
    <w:rsid w:val="00BE4B58"/>
    <w:rsid w:val="00BE6D0C"/>
    <w:rsid w:val="00BF16B1"/>
    <w:rsid w:val="00BF3984"/>
    <w:rsid w:val="00BF5F80"/>
    <w:rsid w:val="00C00841"/>
    <w:rsid w:val="00C120E8"/>
    <w:rsid w:val="00C211F3"/>
    <w:rsid w:val="00C21E20"/>
    <w:rsid w:val="00C40FF1"/>
    <w:rsid w:val="00C464BE"/>
    <w:rsid w:val="00C6777B"/>
    <w:rsid w:val="00C81057"/>
    <w:rsid w:val="00C90002"/>
    <w:rsid w:val="00C97535"/>
    <w:rsid w:val="00CD30ED"/>
    <w:rsid w:val="00CD6C57"/>
    <w:rsid w:val="00CE7E53"/>
    <w:rsid w:val="00D04683"/>
    <w:rsid w:val="00D3634F"/>
    <w:rsid w:val="00D44924"/>
    <w:rsid w:val="00D4651B"/>
    <w:rsid w:val="00D54A1A"/>
    <w:rsid w:val="00D56B00"/>
    <w:rsid w:val="00D759E9"/>
    <w:rsid w:val="00DA1957"/>
    <w:rsid w:val="00DA4107"/>
    <w:rsid w:val="00DD0FF9"/>
    <w:rsid w:val="00DF45B0"/>
    <w:rsid w:val="00DF4CF4"/>
    <w:rsid w:val="00DF54B5"/>
    <w:rsid w:val="00E11D9A"/>
    <w:rsid w:val="00E21CAD"/>
    <w:rsid w:val="00E21DE9"/>
    <w:rsid w:val="00E22218"/>
    <w:rsid w:val="00E25EBF"/>
    <w:rsid w:val="00E32BDB"/>
    <w:rsid w:val="00E36AD7"/>
    <w:rsid w:val="00E56817"/>
    <w:rsid w:val="00E6003A"/>
    <w:rsid w:val="00E768B7"/>
    <w:rsid w:val="00EA6594"/>
    <w:rsid w:val="00EE158C"/>
    <w:rsid w:val="00EE6300"/>
    <w:rsid w:val="00EE6391"/>
    <w:rsid w:val="00EF4601"/>
    <w:rsid w:val="00F01494"/>
    <w:rsid w:val="00F1054F"/>
    <w:rsid w:val="00F1247C"/>
    <w:rsid w:val="00F44961"/>
    <w:rsid w:val="00F51F41"/>
    <w:rsid w:val="00F5398C"/>
    <w:rsid w:val="00F55AE7"/>
    <w:rsid w:val="00F55C23"/>
    <w:rsid w:val="00F61152"/>
    <w:rsid w:val="00F65043"/>
    <w:rsid w:val="00F85221"/>
    <w:rsid w:val="00FA2014"/>
    <w:rsid w:val="00FA2DA1"/>
    <w:rsid w:val="00FA56CC"/>
    <w:rsid w:val="00FA7AB2"/>
    <w:rsid w:val="00FB3F7E"/>
    <w:rsid w:val="00FC14BE"/>
    <w:rsid w:val="00FC3F21"/>
    <w:rsid w:val="00FD571B"/>
    <w:rsid w:val="00FE2F62"/>
    <w:rsid w:val="00FE3B9C"/>
    <w:rsid w:val="00FE78EA"/>
    <w:rsid w:val="00FF1240"/>
    <w:rsid w:val="00FF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812E"/>
  <w15:docId w15:val="{110BE821-21D0-4C6C-9255-18E448A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20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E41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BC28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28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BC28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C286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BC28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C28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C286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12BF3"/>
    <w:rPr>
      <w:sz w:val="22"/>
      <w:szCs w:val="22"/>
      <w:lang w:eastAsia="en-US"/>
    </w:rPr>
  </w:style>
  <w:style w:type="character" w:customStyle="1" w:styleId="longtext">
    <w:name w:val="long_text"/>
    <w:basedOn w:val="a0"/>
    <w:rsid w:val="00BB47C1"/>
  </w:style>
  <w:style w:type="character" w:styleId="ac">
    <w:name w:val="Strong"/>
    <w:uiPriority w:val="22"/>
    <w:qFormat/>
    <w:rsid w:val="0075793A"/>
    <w:rPr>
      <w:b/>
      <w:bCs/>
    </w:rPr>
  </w:style>
  <w:style w:type="paragraph" w:styleId="ad">
    <w:name w:val="Normal (Web)"/>
    <w:basedOn w:val="a"/>
    <w:uiPriority w:val="99"/>
    <w:semiHidden/>
    <w:unhideWhenUsed/>
    <w:rsid w:val="00F1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F4C30"/>
  </w:style>
  <w:style w:type="character" w:styleId="ae">
    <w:name w:val="Emphasis"/>
    <w:uiPriority w:val="20"/>
    <w:qFormat/>
    <w:rsid w:val="000A4B5C"/>
    <w:rPr>
      <w:i/>
      <w:iCs/>
    </w:rPr>
  </w:style>
  <w:style w:type="character" w:customStyle="1" w:styleId="2">
    <w:name w:val="Заголовок №2"/>
    <w:basedOn w:val="a0"/>
    <w:rsid w:val="00092C37"/>
    <w:rPr>
      <w:rFonts w:ascii="Arial Narrow" w:hAnsi="Arial Narrow" w:cs="Arial Narrow" w:hint="default"/>
      <w:b/>
      <w:bCs/>
      <w:spacing w:val="0"/>
      <w:w w:val="100"/>
      <w:sz w:val="30"/>
      <w:szCs w:val="30"/>
    </w:rPr>
  </w:style>
  <w:style w:type="paragraph" w:customStyle="1" w:styleId="Body">
    <w:name w:val="Body"/>
    <w:rsid w:val="00650CF2"/>
    <w:rPr>
      <w:rFonts w:ascii="Helvetica" w:eastAsia="ヒラギノ角ゴ Pro W3" w:hAnsi="Helvetica"/>
      <w:color w:val="000000"/>
      <w:sz w:val="24"/>
      <w:lang w:val="en-US"/>
    </w:rPr>
  </w:style>
  <w:style w:type="paragraph" w:styleId="af">
    <w:name w:val="header"/>
    <w:basedOn w:val="a"/>
    <w:link w:val="af0"/>
    <w:uiPriority w:val="99"/>
    <w:unhideWhenUsed/>
    <w:rsid w:val="0016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611F6"/>
    <w:rPr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16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611F6"/>
    <w:rPr>
      <w:sz w:val="22"/>
      <w:szCs w:val="22"/>
      <w:lang w:val="en-US" w:eastAsia="en-US"/>
    </w:rPr>
  </w:style>
  <w:style w:type="character" w:styleId="af3">
    <w:name w:val="Hyperlink"/>
    <w:basedOn w:val="a0"/>
    <w:uiPriority w:val="99"/>
    <w:unhideWhenUsed/>
    <w:rsid w:val="0061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ergy.unison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3063B-243E-4632-A29F-D81B54D8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WRI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Davida.Wood</dc:creator>
  <cp:lastModifiedBy>Robert Faithless</cp:lastModifiedBy>
  <cp:revision>11</cp:revision>
  <cp:lastPrinted>2016-03-11T06:37:00Z</cp:lastPrinted>
  <dcterms:created xsi:type="dcterms:W3CDTF">2016-03-01T09:04:00Z</dcterms:created>
  <dcterms:modified xsi:type="dcterms:W3CDTF">2016-03-11T06:37:00Z</dcterms:modified>
</cp:coreProperties>
</file>