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A74CD" w14:textId="594F49F3" w:rsidR="00B77019" w:rsidRPr="00F0322F" w:rsidRDefault="00471747" w:rsidP="00BC755E">
      <w:pPr>
        <w:spacing w:line="276" w:lineRule="auto"/>
        <w:ind w:left="-720"/>
        <w:jc w:val="center"/>
        <w:rPr>
          <w:rFonts w:asciiTheme="majorHAnsi" w:eastAsia="Times New Roman" w:hAnsiTheme="majorHAnsi" w:cs="Arial"/>
          <w:b/>
          <w:bCs/>
          <w:color w:val="000000"/>
        </w:rPr>
      </w:pPr>
      <w:r w:rsidRPr="00F0322F">
        <w:rPr>
          <w:rFonts w:asciiTheme="majorHAnsi" w:hAnsiTheme="majorHAnsi" w:cs="Arial"/>
          <w:noProof/>
          <w:lang w:val="ru-RU" w:eastAsia="ru-RU"/>
        </w:rPr>
        <w:drawing>
          <wp:anchor distT="0" distB="0" distL="114300" distR="114300" simplePos="0" relativeHeight="251658240" behindDoc="1" locked="0" layoutInCell="1" allowOverlap="1" wp14:anchorId="47D79F29" wp14:editId="3601B73F">
            <wp:simplePos x="0" y="0"/>
            <wp:positionH relativeFrom="page">
              <wp:align>right</wp:align>
            </wp:positionH>
            <wp:positionV relativeFrom="paragraph">
              <wp:posOffset>-720090</wp:posOffset>
            </wp:positionV>
            <wp:extent cx="7770495" cy="1590578"/>
            <wp:effectExtent l="0" t="0" r="1905" b="0"/>
            <wp:wrapNone/>
            <wp:docPr id="4" name="Bild 3" descr="Exploring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descr="ExploringEbA.jpg"/>
                    <pic:cNvPicPr>
                      <a:picLocks noChangeAspect="1"/>
                    </pic:cNvPicPr>
                  </pic:nvPicPr>
                  <pic:blipFill rotWithShape="1">
                    <a:blip r:embed="rId5">
                      <a:extLst>
                        <a:ext uri="{28A0092B-C50C-407E-A947-70E740481C1C}">
                          <a14:useLocalDpi xmlns:a14="http://schemas.microsoft.com/office/drawing/2010/main" val="0"/>
                        </a:ext>
                      </a:extLst>
                    </a:blip>
                    <a:srcRect t="23961" b="48631"/>
                    <a:stretch/>
                  </pic:blipFill>
                  <pic:spPr bwMode="auto">
                    <a:xfrm>
                      <a:off x="0" y="0"/>
                      <a:ext cx="7770495" cy="1590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9DB" w:rsidRPr="00F0322F">
        <w:rPr>
          <w:rFonts w:asciiTheme="majorHAnsi" w:eastAsia="Times New Roman" w:hAnsiTheme="majorHAnsi" w:cs="Arial"/>
          <w:b/>
          <w:bCs/>
          <w:color w:val="000000"/>
        </w:rPr>
        <w:t xml:space="preserve">Climate informed </w:t>
      </w:r>
      <w:r w:rsidR="00B77019" w:rsidRPr="00F0322F">
        <w:rPr>
          <w:rFonts w:asciiTheme="majorHAnsi" w:eastAsia="Times New Roman" w:hAnsiTheme="majorHAnsi" w:cs="Arial"/>
          <w:b/>
          <w:bCs/>
          <w:color w:val="000000"/>
        </w:rPr>
        <w:t>planning based on</w:t>
      </w:r>
      <w:r w:rsidR="00FD39B0" w:rsidRPr="00F0322F">
        <w:rPr>
          <w:rFonts w:asciiTheme="majorHAnsi" w:eastAsia="Times New Roman" w:hAnsiTheme="majorHAnsi" w:cs="Arial"/>
          <w:b/>
          <w:bCs/>
          <w:color w:val="000000"/>
        </w:rPr>
        <w:t xml:space="preserve"> the</w:t>
      </w:r>
      <w:r w:rsidR="00B77019" w:rsidRPr="00F0322F">
        <w:rPr>
          <w:rFonts w:asciiTheme="majorHAnsi" w:eastAsia="Times New Roman" w:hAnsiTheme="majorHAnsi" w:cs="Arial"/>
          <w:b/>
          <w:bCs/>
          <w:color w:val="000000"/>
        </w:rPr>
        <w:t xml:space="preserve"> Open Standards</w:t>
      </w:r>
    </w:p>
    <w:p w14:paraId="546FB809" w14:textId="77777777" w:rsidR="00B77019" w:rsidRPr="00F0322F" w:rsidRDefault="005317F9" w:rsidP="00BC755E">
      <w:pPr>
        <w:spacing w:line="276" w:lineRule="auto"/>
        <w:ind w:left="-720" w:right="59"/>
        <w:jc w:val="center"/>
        <w:rPr>
          <w:rFonts w:asciiTheme="majorHAnsi" w:eastAsia="Times New Roman" w:hAnsiTheme="majorHAnsi" w:cs="Arial"/>
          <w:bCs/>
        </w:rPr>
      </w:pPr>
      <w:r w:rsidRPr="00F0322F">
        <w:rPr>
          <w:rFonts w:asciiTheme="majorHAnsi" w:eastAsia="Times New Roman" w:hAnsiTheme="majorHAnsi" w:cs="Arial"/>
          <w:bCs/>
        </w:rPr>
        <w:t>A call</w:t>
      </w:r>
      <w:r w:rsidR="00B77019" w:rsidRPr="00F0322F">
        <w:rPr>
          <w:rFonts w:asciiTheme="majorHAnsi" w:eastAsia="Times New Roman" w:hAnsiTheme="majorHAnsi" w:cs="Arial"/>
          <w:bCs/>
        </w:rPr>
        <w:t xml:space="preserve"> </w:t>
      </w:r>
      <w:r w:rsidR="00FD39B0" w:rsidRPr="00F0322F">
        <w:rPr>
          <w:rFonts w:asciiTheme="majorHAnsi" w:eastAsia="Times New Roman" w:hAnsiTheme="majorHAnsi" w:cs="Arial"/>
          <w:bCs/>
        </w:rPr>
        <w:t>to become</w:t>
      </w:r>
      <w:r w:rsidR="00291DCE" w:rsidRPr="00F0322F">
        <w:rPr>
          <w:rFonts w:asciiTheme="majorHAnsi" w:eastAsia="Times New Roman" w:hAnsiTheme="majorHAnsi" w:cs="Arial"/>
          <w:bCs/>
        </w:rPr>
        <w:t xml:space="preserve"> </w:t>
      </w:r>
      <w:r w:rsidR="00FD39B0" w:rsidRPr="00F0322F">
        <w:rPr>
          <w:rFonts w:asciiTheme="majorHAnsi" w:eastAsia="Times New Roman" w:hAnsiTheme="majorHAnsi" w:cs="Arial"/>
          <w:bCs/>
        </w:rPr>
        <w:t xml:space="preserve">professional </w:t>
      </w:r>
      <w:r w:rsidR="00291DCE" w:rsidRPr="00F0322F">
        <w:rPr>
          <w:rFonts w:asciiTheme="majorHAnsi" w:eastAsia="Times New Roman" w:hAnsiTheme="majorHAnsi" w:cs="Arial"/>
          <w:bCs/>
        </w:rPr>
        <w:t>facilitator</w:t>
      </w:r>
      <w:r w:rsidR="008849DB" w:rsidRPr="00F0322F">
        <w:rPr>
          <w:rFonts w:asciiTheme="majorHAnsi" w:eastAsia="Times New Roman" w:hAnsiTheme="majorHAnsi" w:cs="Arial"/>
          <w:bCs/>
        </w:rPr>
        <w:t xml:space="preserve"> for climate change adaptation</w:t>
      </w:r>
    </w:p>
    <w:p w14:paraId="5CF409C2" w14:textId="77777777" w:rsidR="00B77019" w:rsidRPr="00F0322F" w:rsidRDefault="00B77019" w:rsidP="00BC755E">
      <w:pPr>
        <w:spacing w:line="276" w:lineRule="auto"/>
        <w:ind w:left="-720"/>
        <w:rPr>
          <w:rFonts w:asciiTheme="majorHAnsi" w:eastAsia="Times New Roman" w:hAnsiTheme="majorHAnsi" w:cs="Arial"/>
          <w:bCs/>
          <w:color w:val="000000"/>
        </w:rPr>
      </w:pPr>
    </w:p>
    <w:p w14:paraId="1927452D" w14:textId="77777777" w:rsidR="00471747" w:rsidRPr="00F0322F" w:rsidRDefault="00471747" w:rsidP="00BC755E">
      <w:pPr>
        <w:spacing w:line="276" w:lineRule="auto"/>
        <w:ind w:left="-720"/>
        <w:rPr>
          <w:rFonts w:asciiTheme="majorHAnsi" w:eastAsia="Times New Roman" w:hAnsiTheme="majorHAnsi" w:cs="Arial"/>
          <w:b/>
          <w:bCs/>
          <w:color w:val="000000"/>
        </w:rPr>
      </w:pPr>
    </w:p>
    <w:p w14:paraId="12957FD4" w14:textId="77777777" w:rsidR="00471747" w:rsidRPr="00F0322F" w:rsidRDefault="00471747" w:rsidP="00BC755E">
      <w:pPr>
        <w:spacing w:line="276" w:lineRule="auto"/>
        <w:ind w:left="-720"/>
        <w:rPr>
          <w:rFonts w:asciiTheme="majorHAnsi" w:eastAsia="Times New Roman" w:hAnsiTheme="majorHAnsi" w:cs="Arial"/>
          <w:b/>
          <w:bCs/>
          <w:color w:val="000000"/>
        </w:rPr>
      </w:pPr>
    </w:p>
    <w:p w14:paraId="0256206B" w14:textId="361C8908" w:rsidR="007E1E3B" w:rsidRPr="00F0322F" w:rsidRDefault="007E1E3B" w:rsidP="007E1E3B">
      <w:pPr>
        <w:ind w:left="-720"/>
        <w:rPr>
          <w:rFonts w:asciiTheme="majorHAnsi" w:eastAsia="Times New Roman" w:hAnsiTheme="majorHAnsi" w:cs="Arial"/>
          <w:b/>
          <w:bCs/>
          <w:color w:val="000000"/>
        </w:rPr>
      </w:pPr>
      <w:r w:rsidRPr="00F0322F">
        <w:rPr>
          <w:rFonts w:asciiTheme="majorHAnsi" w:eastAsia="Times New Roman" w:hAnsiTheme="majorHAnsi" w:cs="Arial"/>
          <w:b/>
          <w:bCs/>
          <w:color w:val="000000"/>
        </w:rPr>
        <w:t>Unique opportunity to get experience at international development agency!</w:t>
      </w:r>
    </w:p>
    <w:p w14:paraId="3D2654A1" w14:textId="77777777" w:rsidR="007E1E3B" w:rsidRPr="00F0322F" w:rsidRDefault="007E1E3B" w:rsidP="00BC755E">
      <w:pPr>
        <w:spacing w:line="276" w:lineRule="auto"/>
        <w:ind w:left="-720"/>
        <w:rPr>
          <w:rFonts w:asciiTheme="majorHAnsi" w:eastAsia="Times New Roman" w:hAnsiTheme="majorHAnsi" w:cs="Arial"/>
          <w:b/>
          <w:bCs/>
          <w:color w:val="000000"/>
        </w:rPr>
      </w:pPr>
    </w:p>
    <w:p w14:paraId="4C07214F" w14:textId="052531B5" w:rsidR="00BB1A67" w:rsidRPr="0057121C" w:rsidRDefault="00BB1A67" w:rsidP="00BC755E">
      <w:pPr>
        <w:spacing w:line="276" w:lineRule="auto"/>
        <w:ind w:left="-720"/>
        <w:rPr>
          <w:rFonts w:asciiTheme="majorHAnsi" w:eastAsia="Times New Roman" w:hAnsiTheme="majorHAnsi" w:cs="Arial"/>
          <w:bCs/>
          <w:color w:val="000000"/>
          <w:lang w:val="de-DE"/>
        </w:rPr>
      </w:pPr>
      <w:r w:rsidRPr="0057121C">
        <w:rPr>
          <w:rFonts w:asciiTheme="majorHAnsi" w:eastAsia="Times New Roman" w:hAnsiTheme="majorHAnsi" w:cs="Arial"/>
          <w:bCs/>
          <w:color w:val="000000"/>
          <w:lang w:val="de-DE"/>
        </w:rPr>
        <w:t xml:space="preserve">Deutsche Gesellschaft für Internationale Zusammenarbeit (GIZ) GmbH </w:t>
      </w:r>
      <w:proofErr w:type="spellStart"/>
      <w:r w:rsidRPr="0057121C">
        <w:rPr>
          <w:rFonts w:asciiTheme="majorHAnsi" w:eastAsia="Times New Roman" w:hAnsiTheme="majorHAnsi" w:cs="Arial"/>
          <w:bCs/>
          <w:color w:val="000000"/>
          <w:lang w:val="de-DE"/>
        </w:rPr>
        <w:t>announces</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internship</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places</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for</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climate</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change</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adaptation</w:t>
      </w:r>
      <w:proofErr w:type="spellEnd"/>
      <w:r w:rsidRPr="0057121C">
        <w:rPr>
          <w:rFonts w:asciiTheme="majorHAnsi" w:eastAsia="Times New Roman" w:hAnsiTheme="majorHAnsi" w:cs="Arial"/>
          <w:bCs/>
          <w:color w:val="000000"/>
          <w:lang w:val="de-DE"/>
        </w:rPr>
        <w:t xml:space="preserve"> </w:t>
      </w:r>
      <w:proofErr w:type="spellStart"/>
      <w:r w:rsidRPr="0057121C">
        <w:rPr>
          <w:rFonts w:asciiTheme="majorHAnsi" w:eastAsia="Times New Roman" w:hAnsiTheme="majorHAnsi" w:cs="Arial"/>
          <w:bCs/>
          <w:color w:val="000000"/>
          <w:lang w:val="de-DE"/>
        </w:rPr>
        <w:t>facilitator</w:t>
      </w:r>
      <w:proofErr w:type="spellEnd"/>
      <w:r w:rsidRPr="0057121C">
        <w:rPr>
          <w:rFonts w:asciiTheme="majorHAnsi" w:eastAsia="Times New Roman" w:hAnsiTheme="majorHAnsi" w:cs="Arial"/>
          <w:bCs/>
          <w:color w:val="000000"/>
          <w:lang w:val="de-DE"/>
        </w:rPr>
        <w:t>.</w:t>
      </w:r>
    </w:p>
    <w:p w14:paraId="4895BAA7" w14:textId="77777777" w:rsidR="00BB1A67" w:rsidRPr="0057121C" w:rsidRDefault="00BB1A67" w:rsidP="00BC755E">
      <w:pPr>
        <w:spacing w:line="276" w:lineRule="auto"/>
        <w:ind w:left="-720"/>
        <w:rPr>
          <w:rFonts w:asciiTheme="majorHAnsi" w:eastAsia="Times New Roman" w:hAnsiTheme="majorHAnsi" w:cs="Arial"/>
          <w:bCs/>
          <w:color w:val="000000"/>
          <w:lang w:val="de-DE"/>
        </w:rPr>
      </w:pPr>
    </w:p>
    <w:p w14:paraId="7BB07C9A" w14:textId="77777777" w:rsidR="00A82995" w:rsidRDefault="00A82995" w:rsidP="00A82995">
      <w:pPr>
        <w:spacing w:line="276" w:lineRule="auto"/>
        <w:ind w:left="-720"/>
        <w:rPr>
          <w:rFonts w:asciiTheme="majorHAnsi" w:eastAsia="Times New Roman" w:hAnsiTheme="majorHAnsi" w:cs="Arial"/>
          <w:b/>
          <w:bCs/>
          <w:color w:val="000000"/>
        </w:rPr>
      </w:pPr>
      <w:r w:rsidRPr="00F0322F">
        <w:rPr>
          <w:rFonts w:asciiTheme="majorHAnsi" w:eastAsia="Times New Roman" w:hAnsiTheme="majorHAnsi" w:cs="Arial"/>
          <w:b/>
          <w:bCs/>
          <w:color w:val="000000"/>
        </w:rPr>
        <w:t>Training objective</w:t>
      </w:r>
    </w:p>
    <w:p w14:paraId="53C11A5B" w14:textId="77777777" w:rsidR="00F0322F" w:rsidRPr="00F0322F" w:rsidRDefault="00F0322F" w:rsidP="00A82995">
      <w:pPr>
        <w:spacing w:line="276" w:lineRule="auto"/>
        <w:ind w:left="-720"/>
        <w:rPr>
          <w:rFonts w:asciiTheme="majorHAnsi" w:eastAsia="Times New Roman" w:hAnsiTheme="majorHAnsi" w:cs="Arial"/>
          <w:b/>
          <w:bCs/>
          <w:color w:val="000000"/>
        </w:rPr>
      </w:pPr>
    </w:p>
    <w:p w14:paraId="3CA9295D" w14:textId="77777777" w:rsidR="00A82995" w:rsidRPr="00F0322F" w:rsidRDefault="00A82995" w:rsidP="00A82995">
      <w:pPr>
        <w:spacing w:line="276" w:lineRule="auto"/>
        <w:ind w:left="-720"/>
        <w:rPr>
          <w:rFonts w:asciiTheme="majorHAnsi" w:eastAsia="Times New Roman" w:hAnsiTheme="majorHAnsi" w:cs="Arial"/>
          <w:bCs/>
          <w:color w:val="000000"/>
        </w:rPr>
      </w:pPr>
      <w:r w:rsidRPr="00F0322F">
        <w:rPr>
          <w:rFonts w:asciiTheme="majorHAnsi" w:eastAsia="Times New Roman" w:hAnsiTheme="majorHAnsi" w:cs="Arial"/>
          <w:bCs/>
          <w:color w:val="000000"/>
        </w:rPr>
        <w:t xml:space="preserve">The overall objective of the training series is to develop your capacity to become a facilitator for climate change adaptation projects implemented by innovative development projects. This includes the participation in a series of workshops to learn about the key concepts of climate change adaptation and to get trained in the application of the Open Standards to identify climate informed adaptation activities related to </w:t>
      </w:r>
      <w:proofErr w:type="spellStart"/>
      <w:r w:rsidRPr="00F0322F">
        <w:rPr>
          <w:rFonts w:asciiTheme="majorHAnsi" w:eastAsia="Times New Roman" w:hAnsiTheme="majorHAnsi" w:cs="Arial"/>
          <w:bCs/>
          <w:color w:val="000000"/>
        </w:rPr>
        <w:t>EbA</w:t>
      </w:r>
      <w:proofErr w:type="spellEnd"/>
      <w:r w:rsidRPr="00F0322F">
        <w:rPr>
          <w:rFonts w:asciiTheme="majorHAnsi" w:eastAsia="Times New Roman" w:hAnsiTheme="majorHAnsi" w:cs="Arial"/>
          <w:bCs/>
          <w:color w:val="000000"/>
        </w:rPr>
        <w:t xml:space="preserve">. Over the period of one year, several workshops in Kyrgyzstan and Tajikistan will be conducted and facilitated by an internationally experienced Open Standards Trainer. In between the workshops, case studies shall be implemented. </w:t>
      </w:r>
    </w:p>
    <w:p w14:paraId="1FA6B7B1" w14:textId="77777777" w:rsidR="00A82995" w:rsidRPr="00F0322F" w:rsidRDefault="00A82995" w:rsidP="00A82995">
      <w:pPr>
        <w:spacing w:line="276" w:lineRule="auto"/>
        <w:ind w:left="-720"/>
        <w:rPr>
          <w:rFonts w:asciiTheme="majorHAnsi" w:eastAsia="Times New Roman" w:hAnsiTheme="majorHAnsi" w:cs="Arial"/>
          <w:bCs/>
          <w:color w:val="000000"/>
        </w:rPr>
      </w:pPr>
      <w:r w:rsidRPr="00F0322F">
        <w:rPr>
          <w:rFonts w:asciiTheme="majorHAnsi" w:eastAsia="Times New Roman" w:hAnsiTheme="majorHAnsi" w:cs="Arial"/>
          <w:bCs/>
          <w:color w:val="000000"/>
        </w:rPr>
        <w:t>Any costs related to these workshops (e.g. traveling, accommodation) will be covered.</w:t>
      </w:r>
    </w:p>
    <w:p w14:paraId="43CCBD5C" w14:textId="77777777" w:rsidR="00A82995" w:rsidRPr="00F0322F" w:rsidRDefault="00A82995" w:rsidP="00A82995">
      <w:pPr>
        <w:spacing w:line="276" w:lineRule="auto"/>
        <w:ind w:left="-720"/>
        <w:rPr>
          <w:rFonts w:asciiTheme="majorHAnsi" w:eastAsia="Times New Roman" w:hAnsiTheme="majorHAnsi" w:cs="Arial"/>
          <w:bCs/>
          <w:color w:val="000000"/>
        </w:rPr>
      </w:pPr>
    </w:p>
    <w:p w14:paraId="0F7474E6" w14:textId="20895328" w:rsidR="00A82995" w:rsidRPr="00F0322F" w:rsidRDefault="00A82995" w:rsidP="00A82995">
      <w:pPr>
        <w:spacing w:line="276" w:lineRule="auto"/>
        <w:ind w:left="-720"/>
        <w:rPr>
          <w:rFonts w:asciiTheme="majorHAnsi" w:eastAsia="Times New Roman" w:hAnsiTheme="majorHAnsi" w:cs="Arial"/>
          <w:bCs/>
          <w:color w:val="000000"/>
        </w:rPr>
      </w:pPr>
      <w:r w:rsidRPr="00F0322F">
        <w:rPr>
          <w:rFonts w:asciiTheme="majorHAnsi" w:eastAsia="Times New Roman" w:hAnsiTheme="majorHAnsi" w:cs="Arial"/>
          <w:b/>
          <w:bCs/>
          <w:color w:val="000000"/>
        </w:rPr>
        <w:t>Time</w:t>
      </w:r>
    </w:p>
    <w:p w14:paraId="6021E910" w14:textId="77777777" w:rsidR="00A82995" w:rsidRPr="00F0322F" w:rsidRDefault="00A82995" w:rsidP="00A82995">
      <w:pPr>
        <w:spacing w:line="276" w:lineRule="auto"/>
        <w:ind w:left="-720"/>
        <w:rPr>
          <w:rFonts w:asciiTheme="majorHAnsi" w:eastAsia="Times New Roman" w:hAnsiTheme="majorHAnsi" w:cs="Arial"/>
          <w:bCs/>
          <w:color w:val="000000"/>
        </w:rPr>
      </w:pPr>
      <w:r w:rsidRPr="00F0322F">
        <w:rPr>
          <w:rFonts w:asciiTheme="majorHAnsi" w:eastAsia="Times New Roman" w:hAnsiTheme="majorHAnsi" w:cs="Arial"/>
          <w:bCs/>
          <w:color w:val="000000"/>
        </w:rPr>
        <w:t>July 2016 – July 2017, part time, possible together with studying or other duties</w:t>
      </w:r>
    </w:p>
    <w:p w14:paraId="35E0E315" w14:textId="77777777" w:rsidR="00A82995" w:rsidRPr="00F0322F" w:rsidRDefault="00A82995" w:rsidP="00A82995">
      <w:pPr>
        <w:spacing w:line="276" w:lineRule="auto"/>
        <w:ind w:left="-720"/>
        <w:rPr>
          <w:rFonts w:asciiTheme="majorHAnsi" w:eastAsia="Times New Roman" w:hAnsiTheme="majorHAnsi" w:cs="Arial"/>
          <w:b/>
          <w:bCs/>
          <w:color w:val="000000"/>
        </w:rPr>
      </w:pPr>
    </w:p>
    <w:p w14:paraId="0FF6F284" w14:textId="77777777" w:rsidR="00A82995" w:rsidRPr="00F0322F" w:rsidRDefault="00A82995" w:rsidP="00A82995">
      <w:pPr>
        <w:spacing w:line="276" w:lineRule="auto"/>
        <w:ind w:left="-720"/>
        <w:rPr>
          <w:rFonts w:asciiTheme="majorHAnsi" w:eastAsia="Times New Roman" w:hAnsiTheme="majorHAnsi" w:cs="Arial"/>
          <w:b/>
          <w:bCs/>
          <w:color w:val="000000"/>
        </w:rPr>
      </w:pPr>
      <w:r w:rsidRPr="00F0322F">
        <w:rPr>
          <w:rFonts w:asciiTheme="majorHAnsi" w:eastAsia="Times New Roman" w:hAnsiTheme="majorHAnsi" w:cs="Arial"/>
          <w:b/>
          <w:bCs/>
          <w:color w:val="000000"/>
        </w:rPr>
        <w:t>Requirements</w:t>
      </w:r>
    </w:p>
    <w:p w14:paraId="0FC2746B" w14:textId="3C34EA78" w:rsidR="00A82995" w:rsidRPr="00F0322F" w:rsidRDefault="00A82995" w:rsidP="00A82995">
      <w:pPr>
        <w:pStyle w:val="ab"/>
        <w:numPr>
          <w:ilvl w:val="0"/>
          <w:numId w:val="5"/>
        </w:numPr>
        <w:spacing w:line="276" w:lineRule="auto"/>
        <w:ind w:left="709"/>
        <w:rPr>
          <w:rFonts w:asciiTheme="majorHAnsi" w:eastAsia="Times New Roman" w:hAnsiTheme="majorHAnsi" w:cs="Arial"/>
          <w:bCs/>
          <w:color w:val="000000"/>
        </w:rPr>
      </w:pPr>
      <w:r w:rsidRPr="00F0322F">
        <w:rPr>
          <w:rFonts w:asciiTheme="majorHAnsi" w:eastAsia="Times New Roman" w:hAnsiTheme="majorHAnsi" w:cs="Arial"/>
          <w:bCs/>
          <w:color w:val="000000"/>
        </w:rPr>
        <w:t>High Interest in environmental issues and climate change</w:t>
      </w:r>
    </w:p>
    <w:p w14:paraId="31F8E4C5" w14:textId="50977130" w:rsidR="00A82995" w:rsidRPr="00F0322F" w:rsidRDefault="00A82995" w:rsidP="00A82995">
      <w:pPr>
        <w:pStyle w:val="ab"/>
        <w:numPr>
          <w:ilvl w:val="0"/>
          <w:numId w:val="5"/>
        </w:numPr>
        <w:spacing w:line="276" w:lineRule="auto"/>
        <w:ind w:left="709"/>
        <w:rPr>
          <w:rFonts w:asciiTheme="majorHAnsi" w:eastAsia="Times New Roman" w:hAnsiTheme="majorHAnsi" w:cs="Arial"/>
          <w:bCs/>
          <w:color w:val="000000"/>
        </w:rPr>
      </w:pPr>
      <w:r w:rsidRPr="00F0322F">
        <w:rPr>
          <w:rFonts w:asciiTheme="majorHAnsi" w:eastAsia="Times New Roman" w:hAnsiTheme="majorHAnsi" w:cs="Arial"/>
          <w:bCs/>
          <w:color w:val="000000"/>
        </w:rPr>
        <w:t>Advanced level of English and Russian in writing and speaking</w:t>
      </w:r>
    </w:p>
    <w:p w14:paraId="597FCF4D" w14:textId="748EC3D3" w:rsidR="00A82995" w:rsidRPr="005D49D3" w:rsidRDefault="00A82995" w:rsidP="005D49D3">
      <w:pPr>
        <w:pStyle w:val="ab"/>
        <w:numPr>
          <w:ilvl w:val="0"/>
          <w:numId w:val="5"/>
        </w:numPr>
        <w:spacing w:line="276" w:lineRule="auto"/>
        <w:ind w:left="709"/>
        <w:rPr>
          <w:rFonts w:asciiTheme="majorHAnsi" w:eastAsia="Times New Roman" w:hAnsiTheme="majorHAnsi" w:cs="Arial"/>
          <w:bCs/>
          <w:color w:val="000000"/>
        </w:rPr>
      </w:pPr>
      <w:r w:rsidRPr="00F0322F">
        <w:rPr>
          <w:rFonts w:asciiTheme="majorHAnsi" w:eastAsia="Times New Roman" w:hAnsiTheme="majorHAnsi" w:cs="Arial"/>
          <w:bCs/>
          <w:color w:val="000000"/>
        </w:rPr>
        <w:t>Basic understanding of planning processes</w:t>
      </w:r>
    </w:p>
    <w:p w14:paraId="1740A14E" w14:textId="77777777" w:rsidR="00A82995" w:rsidRPr="00F0322F" w:rsidRDefault="00A82995" w:rsidP="00BC755E">
      <w:pPr>
        <w:spacing w:line="276" w:lineRule="auto"/>
        <w:ind w:left="-720"/>
        <w:rPr>
          <w:rFonts w:asciiTheme="majorHAnsi" w:eastAsia="Times New Roman" w:hAnsiTheme="majorHAnsi" w:cs="Arial"/>
          <w:b/>
          <w:bCs/>
          <w:color w:val="000000"/>
        </w:rPr>
      </w:pPr>
    </w:p>
    <w:p w14:paraId="0C55AF80" w14:textId="77777777" w:rsidR="00B77019" w:rsidRPr="00F0322F" w:rsidRDefault="005F6AE8" w:rsidP="00BC755E">
      <w:pPr>
        <w:spacing w:line="276" w:lineRule="auto"/>
        <w:ind w:left="-720"/>
        <w:rPr>
          <w:rFonts w:asciiTheme="majorHAnsi" w:eastAsia="Times New Roman" w:hAnsiTheme="majorHAnsi" w:cs="Arial"/>
          <w:b/>
          <w:bCs/>
          <w:color w:val="000000"/>
        </w:rPr>
      </w:pPr>
      <w:r w:rsidRPr="00F0322F">
        <w:rPr>
          <w:rFonts w:asciiTheme="majorHAnsi" w:eastAsia="Times New Roman" w:hAnsiTheme="majorHAnsi" w:cs="Arial"/>
          <w:b/>
          <w:bCs/>
          <w:color w:val="000000"/>
        </w:rPr>
        <w:t>Background</w:t>
      </w:r>
    </w:p>
    <w:p w14:paraId="2A3846F6" w14:textId="77777777" w:rsidR="00BB1A67" w:rsidRPr="00F0322F" w:rsidRDefault="00BB1A67" w:rsidP="00BC755E">
      <w:pPr>
        <w:spacing w:after="120" w:line="276" w:lineRule="auto"/>
        <w:ind w:left="-720"/>
        <w:jc w:val="both"/>
        <w:rPr>
          <w:rFonts w:asciiTheme="majorHAnsi" w:hAnsiTheme="majorHAnsi" w:cs="Arial"/>
        </w:rPr>
      </w:pPr>
    </w:p>
    <w:p w14:paraId="04542D98" w14:textId="77777777" w:rsidR="005B1257" w:rsidRPr="00F0322F" w:rsidRDefault="00FD39B0" w:rsidP="00BC755E">
      <w:pPr>
        <w:spacing w:after="120" w:line="276" w:lineRule="auto"/>
        <w:ind w:left="-720"/>
        <w:jc w:val="both"/>
        <w:rPr>
          <w:rFonts w:asciiTheme="majorHAnsi" w:hAnsiTheme="majorHAnsi" w:cs="Arial"/>
        </w:rPr>
      </w:pPr>
      <w:r w:rsidRPr="00F0322F">
        <w:rPr>
          <w:rFonts w:asciiTheme="majorHAnsi" w:hAnsiTheme="majorHAnsi" w:cs="Arial"/>
        </w:rPr>
        <w:t>T</w:t>
      </w:r>
      <w:r w:rsidR="00EC7D47" w:rsidRPr="00F0322F">
        <w:rPr>
          <w:rFonts w:asciiTheme="majorHAnsi" w:hAnsiTheme="majorHAnsi" w:cs="Arial"/>
        </w:rPr>
        <w:t>he regional project on ecosystem-based adaptation (</w:t>
      </w:r>
      <w:proofErr w:type="spellStart"/>
      <w:r w:rsidR="00EC7D47" w:rsidRPr="00F0322F">
        <w:rPr>
          <w:rFonts w:asciiTheme="majorHAnsi" w:hAnsiTheme="majorHAnsi" w:cs="Arial"/>
        </w:rPr>
        <w:t>EbA</w:t>
      </w:r>
      <w:proofErr w:type="spellEnd"/>
      <w:r w:rsidR="00EC7D47" w:rsidRPr="00F0322F">
        <w:rPr>
          <w:rFonts w:asciiTheme="majorHAnsi" w:hAnsiTheme="majorHAnsi" w:cs="Arial"/>
        </w:rPr>
        <w:t>) in high mountainous regions of Central Asia</w:t>
      </w:r>
      <w:r w:rsidR="00303ACE" w:rsidRPr="00F0322F">
        <w:rPr>
          <w:rFonts w:asciiTheme="majorHAnsi" w:hAnsiTheme="majorHAnsi" w:cs="Arial"/>
        </w:rPr>
        <w:t xml:space="preserve"> (CA)</w:t>
      </w:r>
      <w:r w:rsidR="00EC7D47" w:rsidRPr="00F0322F">
        <w:rPr>
          <w:rFonts w:asciiTheme="majorHAnsi" w:hAnsiTheme="majorHAnsi" w:cs="Arial"/>
        </w:rPr>
        <w:t xml:space="preserve">, implemented by the Deutsche </w:t>
      </w:r>
      <w:proofErr w:type="spellStart"/>
      <w:r w:rsidR="00EC7D47" w:rsidRPr="00F0322F">
        <w:rPr>
          <w:rFonts w:asciiTheme="majorHAnsi" w:hAnsiTheme="majorHAnsi" w:cs="Arial"/>
        </w:rPr>
        <w:t>Gesellschaft</w:t>
      </w:r>
      <w:proofErr w:type="spellEnd"/>
      <w:r w:rsidR="00EC7D47" w:rsidRPr="00F0322F">
        <w:rPr>
          <w:rFonts w:asciiTheme="majorHAnsi" w:hAnsiTheme="majorHAnsi" w:cs="Arial"/>
        </w:rPr>
        <w:t xml:space="preserve"> </w:t>
      </w:r>
      <w:proofErr w:type="spellStart"/>
      <w:r w:rsidR="00EC7D47" w:rsidRPr="00F0322F">
        <w:rPr>
          <w:rFonts w:asciiTheme="majorHAnsi" w:hAnsiTheme="majorHAnsi" w:cs="Arial"/>
        </w:rPr>
        <w:t>für</w:t>
      </w:r>
      <w:proofErr w:type="spellEnd"/>
      <w:r w:rsidR="00EC7D47" w:rsidRPr="00F0322F">
        <w:rPr>
          <w:rFonts w:asciiTheme="majorHAnsi" w:hAnsiTheme="majorHAnsi" w:cs="Arial"/>
        </w:rPr>
        <w:t xml:space="preserve"> </w:t>
      </w:r>
      <w:proofErr w:type="spellStart"/>
      <w:r w:rsidR="00EC7D47" w:rsidRPr="00F0322F">
        <w:rPr>
          <w:rFonts w:asciiTheme="majorHAnsi" w:hAnsiTheme="majorHAnsi" w:cs="Arial"/>
        </w:rPr>
        <w:t>Internationale</w:t>
      </w:r>
      <w:proofErr w:type="spellEnd"/>
      <w:r w:rsidR="00EC7D47" w:rsidRPr="00F0322F">
        <w:rPr>
          <w:rFonts w:asciiTheme="majorHAnsi" w:hAnsiTheme="majorHAnsi" w:cs="Arial"/>
        </w:rPr>
        <w:t xml:space="preserve"> </w:t>
      </w:r>
      <w:proofErr w:type="spellStart"/>
      <w:r w:rsidR="00EC7D47" w:rsidRPr="00F0322F">
        <w:rPr>
          <w:rFonts w:asciiTheme="majorHAnsi" w:hAnsiTheme="majorHAnsi" w:cs="Arial"/>
        </w:rPr>
        <w:t>Zusammenarbeit</w:t>
      </w:r>
      <w:proofErr w:type="spellEnd"/>
      <w:r w:rsidR="00EC7D47" w:rsidRPr="00F0322F">
        <w:rPr>
          <w:rFonts w:asciiTheme="majorHAnsi" w:hAnsiTheme="majorHAnsi" w:cs="Arial"/>
        </w:rPr>
        <w:t xml:space="preserve"> (GIZ) GmbH, and commissioned by the International Climate Initiative (IKI) from the Federal Ministry for the Environment, Nature Conservation, Building and Nuclear Safety (BMUB) has started</w:t>
      </w:r>
      <w:r w:rsidRPr="00F0322F">
        <w:rPr>
          <w:rFonts w:asciiTheme="majorHAnsi" w:hAnsiTheme="majorHAnsi" w:cs="Arial"/>
        </w:rPr>
        <w:t xml:space="preserve"> in June 2015.</w:t>
      </w:r>
      <w:r w:rsidR="005B1257" w:rsidRPr="00F0322F">
        <w:rPr>
          <w:rFonts w:asciiTheme="majorHAnsi" w:hAnsiTheme="majorHAnsi" w:cs="Arial"/>
        </w:rPr>
        <w:t xml:space="preserve"> </w:t>
      </w:r>
      <w:r w:rsidR="00EC7D47" w:rsidRPr="00F0322F">
        <w:rPr>
          <w:rFonts w:asciiTheme="majorHAnsi" w:hAnsiTheme="majorHAnsi" w:cs="Arial"/>
        </w:rPr>
        <w:t xml:space="preserve">The </w:t>
      </w:r>
      <w:proofErr w:type="spellStart"/>
      <w:r w:rsidR="005317F9" w:rsidRPr="00F0322F">
        <w:rPr>
          <w:rFonts w:asciiTheme="majorHAnsi" w:hAnsiTheme="majorHAnsi" w:cs="Arial"/>
        </w:rPr>
        <w:t>EbA</w:t>
      </w:r>
      <w:proofErr w:type="spellEnd"/>
      <w:r w:rsidR="005317F9" w:rsidRPr="00F0322F">
        <w:rPr>
          <w:rFonts w:asciiTheme="majorHAnsi" w:hAnsiTheme="majorHAnsi" w:cs="Arial"/>
        </w:rPr>
        <w:t xml:space="preserve"> </w:t>
      </w:r>
      <w:r w:rsidR="00EC7D47" w:rsidRPr="00F0322F">
        <w:rPr>
          <w:rFonts w:asciiTheme="majorHAnsi" w:hAnsiTheme="majorHAnsi" w:cs="Arial"/>
        </w:rPr>
        <w:t>concept aims to</w:t>
      </w:r>
      <w:r w:rsidR="00473B3F" w:rsidRPr="00F0322F">
        <w:rPr>
          <w:rFonts w:asciiTheme="majorHAnsi" w:hAnsiTheme="majorHAnsi" w:cs="Arial"/>
        </w:rPr>
        <w:t xml:space="preserve"> help people adapt to</w:t>
      </w:r>
      <w:r w:rsidR="00323A2F" w:rsidRPr="00F0322F">
        <w:rPr>
          <w:rFonts w:asciiTheme="majorHAnsi" w:hAnsiTheme="majorHAnsi" w:cs="Arial"/>
        </w:rPr>
        <w:t xml:space="preserve"> the adverse impacts of</w:t>
      </w:r>
      <w:r w:rsidR="00473B3F" w:rsidRPr="00F0322F">
        <w:rPr>
          <w:rFonts w:asciiTheme="majorHAnsi" w:hAnsiTheme="majorHAnsi" w:cs="Arial"/>
        </w:rPr>
        <w:t xml:space="preserve"> climate change </w:t>
      </w:r>
      <w:r w:rsidR="00B15E94" w:rsidRPr="00F0322F">
        <w:rPr>
          <w:rFonts w:asciiTheme="majorHAnsi" w:hAnsiTheme="majorHAnsi" w:cs="Arial"/>
        </w:rPr>
        <w:t>by using</w:t>
      </w:r>
      <w:r w:rsidR="00EC7D47" w:rsidRPr="00F0322F">
        <w:rPr>
          <w:rFonts w:asciiTheme="majorHAnsi" w:hAnsiTheme="majorHAnsi" w:cs="Arial"/>
        </w:rPr>
        <w:t xml:space="preserve"> services </w:t>
      </w:r>
      <w:r w:rsidR="00473B3F" w:rsidRPr="00F0322F">
        <w:rPr>
          <w:rFonts w:asciiTheme="majorHAnsi" w:hAnsiTheme="majorHAnsi" w:cs="Arial"/>
        </w:rPr>
        <w:t>provided by nature</w:t>
      </w:r>
      <w:r w:rsidR="00FA34AE" w:rsidRPr="00F0322F">
        <w:rPr>
          <w:rFonts w:asciiTheme="majorHAnsi" w:hAnsiTheme="majorHAnsi" w:cs="Arial"/>
        </w:rPr>
        <w:t xml:space="preserve"> (</w:t>
      </w:r>
      <w:r w:rsidR="006F1D0C" w:rsidRPr="00F0322F">
        <w:rPr>
          <w:rFonts w:asciiTheme="majorHAnsi" w:hAnsiTheme="majorHAnsi" w:cs="Arial"/>
        </w:rPr>
        <w:t xml:space="preserve">CBD 2009; for more information on climate change adaptation and </w:t>
      </w:r>
      <w:proofErr w:type="spellStart"/>
      <w:r w:rsidR="006F1D0C" w:rsidRPr="00F0322F">
        <w:rPr>
          <w:rFonts w:asciiTheme="majorHAnsi" w:hAnsiTheme="majorHAnsi" w:cs="Arial"/>
        </w:rPr>
        <w:t>EbA</w:t>
      </w:r>
      <w:proofErr w:type="spellEnd"/>
      <w:r w:rsidR="006F1D0C" w:rsidRPr="00F0322F">
        <w:rPr>
          <w:rFonts w:asciiTheme="majorHAnsi" w:hAnsiTheme="majorHAnsi" w:cs="Arial"/>
        </w:rPr>
        <w:t xml:space="preserve"> go on </w:t>
      </w:r>
      <w:r w:rsidR="00FA34AE" w:rsidRPr="00F0322F">
        <w:rPr>
          <w:rFonts w:asciiTheme="majorHAnsi" w:hAnsiTheme="majorHAnsi" w:cs="Arial"/>
        </w:rPr>
        <w:t>wwf</w:t>
      </w:r>
      <w:r w:rsidR="00B15E94" w:rsidRPr="00F0322F">
        <w:rPr>
          <w:rFonts w:asciiTheme="majorHAnsi" w:hAnsiTheme="majorHAnsi" w:cs="Arial"/>
        </w:rPr>
        <w:t>adapt.org)</w:t>
      </w:r>
      <w:r w:rsidR="00473B3F" w:rsidRPr="00F0322F">
        <w:rPr>
          <w:rFonts w:asciiTheme="majorHAnsi" w:hAnsiTheme="majorHAnsi" w:cs="Arial"/>
        </w:rPr>
        <w:t xml:space="preserve">. </w:t>
      </w:r>
      <w:r w:rsidR="003305DA" w:rsidRPr="00F0322F">
        <w:rPr>
          <w:rFonts w:asciiTheme="majorHAnsi" w:hAnsiTheme="majorHAnsi" w:cs="Arial"/>
        </w:rPr>
        <w:t>With this concept, a</w:t>
      </w:r>
      <w:r w:rsidR="00934B8E" w:rsidRPr="00F0322F">
        <w:rPr>
          <w:rFonts w:asciiTheme="majorHAnsi" w:hAnsiTheme="majorHAnsi" w:cs="Arial"/>
        </w:rPr>
        <w:t xml:space="preserve"> </w:t>
      </w:r>
      <w:r w:rsidR="00323A2F" w:rsidRPr="00F0322F">
        <w:rPr>
          <w:rFonts w:asciiTheme="majorHAnsi" w:hAnsiTheme="majorHAnsi" w:cs="Arial"/>
        </w:rPr>
        <w:t xml:space="preserve">sustainable </w:t>
      </w:r>
      <w:r w:rsidR="00934B8E" w:rsidRPr="00F0322F">
        <w:rPr>
          <w:rFonts w:asciiTheme="majorHAnsi" w:hAnsiTheme="majorHAnsi" w:cs="Arial"/>
        </w:rPr>
        <w:t xml:space="preserve">and climate sensitive </w:t>
      </w:r>
      <w:r w:rsidR="00323A2F" w:rsidRPr="00F0322F">
        <w:rPr>
          <w:rFonts w:asciiTheme="majorHAnsi" w:hAnsiTheme="majorHAnsi" w:cs="Arial"/>
        </w:rPr>
        <w:t xml:space="preserve">use of natural resources </w:t>
      </w:r>
      <w:r w:rsidR="00934B8E" w:rsidRPr="00F0322F">
        <w:rPr>
          <w:rFonts w:asciiTheme="majorHAnsi" w:hAnsiTheme="majorHAnsi" w:cs="Arial"/>
        </w:rPr>
        <w:t xml:space="preserve">is promoted </w:t>
      </w:r>
      <w:r w:rsidR="00323A2F" w:rsidRPr="00F0322F">
        <w:rPr>
          <w:rFonts w:asciiTheme="majorHAnsi" w:hAnsiTheme="majorHAnsi" w:cs="Arial"/>
        </w:rPr>
        <w:t>to sustain and enhance the livelihood of the populatio</w:t>
      </w:r>
      <w:r w:rsidR="005B1257" w:rsidRPr="00F0322F">
        <w:rPr>
          <w:rFonts w:asciiTheme="majorHAnsi" w:hAnsiTheme="majorHAnsi" w:cs="Arial"/>
        </w:rPr>
        <w:t>n depending on those resources.</w:t>
      </w:r>
    </w:p>
    <w:p w14:paraId="76C55B32" w14:textId="7EAF7453" w:rsidR="004C15D1" w:rsidRPr="00F0322F" w:rsidRDefault="00A83191" w:rsidP="00BC755E">
      <w:pPr>
        <w:spacing w:after="120" w:line="276" w:lineRule="auto"/>
        <w:ind w:left="-720"/>
        <w:jc w:val="both"/>
        <w:rPr>
          <w:rFonts w:asciiTheme="majorHAnsi" w:hAnsiTheme="majorHAnsi" w:cs="Arial"/>
        </w:rPr>
      </w:pPr>
      <w:r w:rsidRPr="00F0322F">
        <w:rPr>
          <w:rFonts w:asciiTheme="majorHAnsi" w:hAnsiTheme="majorHAnsi" w:cs="Arial"/>
        </w:rPr>
        <w:t>CA has had experience in applying measures of this approach in practice, but in the process of identifying measures,</w:t>
      </w:r>
      <w:r w:rsidR="005B1257" w:rsidRPr="00F0322F">
        <w:rPr>
          <w:rFonts w:asciiTheme="majorHAnsi" w:hAnsiTheme="majorHAnsi" w:cs="Arial"/>
        </w:rPr>
        <w:t xml:space="preserve"> climate information</w:t>
      </w:r>
      <w:r w:rsidRPr="00F0322F">
        <w:rPr>
          <w:rFonts w:asciiTheme="majorHAnsi" w:hAnsiTheme="majorHAnsi" w:cs="Arial"/>
        </w:rPr>
        <w:t xml:space="preserve"> has often been neglected. </w:t>
      </w:r>
      <w:r w:rsidR="005B1257" w:rsidRPr="00F0322F">
        <w:rPr>
          <w:rFonts w:asciiTheme="majorHAnsi" w:hAnsiTheme="majorHAnsi" w:cs="Arial"/>
        </w:rPr>
        <w:t xml:space="preserve">However, </w:t>
      </w:r>
      <w:r w:rsidR="0040252E" w:rsidRPr="00F0322F">
        <w:rPr>
          <w:rFonts w:asciiTheme="majorHAnsi" w:hAnsiTheme="majorHAnsi" w:cs="Arial"/>
        </w:rPr>
        <w:t xml:space="preserve">for </w:t>
      </w:r>
      <w:r w:rsidR="005B1257" w:rsidRPr="00F0322F">
        <w:rPr>
          <w:rFonts w:asciiTheme="majorHAnsi" w:hAnsiTheme="majorHAnsi" w:cs="Arial"/>
        </w:rPr>
        <w:t>p</w:t>
      </w:r>
      <w:r w:rsidR="00303ACE" w:rsidRPr="00F0322F">
        <w:rPr>
          <w:rFonts w:asciiTheme="majorHAnsi" w:hAnsiTheme="majorHAnsi" w:cs="Arial"/>
        </w:rPr>
        <w:t xml:space="preserve">rojects with the claim </w:t>
      </w:r>
      <w:r w:rsidR="003551AB" w:rsidRPr="00F0322F">
        <w:rPr>
          <w:rFonts w:asciiTheme="majorHAnsi" w:hAnsiTheme="majorHAnsi" w:cs="Arial"/>
        </w:rPr>
        <w:t>to help people or nature to adapt to climate change</w:t>
      </w:r>
      <w:r w:rsidR="00303ACE" w:rsidRPr="00F0322F">
        <w:rPr>
          <w:rFonts w:asciiTheme="majorHAnsi" w:hAnsiTheme="majorHAnsi" w:cs="Arial"/>
        </w:rPr>
        <w:t xml:space="preserve"> </w:t>
      </w:r>
      <w:r w:rsidR="005C33F1" w:rsidRPr="00F0322F">
        <w:rPr>
          <w:rFonts w:asciiTheme="majorHAnsi" w:hAnsiTheme="majorHAnsi" w:cs="Arial"/>
        </w:rPr>
        <w:t xml:space="preserve">it </w:t>
      </w:r>
      <w:r w:rsidR="0040252E" w:rsidRPr="00F0322F">
        <w:rPr>
          <w:rFonts w:asciiTheme="majorHAnsi" w:hAnsiTheme="majorHAnsi" w:cs="Arial"/>
        </w:rPr>
        <w:t>is</w:t>
      </w:r>
      <w:r w:rsidR="00303ACE" w:rsidRPr="00F0322F">
        <w:rPr>
          <w:rFonts w:asciiTheme="majorHAnsi" w:hAnsiTheme="majorHAnsi" w:cs="Arial"/>
        </w:rPr>
        <w:t xml:space="preserve"> </w:t>
      </w:r>
      <w:r w:rsidR="005C33F1" w:rsidRPr="00F0322F">
        <w:rPr>
          <w:rFonts w:asciiTheme="majorHAnsi" w:hAnsiTheme="majorHAnsi" w:cs="Arial"/>
        </w:rPr>
        <w:t xml:space="preserve">inevitable </w:t>
      </w:r>
      <w:r w:rsidR="00303ACE" w:rsidRPr="00F0322F">
        <w:rPr>
          <w:rFonts w:asciiTheme="majorHAnsi" w:hAnsiTheme="majorHAnsi" w:cs="Arial"/>
        </w:rPr>
        <w:t xml:space="preserve">to </w:t>
      </w:r>
      <w:r w:rsidR="0040252E" w:rsidRPr="00F0322F">
        <w:rPr>
          <w:rFonts w:asciiTheme="majorHAnsi" w:hAnsiTheme="majorHAnsi" w:cs="Arial"/>
        </w:rPr>
        <w:t>integrate</w:t>
      </w:r>
      <w:r w:rsidR="005B1257" w:rsidRPr="00F0322F">
        <w:rPr>
          <w:rFonts w:asciiTheme="majorHAnsi" w:hAnsiTheme="majorHAnsi" w:cs="Arial"/>
        </w:rPr>
        <w:t xml:space="preserve"> </w:t>
      </w:r>
      <w:r w:rsidR="0040252E" w:rsidRPr="00F0322F">
        <w:rPr>
          <w:rFonts w:asciiTheme="majorHAnsi" w:hAnsiTheme="majorHAnsi" w:cs="Arial"/>
        </w:rPr>
        <w:t xml:space="preserve">localized and tailor-made climate projections </w:t>
      </w:r>
      <w:r w:rsidR="0040252E" w:rsidRPr="00F0322F">
        <w:rPr>
          <w:rFonts w:asciiTheme="majorHAnsi" w:hAnsiTheme="majorHAnsi" w:cs="Arial"/>
        </w:rPr>
        <w:lastRenderedPageBreak/>
        <w:t xml:space="preserve">into the planning process </w:t>
      </w:r>
      <w:r w:rsidR="005B1257" w:rsidRPr="00F0322F">
        <w:rPr>
          <w:rFonts w:asciiTheme="majorHAnsi" w:hAnsiTheme="majorHAnsi" w:cs="Arial"/>
        </w:rPr>
        <w:t>in order to avoid maladaptation</w:t>
      </w:r>
      <w:r w:rsidR="00303ACE" w:rsidRPr="00F0322F">
        <w:rPr>
          <w:rFonts w:asciiTheme="majorHAnsi" w:hAnsiTheme="majorHAnsi" w:cs="Arial"/>
        </w:rPr>
        <w:t xml:space="preserve">. </w:t>
      </w:r>
      <w:r w:rsidR="005C33F1" w:rsidRPr="00F0322F">
        <w:rPr>
          <w:rFonts w:asciiTheme="majorHAnsi" w:hAnsiTheme="majorHAnsi" w:cs="Arial"/>
        </w:rPr>
        <w:t>In addition,</w:t>
      </w:r>
      <w:r w:rsidR="0040252E" w:rsidRPr="00F0322F">
        <w:rPr>
          <w:rFonts w:asciiTheme="majorHAnsi" w:hAnsiTheme="majorHAnsi" w:cs="Arial"/>
        </w:rPr>
        <w:t xml:space="preserve"> t</w:t>
      </w:r>
      <w:r w:rsidR="005C33F1" w:rsidRPr="00F0322F">
        <w:rPr>
          <w:rFonts w:asciiTheme="majorHAnsi" w:hAnsiTheme="majorHAnsi" w:cs="Arial"/>
        </w:rPr>
        <w:t>raditional approaches</w:t>
      </w:r>
      <w:r w:rsidR="003551AB" w:rsidRPr="00F0322F">
        <w:rPr>
          <w:rFonts w:asciiTheme="majorHAnsi" w:hAnsiTheme="majorHAnsi" w:cs="Arial"/>
        </w:rPr>
        <w:t xml:space="preserve"> focusing on conservation and restoration </w:t>
      </w:r>
      <w:r w:rsidR="005C33F1" w:rsidRPr="00F0322F">
        <w:rPr>
          <w:rFonts w:asciiTheme="majorHAnsi" w:hAnsiTheme="majorHAnsi" w:cs="Arial"/>
        </w:rPr>
        <w:t xml:space="preserve">planning </w:t>
      </w:r>
      <w:r w:rsidR="005D4714" w:rsidRPr="00F0322F">
        <w:rPr>
          <w:rFonts w:asciiTheme="majorHAnsi" w:hAnsiTheme="majorHAnsi" w:cs="Arial"/>
        </w:rPr>
        <w:t>have to</w:t>
      </w:r>
      <w:r w:rsidR="003551AB" w:rsidRPr="00F0322F">
        <w:rPr>
          <w:rFonts w:asciiTheme="majorHAnsi" w:hAnsiTheme="majorHAnsi" w:cs="Arial"/>
        </w:rPr>
        <w:t xml:space="preserve"> be reconsidered.</w:t>
      </w:r>
    </w:p>
    <w:p w14:paraId="39804F3F" w14:textId="4BE6FA91" w:rsidR="003C03E4" w:rsidRPr="00F0322F" w:rsidRDefault="005C33F1" w:rsidP="00BC755E">
      <w:pPr>
        <w:spacing w:after="120" w:line="276" w:lineRule="auto"/>
        <w:ind w:left="-720"/>
        <w:jc w:val="both"/>
        <w:rPr>
          <w:rFonts w:asciiTheme="majorHAnsi" w:hAnsiTheme="majorHAnsi" w:cs="Arial"/>
        </w:rPr>
      </w:pPr>
      <w:r w:rsidRPr="00F0322F">
        <w:rPr>
          <w:rFonts w:asciiTheme="majorHAnsi" w:hAnsiTheme="majorHAnsi" w:cs="Arial"/>
        </w:rPr>
        <w:t>For this purpose, planning frameworks do not have to be redesigned</w:t>
      </w:r>
      <w:r w:rsidR="003C03E4" w:rsidRPr="00F0322F">
        <w:rPr>
          <w:rFonts w:asciiTheme="majorHAnsi" w:hAnsiTheme="majorHAnsi" w:cs="Arial"/>
        </w:rPr>
        <w:t xml:space="preserve"> from scratch. </w:t>
      </w:r>
      <w:r w:rsidR="004C15D1" w:rsidRPr="00F0322F">
        <w:rPr>
          <w:rFonts w:asciiTheme="majorHAnsi" w:hAnsiTheme="majorHAnsi" w:cs="Arial"/>
        </w:rPr>
        <w:t xml:space="preserve">The </w:t>
      </w:r>
      <w:r w:rsidR="003C03E4" w:rsidRPr="00F0322F">
        <w:rPr>
          <w:rFonts w:asciiTheme="majorHAnsi" w:hAnsiTheme="majorHAnsi" w:cs="Arial"/>
        </w:rPr>
        <w:t>CMP Open Standards for the Practice of Conservation (http://cmp-openstandards.org/; hereafter Open Standards)</w:t>
      </w:r>
      <w:r w:rsidR="004C15D1" w:rsidRPr="00F0322F">
        <w:rPr>
          <w:rFonts w:asciiTheme="majorHAnsi" w:hAnsiTheme="majorHAnsi" w:cs="Arial"/>
        </w:rPr>
        <w:t xml:space="preserve">, successfully applied by many projects and organizations has its roots in conservation planning, but is flexible enough to integrate </w:t>
      </w:r>
      <w:r w:rsidR="00AF3EEE" w:rsidRPr="00F0322F">
        <w:rPr>
          <w:rFonts w:asciiTheme="majorHAnsi" w:hAnsiTheme="majorHAnsi" w:cs="Arial"/>
        </w:rPr>
        <w:t>climate information in</w:t>
      </w:r>
      <w:r w:rsidR="00603C27" w:rsidRPr="00F0322F">
        <w:rPr>
          <w:rFonts w:asciiTheme="majorHAnsi" w:hAnsiTheme="majorHAnsi" w:cs="Arial"/>
        </w:rPr>
        <w:t>to</w:t>
      </w:r>
      <w:r w:rsidR="00AF3EEE" w:rsidRPr="00F0322F">
        <w:rPr>
          <w:rFonts w:asciiTheme="majorHAnsi" w:hAnsiTheme="majorHAnsi" w:cs="Arial"/>
        </w:rPr>
        <w:t xml:space="preserve"> the single plan</w:t>
      </w:r>
      <w:r w:rsidR="003C03E4" w:rsidRPr="00F0322F">
        <w:rPr>
          <w:rFonts w:asciiTheme="majorHAnsi" w:hAnsiTheme="majorHAnsi" w:cs="Arial"/>
        </w:rPr>
        <w:t xml:space="preserve">ning steps. It comes with a custom-designed and user-friendly software called </w:t>
      </w:r>
      <w:proofErr w:type="spellStart"/>
      <w:r w:rsidR="003C03E4" w:rsidRPr="00F0322F">
        <w:rPr>
          <w:rFonts w:asciiTheme="majorHAnsi" w:hAnsiTheme="majorHAnsi" w:cs="Arial"/>
        </w:rPr>
        <w:t>Miradi</w:t>
      </w:r>
      <w:proofErr w:type="spellEnd"/>
      <w:r w:rsidR="003C03E4" w:rsidRPr="00F0322F">
        <w:rPr>
          <w:rFonts w:asciiTheme="majorHAnsi" w:hAnsiTheme="majorHAnsi" w:cs="Arial"/>
        </w:rPr>
        <w:t xml:space="preserve"> (https://www.miradi.org/).</w:t>
      </w:r>
    </w:p>
    <w:p w14:paraId="7F24C79E" w14:textId="5D66CBBF" w:rsidR="005B1257" w:rsidRPr="00F0322F" w:rsidRDefault="005B1257" w:rsidP="00BC755E">
      <w:pPr>
        <w:spacing w:after="120" w:line="276" w:lineRule="auto"/>
        <w:ind w:left="-720"/>
        <w:jc w:val="both"/>
        <w:rPr>
          <w:rFonts w:asciiTheme="majorHAnsi" w:hAnsiTheme="majorHAnsi" w:cs="Arial"/>
        </w:rPr>
      </w:pPr>
      <w:r w:rsidRPr="00F0322F">
        <w:rPr>
          <w:rFonts w:asciiTheme="majorHAnsi" w:hAnsiTheme="majorHAnsi" w:cs="Arial"/>
        </w:rPr>
        <w:t xml:space="preserve">The Open Standards provide a platform for a structured participatory planning process for </w:t>
      </w:r>
      <w:proofErr w:type="spellStart"/>
      <w:r w:rsidRPr="00F0322F">
        <w:rPr>
          <w:rFonts w:asciiTheme="majorHAnsi" w:hAnsiTheme="majorHAnsi" w:cs="Arial"/>
        </w:rPr>
        <w:t>EbA</w:t>
      </w:r>
      <w:proofErr w:type="spellEnd"/>
      <w:r w:rsidRPr="00F0322F">
        <w:rPr>
          <w:rFonts w:asciiTheme="majorHAnsi" w:hAnsiTheme="majorHAnsi" w:cs="Arial"/>
        </w:rPr>
        <w:t xml:space="preserve">. In this process, stakeholders first identify ecosystem services and biodiversity features on which they most depend. Following the identification and prioritization of direct and indirect threats to these, </w:t>
      </w:r>
      <w:r w:rsidR="00BC755E" w:rsidRPr="00F0322F">
        <w:rPr>
          <w:rFonts w:asciiTheme="majorHAnsi" w:hAnsiTheme="majorHAnsi" w:cs="Arial"/>
        </w:rPr>
        <w:t>stakeholders jointly devise specific adaptation strategies that address key threats</w:t>
      </w:r>
      <w:r w:rsidRPr="00F0322F">
        <w:rPr>
          <w:rFonts w:asciiTheme="majorHAnsi" w:hAnsiTheme="majorHAnsi" w:cs="Arial"/>
        </w:rPr>
        <w:t xml:space="preserve">. The impact hypothesis of these strategies can be iteratively tested and refined throughout project implementation, which allows to integrate monitoring and learning as continuous aspects of adaptation action. </w:t>
      </w:r>
    </w:p>
    <w:p w14:paraId="2824AAB8" w14:textId="21B6282B" w:rsidR="00C22578" w:rsidRPr="00F0322F" w:rsidRDefault="00C22578" w:rsidP="000F1AC4">
      <w:pPr>
        <w:spacing w:line="276" w:lineRule="auto"/>
        <w:ind w:left="-720"/>
        <w:rPr>
          <w:rFonts w:asciiTheme="majorHAnsi" w:hAnsiTheme="majorHAnsi" w:cs="Arial"/>
          <w:b/>
        </w:rPr>
      </w:pPr>
      <w:r w:rsidRPr="00F0322F">
        <w:rPr>
          <w:rFonts w:asciiTheme="majorHAnsi" w:hAnsiTheme="majorHAnsi" w:cs="Arial"/>
          <w:b/>
        </w:rPr>
        <w:t>HOW TO APPLY</w:t>
      </w:r>
    </w:p>
    <w:p w14:paraId="2B64748A" w14:textId="454B3BF0" w:rsidR="002D2FC1" w:rsidRPr="00F0322F" w:rsidRDefault="000F1AC4" w:rsidP="00797298">
      <w:pPr>
        <w:spacing w:line="276" w:lineRule="auto"/>
        <w:ind w:left="-720"/>
        <w:rPr>
          <w:rFonts w:asciiTheme="majorHAnsi" w:hAnsiTheme="majorHAnsi" w:cs="Arial"/>
        </w:rPr>
      </w:pPr>
      <w:r w:rsidRPr="00F0322F">
        <w:rPr>
          <w:rFonts w:asciiTheme="majorHAnsi" w:hAnsiTheme="majorHAnsi" w:cs="Arial"/>
        </w:rPr>
        <w:t>P</w:t>
      </w:r>
      <w:r w:rsidR="00BC755E" w:rsidRPr="00F0322F">
        <w:rPr>
          <w:rFonts w:asciiTheme="majorHAnsi" w:hAnsiTheme="majorHAnsi" w:cs="Arial"/>
        </w:rPr>
        <w:t xml:space="preserve">lease </w:t>
      </w:r>
      <w:r w:rsidR="00C22578" w:rsidRPr="00F0322F">
        <w:rPr>
          <w:rFonts w:asciiTheme="majorHAnsi" w:hAnsiTheme="majorHAnsi" w:cs="Arial"/>
        </w:rPr>
        <w:t xml:space="preserve">send </w:t>
      </w:r>
      <w:r w:rsidRPr="00F0322F">
        <w:rPr>
          <w:rFonts w:asciiTheme="majorHAnsi" w:hAnsiTheme="majorHAnsi" w:cs="Arial"/>
        </w:rPr>
        <w:t>a motivation letter (max 1page) and your CV. A</w:t>
      </w:r>
      <w:r w:rsidR="00BC755E" w:rsidRPr="00F0322F">
        <w:rPr>
          <w:rFonts w:asciiTheme="majorHAnsi" w:hAnsiTheme="majorHAnsi" w:cs="Arial"/>
        </w:rPr>
        <w:t xml:space="preserve"> selection committee will chose the highly motivated candidates.  </w:t>
      </w:r>
      <w:r w:rsidR="00D82E5E" w:rsidRPr="00F0322F">
        <w:rPr>
          <w:rFonts w:asciiTheme="majorHAnsi" w:hAnsiTheme="majorHAnsi" w:cs="Arial"/>
        </w:rPr>
        <w:t xml:space="preserve">Application until </w:t>
      </w:r>
      <w:r w:rsidR="00405215">
        <w:rPr>
          <w:rFonts w:asciiTheme="majorHAnsi" w:hAnsiTheme="majorHAnsi" w:cs="Arial"/>
        </w:rPr>
        <w:t>30</w:t>
      </w:r>
      <w:r w:rsidR="00771E90" w:rsidRPr="00F0322F">
        <w:rPr>
          <w:rFonts w:asciiTheme="majorHAnsi" w:hAnsiTheme="majorHAnsi" w:cs="Arial"/>
        </w:rPr>
        <w:t xml:space="preserve"> </w:t>
      </w:r>
      <w:r w:rsidR="00A21A0F" w:rsidRPr="00F0322F">
        <w:rPr>
          <w:rFonts w:asciiTheme="majorHAnsi" w:hAnsiTheme="majorHAnsi" w:cs="Arial"/>
        </w:rPr>
        <w:t xml:space="preserve">June 2016 all applications must be sent to </w:t>
      </w:r>
      <w:r w:rsidR="00797298" w:rsidRPr="00797298">
        <w:rPr>
          <w:rFonts w:asciiTheme="majorHAnsi" w:hAnsiTheme="majorHAnsi"/>
        </w:rPr>
        <w:t>paul.schumacher@giz.de</w:t>
      </w:r>
      <w:r w:rsidR="00A21A0F" w:rsidRPr="00F0322F">
        <w:rPr>
          <w:rFonts w:asciiTheme="majorHAnsi" w:hAnsiTheme="majorHAnsi" w:cs="Arial"/>
        </w:rPr>
        <w:t xml:space="preserve"> </w:t>
      </w:r>
      <w:bookmarkStart w:id="0" w:name="_GoBack"/>
      <w:bookmarkEnd w:id="0"/>
    </w:p>
    <w:sectPr w:rsidR="002D2FC1" w:rsidRPr="00F0322F" w:rsidSect="000F1AC4">
      <w:pgSz w:w="12240" w:h="15840"/>
      <w:pgMar w:top="360" w:right="850" w:bottom="5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BundesSans">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D268D"/>
    <w:multiLevelType w:val="hybridMultilevel"/>
    <w:tmpl w:val="2EC82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1" w15:restartNumberingAfterBreak="0">
    <w:nsid w:val="22B12891"/>
    <w:multiLevelType w:val="hybridMultilevel"/>
    <w:tmpl w:val="E4A41D7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15:restartNumberingAfterBreak="0">
    <w:nsid w:val="25782A94"/>
    <w:multiLevelType w:val="hybridMultilevel"/>
    <w:tmpl w:val="36DCF56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15:restartNumberingAfterBreak="0">
    <w:nsid w:val="5513755E"/>
    <w:multiLevelType w:val="hybridMultilevel"/>
    <w:tmpl w:val="857AFBD4"/>
    <w:lvl w:ilvl="0" w:tplc="DC4044E6">
      <w:numFmt w:val="bullet"/>
      <w:lvlText w:val="•"/>
      <w:lvlJc w:val="left"/>
      <w:pPr>
        <w:ind w:left="0" w:hanging="720"/>
      </w:pPr>
      <w:rPr>
        <w:rFonts w:ascii="Arial" w:eastAsia="Times New Roman" w:hAnsi="Arial" w:cs="Aria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4" w15:restartNumberingAfterBreak="0">
    <w:nsid w:val="64AA134F"/>
    <w:multiLevelType w:val="hybridMultilevel"/>
    <w:tmpl w:val="D792BC66"/>
    <w:lvl w:ilvl="0" w:tplc="DC4044E6">
      <w:numFmt w:val="bullet"/>
      <w:lvlText w:val="•"/>
      <w:lvlJc w:val="left"/>
      <w:pPr>
        <w:ind w:left="-720" w:hanging="720"/>
      </w:pPr>
      <w:rPr>
        <w:rFonts w:ascii="Arial" w:eastAsia="Times New Roman" w:hAnsi="Arial" w:cs="Aria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342"/>
    <w:rsid w:val="000840AF"/>
    <w:rsid w:val="000974C0"/>
    <w:rsid w:val="000F1AC4"/>
    <w:rsid w:val="00153073"/>
    <w:rsid w:val="001973F9"/>
    <w:rsid w:val="002338D1"/>
    <w:rsid w:val="00290CF3"/>
    <w:rsid w:val="00291DCE"/>
    <w:rsid w:val="002D2FC1"/>
    <w:rsid w:val="00303ACE"/>
    <w:rsid w:val="003047A3"/>
    <w:rsid w:val="00322B8C"/>
    <w:rsid w:val="00323A2F"/>
    <w:rsid w:val="003305DA"/>
    <w:rsid w:val="003551AB"/>
    <w:rsid w:val="003C03E4"/>
    <w:rsid w:val="0040252E"/>
    <w:rsid w:val="00405215"/>
    <w:rsid w:val="00471747"/>
    <w:rsid w:val="00473B3F"/>
    <w:rsid w:val="004C15D1"/>
    <w:rsid w:val="005072C4"/>
    <w:rsid w:val="005317F9"/>
    <w:rsid w:val="0057121C"/>
    <w:rsid w:val="0058270E"/>
    <w:rsid w:val="005B1257"/>
    <w:rsid w:val="005C33F1"/>
    <w:rsid w:val="005D4714"/>
    <w:rsid w:val="005D49D3"/>
    <w:rsid w:val="005F6AE8"/>
    <w:rsid w:val="00603C27"/>
    <w:rsid w:val="00604E94"/>
    <w:rsid w:val="0063572C"/>
    <w:rsid w:val="00692362"/>
    <w:rsid w:val="006C5C27"/>
    <w:rsid w:val="006F1D0C"/>
    <w:rsid w:val="00765419"/>
    <w:rsid w:val="00771E90"/>
    <w:rsid w:val="00792581"/>
    <w:rsid w:val="00796B5F"/>
    <w:rsid w:val="00797298"/>
    <w:rsid w:val="007E1E3B"/>
    <w:rsid w:val="00806342"/>
    <w:rsid w:val="008849DB"/>
    <w:rsid w:val="008F0288"/>
    <w:rsid w:val="009027DE"/>
    <w:rsid w:val="00934B8E"/>
    <w:rsid w:val="00982CD5"/>
    <w:rsid w:val="009E1291"/>
    <w:rsid w:val="00A00AC4"/>
    <w:rsid w:val="00A21A0F"/>
    <w:rsid w:val="00A25BFD"/>
    <w:rsid w:val="00A82995"/>
    <w:rsid w:val="00A83191"/>
    <w:rsid w:val="00AF3EEE"/>
    <w:rsid w:val="00B15E94"/>
    <w:rsid w:val="00B77019"/>
    <w:rsid w:val="00BB1A67"/>
    <w:rsid w:val="00BC755E"/>
    <w:rsid w:val="00BE08E8"/>
    <w:rsid w:val="00BE5AD7"/>
    <w:rsid w:val="00C05DF6"/>
    <w:rsid w:val="00C22578"/>
    <w:rsid w:val="00C6281A"/>
    <w:rsid w:val="00D31882"/>
    <w:rsid w:val="00D40EF4"/>
    <w:rsid w:val="00D82E5E"/>
    <w:rsid w:val="00DC4ACE"/>
    <w:rsid w:val="00E4398F"/>
    <w:rsid w:val="00EC7D47"/>
    <w:rsid w:val="00EE3C4A"/>
    <w:rsid w:val="00F0322F"/>
    <w:rsid w:val="00FA34AE"/>
    <w:rsid w:val="00FD39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997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342"/>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6342"/>
    <w:rPr>
      <w:rFonts w:ascii="Segoe UI" w:hAnsi="Segoe UI" w:cs="Segoe UI"/>
      <w:sz w:val="18"/>
      <w:szCs w:val="18"/>
    </w:rPr>
  </w:style>
  <w:style w:type="character" w:customStyle="1" w:styleId="a4">
    <w:name w:val="Текст выноски Знак"/>
    <w:basedOn w:val="a0"/>
    <w:link w:val="a3"/>
    <w:uiPriority w:val="99"/>
    <w:semiHidden/>
    <w:rsid w:val="00806342"/>
    <w:rPr>
      <w:rFonts w:ascii="Segoe UI" w:hAnsi="Segoe UI" w:cs="Segoe UI"/>
      <w:sz w:val="18"/>
      <w:szCs w:val="18"/>
    </w:rPr>
  </w:style>
  <w:style w:type="paragraph" w:customStyle="1" w:styleId="Default">
    <w:name w:val="Default"/>
    <w:rsid w:val="00FA34AE"/>
    <w:pPr>
      <w:autoSpaceDE w:val="0"/>
      <w:autoSpaceDN w:val="0"/>
      <w:adjustRightInd w:val="0"/>
      <w:spacing w:after="0" w:line="240" w:lineRule="auto"/>
    </w:pPr>
    <w:rPr>
      <w:rFonts w:ascii="BundesSans" w:hAnsi="BundesSans" w:cs="BundesSans"/>
      <w:color w:val="000000"/>
      <w:sz w:val="24"/>
      <w:szCs w:val="24"/>
    </w:rPr>
  </w:style>
  <w:style w:type="character" w:customStyle="1" w:styleId="A10">
    <w:name w:val="A1"/>
    <w:uiPriority w:val="99"/>
    <w:rsid w:val="00FA34AE"/>
    <w:rPr>
      <w:rFonts w:cs="BundesSans"/>
      <w:color w:val="000000"/>
      <w:sz w:val="18"/>
      <w:szCs w:val="18"/>
    </w:rPr>
  </w:style>
  <w:style w:type="character" w:styleId="a5">
    <w:name w:val="annotation reference"/>
    <w:basedOn w:val="a0"/>
    <w:uiPriority w:val="99"/>
    <w:semiHidden/>
    <w:unhideWhenUsed/>
    <w:rsid w:val="001973F9"/>
    <w:rPr>
      <w:sz w:val="16"/>
      <w:szCs w:val="16"/>
    </w:rPr>
  </w:style>
  <w:style w:type="paragraph" w:styleId="a6">
    <w:name w:val="annotation text"/>
    <w:basedOn w:val="a"/>
    <w:link w:val="a7"/>
    <w:uiPriority w:val="99"/>
    <w:semiHidden/>
    <w:unhideWhenUsed/>
    <w:rsid w:val="001973F9"/>
    <w:rPr>
      <w:sz w:val="20"/>
      <w:szCs w:val="20"/>
    </w:rPr>
  </w:style>
  <w:style w:type="character" w:customStyle="1" w:styleId="a7">
    <w:name w:val="Текст примечания Знак"/>
    <w:basedOn w:val="a0"/>
    <w:link w:val="a6"/>
    <w:uiPriority w:val="99"/>
    <w:semiHidden/>
    <w:rsid w:val="001973F9"/>
    <w:rPr>
      <w:rFonts w:ascii="Times New Roman" w:hAnsi="Times New Roman" w:cs="Times New Roman"/>
      <w:sz w:val="20"/>
      <w:szCs w:val="20"/>
    </w:rPr>
  </w:style>
  <w:style w:type="paragraph" w:styleId="a8">
    <w:name w:val="annotation subject"/>
    <w:basedOn w:val="a6"/>
    <w:next w:val="a6"/>
    <w:link w:val="a9"/>
    <w:uiPriority w:val="99"/>
    <w:semiHidden/>
    <w:unhideWhenUsed/>
    <w:rsid w:val="001973F9"/>
    <w:rPr>
      <w:b/>
      <w:bCs/>
    </w:rPr>
  </w:style>
  <w:style w:type="character" w:customStyle="1" w:styleId="a9">
    <w:name w:val="Тема примечания Знак"/>
    <w:basedOn w:val="a7"/>
    <w:link w:val="a8"/>
    <w:uiPriority w:val="99"/>
    <w:semiHidden/>
    <w:rsid w:val="001973F9"/>
    <w:rPr>
      <w:rFonts w:ascii="Times New Roman" w:hAnsi="Times New Roman" w:cs="Times New Roman"/>
      <w:b/>
      <w:bCs/>
      <w:sz w:val="20"/>
      <w:szCs w:val="20"/>
    </w:rPr>
  </w:style>
  <w:style w:type="character" w:styleId="aa">
    <w:name w:val="Hyperlink"/>
    <w:basedOn w:val="a0"/>
    <w:uiPriority w:val="99"/>
    <w:unhideWhenUsed/>
    <w:rsid w:val="00A21A0F"/>
    <w:rPr>
      <w:color w:val="0563C1" w:themeColor="hyperlink"/>
      <w:u w:val="single"/>
    </w:rPr>
  </w:style>
  <w:style w:type="paragraph" w:styleId="ab">
    <w:name w:val="List Paragraph"/>
    <w:basedOn w:val="a"/>
    <w:uiPriority w:val="34"/>
    <w:qFormat/>
    <w:rsid w:val="00A21A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063693">
      <w:bodyDiv w:val="1"/>
      <w:marLeft w:val="0"/>
      <w:marRight w:val="0"/>
      <w:marTop w:val="0"/>
      <w:marBottom w:val="0"/>
      <w:divBdr>
        <w:top w:val="none" w:sz="0" w:space="0" w:color="auto"/>
        <w:left w:val="none" w:sz="0" w:space="0" w:color="auto"/>
        <w:bottom w:val="none" w:sz="0" w:space="0" w:color="auto"/>
        <w:right w:val="none" w:sz="0" w:space="0" w:color="auto"/>
      </w:divBdr>
    </w:div>
    <w:div w:id="1087340363">
      <w:bodyDiv w:val="1"/>
      <w:marLeft w:val="0"/>
      <w:marRight w:val="0"/>
      <w:marTop w:val="0"/>
      <w:marBottom w:val="0"/>
      <w:divBdr>
        <w:top w:val="none" w:sz="0" w:space="0" w:color="auto"/>
        <w:left w:val="none" w:sz="0" w:space="0" w:color="auto"/>
        <w:bottom w:val="none" w:sz="0" w:space="0" w:color="auto"/>
        <w:right w:val="none" w:sz="0" w:space="0" w:color="auto"/>
      </w:divBdr>
    </w:div>
    <w:div w:id="1966235889">
      <w:bodyDiv w:val="1"/>
      <w:marLeft w:val="0"/>
      <w:marRight w:val="0"/>
      <w:marTop w:val="0"/>
      <w:marBottom w:val="0"/>
      <w:divBdr>
        <w:top w:val="none" w:sz="0" w:space="0" w:color="auto"/>
        <w:left w:val="none" w:sz="0" w:space="0" w:color="auto"/>
        <w:bottom w:val="none" w:sz="0" w:space="0" w:color="auto"/>
        <w:right w:val="none" w:sz="0" w:space="0" w:color="auto"/>
      </w:divBdr>
    </w:div>
    <w:div w:id="2004507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3368</Characters>
  <Application>Microsoft Office Word</Application>
  <DocSecurity>0</DocSecurity>
  <Lines>28</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Schumacher</dc:creator>
  <cp:lastModifiedBy>Zarina Abumuslimova</cp:lastModifiedBy>
  <cp:revision>2</cp:revision>
  <cp:lastPrinted>2016-05-17T04:42:00Z</cp:lastPrinted>
  <dcterms:created xsi:type="dcterms:W3CDTF">2016-06-29T05:38:00Z</dcterms:created>
  <dcterms:modified xsi:type="dcterms:W3CDTF">2016-06-29T05:38:00Z</dcterms:modified>
</cp:coreProperties>
</file>