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8C" w:rsidRPr="00A65145" w:rsidRDefault="00E0743D" w:rsidP="00A65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Менеджер </w:t>
      </w:r>
      <w:r w:rsidR="0051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65145" w:rsidRPr="00A6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 w:rsidR="005E0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изменению климата и устойчивой энергетике</w:t>
      </w:r>
      <w:r w:rsidR="0051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(ИКУЭ)</w:t>
      </w:r>
    </w:p>
    <w:p w:rsidR="003E4BB3" w:rsidRPr="003E4BB3" w:rsidRDefault="003E4BB3" w:rsidP="003E4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Техническое Задание </w:t>
      </w:r>
    </w:p>
    <w:p w:rsidR="00EA47DC" w:rsidRDefault="00EA47DC" w:rsidP="00EA47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145" w:rsidRPr="00A65145" w:rsidRDefault="00EA47DC" w:rsidP="004F0823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Обеспечивает Разработку и исполнение стратегического плана РЭЦЦА по направлению деятельности программы.</w:t>
      </w:r>
    </w:p>
    <w:p w:rsid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Обеспечивает разработку планов работ и регулярную отчетность их исполнения.</w:t>
      </w:r>
    </w:p>
    <w:p w:rsidR="00E70DD9" w:rsidRPr="00A65145" w:rsidRDefault="00E70DD9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Обеспечивает э</w:t>
      </w:r>
      <w:r w:rsidRPr="008152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кспертно-аналитическ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ую</w:t>
      </w:r>
      <w:r w:rsidRPr="008152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8152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8152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реализации текущих проектов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(включая мега-проект </w:t>
      </w:r>
      <w:r w:rsidRPr="00624E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CAMP</w:t>
      </w:r>
      <w:r w:rsidRPr="00624E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Pr="00624E2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ASB</w:t>
      </w:r>
      <w:r w:rsidR="00701FE4">
        <w:rPr>
          <w:rStyle w:val="ae"/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footnoteReference w:id="1"/>
      </w:r>
      <w:r w:rsidRPr="002E63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8152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области изменения климата и энергетики на региональном, национальном и местном уровнях в Центральной Азии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Осуществляет поиск финансирования для программы через разработку проектных идей и предложений, поддержания контактов с партнерами организации, а также налаживания новых контактов.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разработку и исполнение </w:t>
      </w:r>
      <w:r w:rsidR="005E0BDA">
        <w:rPr>
          <w:rFonts w:ascii="Times New Roman" w:hAnsi="Times New Roman" w:cs="Times New Roman"/>
          <w:sz w:val="24"/>
          <w:szCs w:val="24"/>
        </w:rPr>
        <w:t>рабочего</w:t>
      </w:r>
      <w:r w:rsidRPr="00A65145">
        <w:rPr>
          <w:rFonts w:ascii="Times New Roman" w:hAnsi="Times New Roman" w:cs="Times New Roman"/>
          <w:sz w:val="24"/>
          <w:szCs w:val="24"/>
        </w:rPr>
        <w:t xml:space="preserve"> плана программы</w:t>
      </w:r>
      <w:r w:rsidR="005E0BDA">
        <w:rPr>
          <w:rFonts w:ascii="Times New Roman" w:hAnsi="Times New Roman" w:cs="Times New Roman"/>
          <w:sz w:val="24"/>
          <w:szCs w:val="24"/>
        </w:rPr>
        <w:t xml:space="preserve"> и планов проектов</w:t>
      </w:r>
      <w:r w:rsidRPr="00A65145">
        <w:rPr>
          <w:rFonts w:ascii="Times New Roman" w:hAnsi="Times New Roman" w:cs="Times New Roman"/>
          <w:sz w:val="24"/>
          <w:szCs w:val="24"/>
        </w:rPr>
        <w:t>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Содействует созданию благоприятной рабочей среды и организации эффективной работы персонала в программе с целью достижения плановых результатов проектов.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Своевременно формирует и согласовывает с руководством РЭЦЦА промежуточные и итоговые отчеты, включая описательные и финансовые отчеты, в соответствии с требованиями доноров в целях предоставления соответствующей информации о реализации проектов и выполнения обязательств перед заинтересованными лицами.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 xml:space="preserve">Управляет расходами денежных средств по проектам в соответствии с установленными бюджетами. 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 xml:space="preserve">В соответствии с планами работ организует и координирует качественную реализацию курируемых проектов, включая работу национальных, региональных, международных экспертов и волонтеров (заключение договоров, разработка технических заданий, мониторинг и контроль выполнения). 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Своевременно предоставляет в финансовый департамент РЭЦЦА заверенные /завизированные корректные данные по расходам, выплатам и прочим исходным данным по проектам программы.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lastRenderedPageBreak/>
        <w:t>Оказывает помощь Руководству организации в координации деятельности и реализации программ и проектов совместно с другим персоналом РЭЦЦА, отделами и офисами.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Обеспечивает регулярное информирование руководства и других программ РЭЦЦА по международным, центрально-азиатским и национальным событиям, нововведениям, принятым решениям по направлению деятельности программы.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Поддерживает связи с министерствами и международными организациями, налаживает сотрудничество с другими аналогичными программами, включая программы других РЭЦ</w:t>
      </w:r>
      <w:r w:rsidR="005E0BDA">
        <w:rPr>
          <w:rFonts w:ascii="Times New Roman" w:hAnsi="Times New Roman" w:cs="Times New Roman"/>
          <w:sz w:val="24"/>
          <w:szCs w:val="24"/>
        </w:rPr>
        <w:t>ЦА</w:t>
      </w:r>
      <w:r w:rsidRPr="00A65145">
        <w:rPr>
          <w:rFonts w:ascii="Times New Roman" w:hAnsi="Times New Roman" w:cs="Times New Roman"/>
          <w:sz w:val="24"/>
          <w:szCs w:val="24"/>
        </w:rPr>
        <w:t>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Взаимодействует с заинтересованными сторонами (министерствами,  НПО, СМИ, предприятиями) в целях сотрудничества и координации работ, предоставления и публикации информации по направлению деятельности программы.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Поддерживает контакты с представителями Страновых офисов и оказывает помощь в систематическом обновлении баз данных, относящихся к деятельности программы.</w:t>
      </w:r>
    </w:p>
    <w:p w:rsidR="00A65145" w:rsidRPr="00A65145" w:rsidRDefault="00A65145" w:rsidP="00A65145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Обеспечивает сохранность информации по проектам.</w:t>
      </w:r>
    </w:p>
    <w:p w:rsidR="002E63CD" w:rsidRDefault="00A65145" w:rsidP="002E63CD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145">
        <w:rPr>
          <w:rFonts w:ascii="Times New Roman" w:hAnsi="Times New Roman" w:cs="Times New Roman"/>
          <w:sz w:val="24"/>
          <w:szCs w:val="24"/>
        </w:rPr>
        <w:t>Обеспечивает наличие и периодическое обновление информации о деятельности программы на официальном сайте РЭЦЦА.</w:t>
      </w:r>
    </w:p>
    <w:p w:rsidR="00A65145" w:rsidRPr="002E63CD" w:rsidRDefault="00A65145" w:rsidP="002E63CD">
      <w:pPr>
        <w:numPr>
          <w:ilvl w:val="1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3CD">
        <w:rPr>
          <w:rFonts w:ascii="Times New Roman" w:hAnsi="Times New Roman" w:cs="Times New Roman"/>
          <w:sz w:val="24"/>
          <w:szCs w:val="24"/>
        </w:rPr>
        <w:t>Осуществляет оценку деятельности персонала, находящегося в подчинении</w:t>
      </w:r>
      <w:r w:rsidRPr="002E63CD">
        <w:rPr>
          <w:sz w:val="20"/>
          <w:szCs w:val="20"/>
        </w:rPr>
        <w:t>.</w:t>
      </w:r>
    </w:p>
    <w:p w:rsidR="00EA47DC" w:rsidRPr="004F0823" w:rsidRDefault="00EA47DC" w:rsidP="004F082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</w:t>
      </w:r>
      <w:r w:rsidRPr="006A5C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7C9" w:rsidRDefault="00EA47DC" w:rsidP="00FA1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образование </w:t>
      </w:r>
      <w:r w:rsidR="00FA17C9" w:rsidRP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(PhD, Ms) </w:t>
      </w:r>
      <w:r w:rsidRPr="006A5C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области охраны окружающей среды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энергетики, </w:t>
      </w:r>
      <w:r w:rsidR="008C2B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социальных наук</w:t>
      </w:r>
      <w:r w:rsid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устойчивого развития, полученное в зарубежных ВУЗах.</w:t>
      </w:r>
    </w:p>
    <w:p w:rsidR="00FA17C9" w:rsidRDefault="00EA47DC" w:rsidP="00FA1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Опыт работы на руководящих должностях и опыт работы в программах по экологическому управлению не менее </w:t>
      </w:r>
      <w:r w:rsidR="00FA17C9" w:rsidRP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7-10</w:t>
      </w:r>
      <w:r w:rsidRP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(пяти) лет; знания (и/или опыт работы) в сфере </w:t>
      </w:r>
      <w:r w:rsidR="00FA17C9" w:rsidRP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адаптации к изменению климата, продвижения </w:t>
      </w:r>
      <w:r w:rsidRP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технологий сокращения выбросов </w:t>
      </w:r>
      <w:r w:rsidR="00C354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парниковых газов</w:t>
      </w:r>
      <w:r w:rsidRP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энергоэффективности, ВИЭ, разработка планов/программ устойчивого развития и использования энергии (на отраслевом или местном уровне)</w:t>
      </w:r>
      <w:r w:rsidR="00FA1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A17C9" w:rsidRDefault="00FA17C9" w:rsidP="00FA1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публикаций в периодических изданиях (ЦА и зарубежье)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7C9" w:rsidRDefault="00FA17C9" w:rsidP="00FA1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международных организациях</w:t>
      </w:r>
      <w:r w:rsidR="00F9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взаимодействия </w:t>
      </w:r>
      <w:r w:rsidR="00F9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многосторонними банками </w:t>
      </w:r>
      <w:r w:rsidR="00EF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(ВБ); </w:t>
      </w:r>
      <w:r w:rsidR="0072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="00EF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</w:t>
      </w:r>
      <w:r w:rsidR="0072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стандартов управления проектами. </w:t>
      </w:r>
    </w:p>
    <w:p w:rsidR="00FA17C9" w:rsidRDefault="00FA17C9" w:rsidP="00FA1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Отличные </w:t>
      </w:r>
      <w:r w:rsidR="00EA47DC"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аналитические, исследовательские и презентационные навыки, умение мыслить стратегически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7C9" w:rsidRDefault="00FA17C9" w:rsidP="00FA1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 разработке проектов, фандрайзингу; управлению и реализации проектов, управление финансами, подготовку проектных предложений и составление отчетов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7C9" w:rsidRDefault="00FA17C9" w:rsidP="00FA1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Отличные</w:t>
      </w:r>
      <w:r w:rsidR="00EA47DC"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навыки, способность определять приоритеты и оптимально использовать время и ресурсы для достижения поставленных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7C9" w:rsidRDefault="00BA2795" w:rsidP="00FA1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русским и английским языками в письменной и устной формах, включая отличные навыки выступления и межличностной коммуникации, с доказанной способностью обобщать информацию и эффективно общаться с разными аудиториями на всех уровнях</w:t>
      </w:r>
      <w:r w:rsidR="00FA17C9"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7C9" w:rsidRPr="00FA17C9" w:rsidRDefault="00BA2795" w:rsidP="008578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работать в мультидисциплинарной и поликультурной среде команды, с хорошим опытом по созданию и поддержанию эффективных отношений с различными группами </w:t>
      </w:r>
      <w:r w:rsidR="00A8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сторон</w:t>
      </w:r>
      <w:r w:rsidR="00FA17C9"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795" w:rsidRDefault="00BA2795" w:rsidP="008578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подход к работе, способность сотрудничать и работать с различными программами.</w:t>
      </w:r>
    </w:p>
    <w:p w:rsidR="00EA2396" w:rsidRPr="00FA17C9" w:rsidRDefault="00EA2396" w:rsidP="008578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командировкам в страны Центральной Азии и за пределы региона. </w:t>
      </w:r>
    </w:p>
    <w:sectPr w:rsidR="00EA2396" w:rsidRPr="00FA17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99" w:rsidRDefault="00A41A99" w:rsidP="00EA47DC">
      <w:pPr>
        <w:spacing w:after="0" w:line="240" w:lineRule="auto"/>
      </w:pPr>
      <w:r>
        <w:separator/>
      </w:r>
    </w:p>
  </w:endnote>
  <w:endnote w:type="continuationSeparator" w:id="0">
    <w:p w:rsidR="00A41A99" w:rsidRDefault="00A41A99" w:rsidP="00EA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0227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47DC" w:rsidRDefault="00EA47DC">
            <w:pPr>
              <w:pStyle w:val="a9"/>
              <w:jc w:val="right"/>
            </w:pPr>
            <w:r w:rsidRPr="00EA47DC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EA47DC">
              <w:rPr>
                <w:rFonts w:ascii="Times New Roman" w:hAnsi="Times New Roman" w:cs="Times New Roman"/>
              </w:rPr>
              <w:t xml:space="preserve"> </w:t>
            </w:r>
            <w:r w:rsidRPr="00EA47D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A47D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A47D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C0AE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A47D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A47DC">
              <w:rPr>
                <w:rFonts w:ascii="Times New Roman" w:hAnsi="Times New Roman" w:cs="Times New Roman"/>
              </w:rPr>
              <w:t xml:space="preserve"> из </w:t>
            </w:r>
            <w:r w:rsidRPr="00EA47D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A47D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A47D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C0AE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A47D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EA47DC" w:rsidRDefault="00EA47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99" w:rsidRDefault="00A41A99" w:rsidP="00EA47DC">
      <w:pPr>
        <w:spacing w:after="0" w:line="240" w:lineRule="auto"/>
      </w:pPr>
      <w:r>
        <w:separator/>
      </w:r>
    </w:p>
  </w:footnote>
  <w:footnote w:type="continuationSeparator" w:id="0">
    <w:p w:rsidR="00A41A99" w:rsidRDefault="00A41A99" w:rsidP="00EA47DC">
      <w:pPr>
        <w:spacing w:after="0" w:line="240" w:lineRule="auto"/>
      </w:pPr>
      <w:r>
        <w:continuationSeparator/>
      </w:r>
    </w:p>
  </w:footnote>
  <w:footnote w:id="1">
    <w:p w:rsidR="00701FE4" w:rsidRPr="00701FE4" w:rsidRDefault="00701FE4">
      <w:pPr>
        <w:pStyle w:val="ac"/>
        <w:rPr>
          <w:rFonts w:ascii="Times New Roman" w:hAnsi="Times New Roman" w:cs="Times New Roman"/>
          <w:lang w:val="en-US"/>
        </w:rPr>
      </w:pPr>
      <w:r w:rsidRPr="00701FE4">
        <w:rPr>
          <w:rStyle w:val="ae"/>
          <w:rFonts w:ascii="Times New Roman" w:hAnsi="Times New Roman" w:cs="Times New Roman"/>
        </w:rPr>
        <w:footnoteRef/>
      </w:r>
      <w:r w:rsidRPr="00701FE4">
        <w:rPr>
          <w:rFonts w:ascii="Times New Roman" w:hAnsi="Times New Roman" w:cs="Times New Roman"/>
          <w:lang w:val="en-US"/>
        </w:rPr>
        <w:t xml:space="preserve"> Climate Adaptation and Mitigation Program for Aral Sea Basin (</w:t>
      </w:r>
      <w:hyperlink r:id="rId1" w:history="1">
        <w:r w:rsidRPr="00701FE4">
          <w:rPr>
            <w:rStyle w:val="af"/>
            <w:rFonts w:ascii="Times New Roman" w:hAnsi="Times New Roman" w:cs="Times New Roman"/>
            <w:lang w:val="en-US"/>
          </w:rPr>
          <w:t>CAMP4ASB</w:t>
        </w:r>
      </w:hyperlink>
      <w:r w:rsidRPr="00701FE4">
        <w:rPr>
          <w:rFonts w:ascii="Times New Roman" w:hAnsi="Times New Roman" w:cs="Times New Roman"/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B84"/>
    <w:multiLevelType w:val="multilevel"/>
    <w:tmpl w:val="BDB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C39CC"/>
    <w:multiLevelType w:val="multilevel"/>
    <w:tmpl w:val="EB50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42374D"/>
    <w:multiLevelType w:val="multilevel"/>
    <w:tmpl w:val="7CD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C14BD"/>
    <w:multiLevelType w:val="multilevel"/>
    <w:tmpl w:val="A3D2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43541"/>
    <w:multiLevelType w:val="multilevel"/>
    <w:tmpl w:val="5A5E5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65B92528"/>
    <w:multiLevelType w:val="multilevel"/>
    <w:tmpl w:val="5582DB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>
    <w:nsid w:val="7BDB5A32"/>
    <w:multiLevelType w:val="multilevel"/>
    <w:tmpl w:val="F23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8C"/>
    <w:rsid w:val="00127E8C"/>
    <w:rsid w:val="0015168D"/>
    <w:rsid w:val="00251150"/>
    <w:rsid w:val="002E63CD"/>
    <w:rsid w:val="003E4BB3"/>
    <w:rsid w:val="004064D1"/>
    <w:rsid w:val="004F0823"/>
    <w:rsid w:val="00511BD4"/>
    <w:rsid w:val="005B6AD6"/>
    <w:rsid w:val="005E0BDA"/>
    <w:rsid w:val="00604354"/>
    <w:rsid w:val="00624E21"/>
    <w:rsid w:val="006C0AE6"/>
    <w:rsid w:val="00701FE4"/>
    <w:rsid w:val="007245AC"/>
    <w:rsid w:val="00772B91"/>
    <w:rsid w:val="00811EDC"/>
    <w:rsid w:val="008C2B1C"/>
    <w:rsid w:val="008D2E64"/>
    <w:rsid w:val="009907BF"/>
    <w:rsid w:val="00A41A99"/>
    <w:rsid w:val="00A65145"/>
    <w:rsid w:val="00A854A9"/>
    <w:rsid w:val="00BA2795"/>
    <w:rsid w:val="00C3545C"/>
    <w:rsid w:val="00CD0F0A"/>
    <w:rsid w:val="00E0743D"/>
    <w:rsid w:val="00E70DD9"/>
    <w:rsid w:val="00EA2396"/>
    <w:rsid w:val="00EA47DC"/>
    <w:rsid w:val="00EF27F7"/>
    <w:rsid w:val="00F9070B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D90C-EEBF-4055-B88B-EB991FF0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E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7DC"/>
  </w:style>
  <w:style w:type="paragraph" w:styleId="a9">
    <w:name w:val="footer"/>
    <w:basedOn w:val="a"/>
    <w:link w:val="aa"/>
    <w:uiPriority w:val="99"/>
    <w:unhideWhenUsed/>
    <w:rsid w:val="00EA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7DC"/>
  </w:style>
  <w:style w:type="paragraph" w:styleId="ab">
    <w:name w:val="List Paragraph"/>
    <w:basedOn w:val="a"/>
    <w:uiPriority w:val="34"/>
    <w:qFormat/>
    <w:rsid w:val="00BA2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01FE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01FE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01FE4"/>
    <w:rPr>
      <w:vertAlign w:val="superscript"/>
    </w:rPr>
  </w:style>
  <w:style w:type="character" w:styleId="af">
    <w:name w:val="Hyperlink"/>
    <w:basedOn w:val="a0"/>
    <w:uiPriority w:val="99"/>
    <w:unhideWhenUsed/>
    <w:rsid w:val="00701FE4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01F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imate.carececo.org/eng/projects/climate-adaptation-and-mitigation-program-for-aral-sea-basin-camp4as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7E6F-47B8-41FB-8BCD-B30E28E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</dc:creator>
  <cp:keywords/>
  <dc:description/>
  <cp:lastModifiedBy>Indira</cp:lastModifiedBy>
  <cp:revision>2</cp:revision>
  <cp:lastPrinted>2017-03-13T10:32:00Z</cp:lastPrinted>
  <dcterms:created xsi:type="dcterms:W3CDTF">2017-07-24T06:57:00Z</dcterms:created>
  <dcterms:modified xsi:type="dcterms:W3CDTF">2017-07-24T06:57:00Z</dcterms:modified>
</cp:coreProperties>
</file>