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54F7" w14:textId="77777777" w:rsidR="00AF0817" w:rsidRPr="00285A8B" w:rsidRDefault="00AF0817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агентство по охране окружающей среды и лесному хозяйству при Правительстве Кыргызской Республики</w:t>
      </w:r>
    </w:p>
    <w:p w14:paraId="6782FC19" w14:textId="77777777" w:rsidR="007955FE" w:rsidRDefault="007955FE" w:rsidP="0079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Отдел реализации проекта</w:t>
      </w:r>
    </w:p>
    <w:p w14:paraId="0DFC653F" w14:textId="6A3183C7" w:rsidR="00AF0817" w:rsidRPr="00285A8B" w:rsidRDefault="00285A8B" w:rsidP="0079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«Интегрированное управление лесными экосистемами Кыргызской Республики» </w:t>
      </w:r>
    </w:p>
    <w:p w14:paraId="16E235D1" w14:textId="77777777" w:rsidR="007955FE" w:rsidRDefault="007955FE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C4C960" w14:textId="77777777" w:rsidR="00AF0817" w:rsidRPr="00285A8B" w:rsidRDefault="00AF0817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</w:t>
      </w:r>
    </w:p>
    <w:p w14:paraId="2D468D64" w14:textId="6FC92284" w:rsidR="00AF0817" w:rsidRPr="00285A8B" w:rsidRDefault="00285A8B" w:rsidP="00AF08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5FE">
        <w:rPr>
          <w:rFonts w:ascii="Times New Roman" w:hAnsi="Times New Roman" w:cs="Times New Roman"/>
          <w:sz w:val="24"/>
          <w:szCs w:val="24"/>
          <w:lang w:val="ru-RU"/>
        </w:rPr>
        <w:t>Национальный консультант 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F0817" w:rsidRPr="00285A8B">
        <w:rPr>
          <w:rFonts w:ascii="Times New Roman" w:hAnsi="Times New Roman" w:cs="Times New Roman"/>
          <w:b/>
          <w:sz w:val="24"/>
          <w:szCs w:val="24"/>
          <w:lang w:val="ru-RU"/>
        </w:rPr>
        <w:t>Координатор компонента</w:t>
      </w:r>
    </w:p>
    <w:p w14:paraId="440953DF" w14:textId="77777777" w:rsidR="00AF0817" w:rsidRPr="00285A8B" w:rsidRDefault="00AF0817" w:rsidP="00AF081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</w:p>
    <w:p w14:paraId="34E35812" w14:textId="7C65965B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Правительство 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 и Всемирный банк договорились о выделении финансирования (Кредита № 5743-</w:t>
      </w:r>
      <w:r w:rsidRPr="007955FE">
        <w:rPr>
          <w:rFonts w:ascii="Times New Roman" w:hAnsi="Times New Roman" w:cs="Times New Roman"/>
          <w:sz w:val="24"/>
          <w:szCs w:val="24"/>
        </w:rPr>
        <w:t>KG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и Гранта № </w:t>
      </w:r>
      <w:r w:rsidRPr="007955FE">
        <w:rPr>
          <w:rFonts w:ascii="Times New Roman" w:hAnsi="Times New Roman" w:cs="Times New Roman"/>
          <w:sz w:val="24"/>
          <w:szCs w:val="24"/>
        </w:rPr>
        <w:t>D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095-</w:t>
      </w:r>
      <w:r w:rsidRPr="007955FE">
        <w:rPr>
          <w:rFonts w:ascii="Times New Roman" w:hAnsi="Times New Roman" w:cs="Times New Roman"/>
          <w:sz w:val="24"/>
          <w:szCs w:val="24"/>
        </w:rPr>
        <w:t>KG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) для реализации проекта «Интегрированное управление лесными экосистемами Кыргызской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Республики» (</w:t>
      </w:r>
      <w:r w:rsidR="007955FE"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ПИУЛЭ). Основным получателем кредита и гранта является Государственное агентство охраны окружающей среды и лесного хозяйства при Правительстве КР (ГАООСЛХ). </w:t>
      </w:r>
    </w:p>
    <w:p w14:paraId="10B67E03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40CF9E7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>Краткая информация о проекте</w:t>
      </w:r>
    </w:p>
    <w:p w14:paraId="40DBF154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D2BD91" w14:textId="77777777" w:rsidR="007955FE" w:rsidRPr="00285A8B" w:rsidRDefault="007955FE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>Цель развития Проекта (ЦРП) и Глобальная цель развития (ГЦР) заключаются в укрепление потенциала государственных учреждений и сообществ для улучшения устойчивого управления лесными экосистемами через инвестиции в планирование управления, восстановление экосистем и инфраструктуру.</w:t>
      </w:r>
    </w:p>
    <w:p w14:paraId="5CBF2F6D" w14:textId="77777777" w:rsidR="007955FE" w:rsidRPr="00285A8B" w:rsidRDefault="007955FE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8B5AF1" w14:textId="77777777" w:rsidR="007955FE" w:rsidRDefault="007955FE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Проект направлен на поддержку 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экосистемного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 подхода к улучшению управления в районах, контролируемых лесхозами, в том числе покрытых лесом земель, пастбищ и непродуктивных или малопродуктивных земель. Это будет сделано за счет поддержки институциональных реформ и повышения потенциала, внедрения комплексного планирования управления природными ресурсами на уровне лесхозов и поддержку реализации этих планов в целевых районах.</w:t>
      </w:r>
    </w:p>
    <w:p w14:paraId="6C44C0A9" w14:textId="77777777" w:rsidR="004A60F1" w:rsidRDefault="004A60F1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2C8A12" w14:textId="6B746B49" w:rsidR="007955FE" w:rsidRDefault="004A60F1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60F1">
        <w:rPr>
          <w:rFonts w:ascii="Times New Roman" w:hAnsi="Times New Roman" w:cs="Times New Roman"/>
          <w:sz w:val="24"/>
          <w:szCs w:val="24"/>
          <w:lang w:val="ru-RU"/>
        </w:rPr>
        <w:t>Проект направлен на обеспечение выгод для круга бенефициаров. Прямыми бенефициарами проекта являются люди (в том числе, женщины и дети), проживающие и работающие районе 12 целевых лесхозов (около 10000 человек в каждом лесхозе). Косвенные бенефициары проекта включают в себя 120 сельских муниципальных образований, которые расположены рядом с лесами. Государственным учреждениям, а именно ГАООСЛХ (с семью филиалами на областном уровне), будет оказана поддержка по созданию потенциала для совершенствования управления лесными ресурсами.</w:t>
      </w:r>
    </w:p>
    <w:p w14:paraId="249FF806" w14:textId="77777777" w:rsidR="004A60F1" w:rsidRPr="00285A8B" w:rsidRDefault="004A60F1" w:rsidP="0079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C5F842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>Исполнительным Агентством (ИА) ПИУЛЭ является ГАООСЛХ. Центральный аппарат ГАООСЛХ курирует данный проект и ответственен за осуществление мероприятий, связанных с институциональной реформой лесного сектора в плане разработки соответствующего стратегического документа реформы, его согласования и утверждения на соответствующем уровне государственного управления, а также обеспечивает его реализацию на национальном уровне. На национальном уровне проект будет реализовываться всеми подразделениями ГАООСЛХ.</w:t>
      </w:r>
    </w:p>
    <w:p w14:paraId="55D1E686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B5F897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B31C19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49D866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>Проект состоит из следующих Компонентов:</w:t>
      </w:r>
    </w:p>
    <w:p w14:paraId="50FFC1C8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14:paraId="7EB9F1BD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Институциональная реформа лесного хозяйства, </w:t>
      </w:r>
    </w:p>
    <w:p w14:paraId="3E7BE8EE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2: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>Стратегические инвестиции и пилотирование подходов устойчивого управления,</w:t>
      </w: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2A3C34F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3: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Информация, мониторинг и оценка </w:t>
      </w:r>
    </w:p>
    <w:p w14:paraId="4F88872A" w14:textId="77777777" w:rsidR="00AF0817" w:rsidRPr="00285A8B" w:rsidRDefault="00AF0817" w:rsidP="00285A8B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4: </w:t>
      </w:r>
      <w:r w:rsidRPr="00285A8B">
        <w:rPr>
          <w:rFonts w:ascii="Times New Roman" w:hAnsi="Times New Roman" w:cs="Times New Roman"/>
          <w:sz w:val="24"/>
          <w:szCs w:val="24"/>
          <w:lang w:val="ru-RU"/>
        </w:rPr>
        <w:t>Управление проектом, мониторинг и оценка</w:t>
      </w:r>
    </w:p>
    <w:p w14:paraId="43B62B74" w14:textId="77777777" w:rsidR="00AF0817" w:rsidRPr="00285A8B" w:rsidRDefault="00AF0817" w:rsidP="00AF0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B728D1" w14:textId="6913F662" w:rsidR="0065725D" w:rsidRDefault="00836D99" w:rsidP="00604C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Задачи </w:t>
      </w:r>
      <w:r w:rsidR="006F05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задания: </w:t>
      </w:r>
    </w:p>
    <w:p w14:paraId="1F267458" w14:textId="3D59ECA2" w:rsidR="00822FE1" w:rsidRDefault="00836D99" w:rsidP="007955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Государственном агентстве охран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ы окружающей среды и лесного хоз</w:t>
      </w:r>
      <w:r>
        <w:rPr>
          <w:rFonts w:ascii="Times New Roman" w:hAnsi="Times New Roman" w:cs="Times New Roman"/>
          <w:sz w:val="24"/>
          <w:szCs w:val="24"/>
          <w:lang w:val="ru-RU"/>
        </w:rPr>
        <w:t>яйства при Правительстве Кыргызской Республики с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оздан Отдел реализации проекта (ОРП), состоящий из директора, старшего специалиста по закупкам, финансового менеджера, специалиста по мониторингу и оценке и переводчика-ассистента проекта.  Для эффективной реализации проектных мероприятий в ОРП нанимается Координатор компонент</w:t>
      </w:r>
      <w:r w:rsidR="00822FE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 xml:space="preserve"> (Консультант)</w:t>
      </w:r>
      <w:r w:rsidR="00822F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1A2C3A" w14:textId="0E6A40A5" w:rsidR="00822FE1" w:rsidRDefault="00822FE1" w:rsidP="007955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компонента 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будет координировать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 xml:space="preserve">апробированию подходов устойчивого управления, по 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разработке и реализации интегрированных планов управления и 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стратегического</w:t>
      </w:r>
      <w:r w:rsidR="00836D99">
        <w:rPr>
          <w:rFonts w:ascii="Times New Roman" w:hAnsi="Times New Roman" w:cs="Times New Roman"/>
          <w:sz w:val="24"/>
          <w:szCs w:val="24"/>
          <w:lang w:val="ru-RU"/>
        </w:rPr>
        <w:t xml:space="preserve"> инвестирования пилотных лесхозов, 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>Консультативно-координационного Совета (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ККС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Советов по совместному управлению лесами (</w:t>
      </w:r>
      <w:r w:rsidR="009D08FC">
        <w:rPr>
          <w:rFonts w:ascii="Times New Roman" w:hAnsi="Times New Roman" w:cs="Times New Roman"/>
          <w:sz w:val="24"/>
          <w:szCs w:val="24"/>
          <w:lang w:val="ru-RU"/>
        </w:rPr>
        <w:t>ССУЛ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а также 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другие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, связанны</w:t>
      </w:r>
      <w:r w:rsidR="008857F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пилотными лесхозами и сообществами. </w:t>
      </w:r>
    </w:p>
    <w:p w14:paraId="2EC70AB5" w14:textId="2A5C8FB8" w:rsidR="00836D99" w:rsidRPr="00285A8B" w:rsidRDefault="009D08FC" w:rsidP="00604C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Координатор 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 xml:space="preserve">компонента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будет работать под руководством Директора ОРП. </w:t>
      </w:r>
    </w:p>
    <w:p w14:paraId="77A5D94D" w14:textId="77777777" w:rsidR="00EF458D" w:rsidRPr="0065725D" w:rsidRDefault="0065725D" w:rsidP="00604C7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25D">
        <w:rPr>
          <w:rFonts w:ascii="Times New Roman" w:hAnsi="Times New Roman" w:cs="Times New Roman"/>
          <w:b/>
          <w:sz w:val="24"/>
          <w:szCs w:val="24"/>
          <w:lang w:val="ru-RU"/>
        </w:rPr>
        <w:t>Объем работ</w:t>
      </w:r>
    </w:p>
    <w:p w14:paraId="29B8394A" w14:textId="53CA295E" w:rsidR="00400F55" w:rsidRDefault="00400F55" w:rsidP="007955F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0F55">
        <w:rPr>
          <w:rFonts w:ascii="Times New Roman" w:hAnsi="Times New Roman" w:cs="Times New Roman"/>
          <w:sz w:val="24"/>
          <w:szCs w:val="24"/>
          <w:lang w:val="ru-RU"/>
        </w:rPr>
        <w:t xml:space="preserve">Специфические обязанности </w:t>
      </w:r>
      <w:r w:rsidR="00A44FE8">
        <w:rPr>
          <w:rFonts w:ascii="Times New Roman" w:hAnsi="Times New Roman" w:cs="Times New Roman"/>
          <w:sz w:val="24"/>
          <w:szCs w:val="24"/>
          <w:lang w:val="ru-RU"/>
        </w:rPr>
        <w:t>Координатора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F55">
        <w:rPr>
          <w:rFonts w:ascii="Times New Roman" w:hAnsi="Times New Roman" w:cs="Times New Roman"/>
          <w:sz w:val="24"/>
          <w:szCs w:val="24"/>
          <w:lang w:val="ru-RU"/>
        </w:rPr>
        <w:t>будут включать, но не ограничиваться, следующие функции: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B8F5B2" w14:textId="77777777" w:rsidR="0017104F" w:rsidRDefault="00282690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378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Руководство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мероприятий Компонента 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>по стратегическим инвестициям и апробации подходов устойчивого</w:t>
      </w:r>
      <w:r w:rsidR="007955FE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750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частности руководства по </w:t>
      </w:r>
      <w:r w:rsidRPr="009A5378">
        <w:rPr>
          <w:rFonts w:ascii="Times New Roman" w:hAnsi="Times New Roman" w:cs="Times New Roman"/>
          <w:sz w:val="24"/>
          <w:szCs w:val="24"/>
          <w:lang w:val="ru-RU"/>
        </w:rPr>
        <w:t>подготовке Планов интегрированного управления природными ресурсами (ПИУПР)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5378">
        <w:rPr>
          <w:rFonts w:ascii="Times New Roman" w:hAnsi="Times New Roman" w:cs="Times New Roman"/>
          <w:sz w:val="24"/>
          <w:szCs w:val="24"/>
          <w:lang w:val="ru-RU"/>
        </w:rPr>
        <w:t>по подготовке ежегодных оперативных планов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пилотных лесхозов, а также по разработке планов стратегических инвестиций на основе Операционного руководства по реализации проекта (ООРП) и опыта партнеров по развитию;</w:t>
      </w:r>
    </w:p>
    <w:p w14:paraId="2E574618" w14:textId="77777777" w:rsidR="0017104F" w:rsidRDefault="00282690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Под руководством Директора ОРП управлять в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>семи мероприятиями Компонента 2:</w:t>
      </w:r>
    </w:p>
    <w:p w14:paraId="73F37B72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Принять участие в процессе отбора пилотных лесхозов (</w:t>
      </w:r>
      <w:r w:rsidR="0003075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="00030750" w:rsidRPr="0017104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заявок лесхозов, организация работы </w:t>
      </w:r>
      <w:r w:rsidR="00030750" w:rsidRPr="0017104F">
        <w:rPr>
          <w:rFonts w:ascii="Times New Roman" w:hAnsi="Times New Roman" w:cs="Times New Roman"/>
          <w:sz w:val="24"/>
          <w:szCs w:val="24"/>
          <w:lang w:val="ru-RU"/>
        </w:rPr>
        <w:t>по рассмотрению заявок и отбору пилотных лесхозов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);</w:t>
      </w:r>
      <w:bookmarkStart w:id="0" w:name="_GoBack"/>
      <w:bookmarkEnd w:id="0"/>
    </w:p>
    <w:p w14:paraId="60831732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Координировать действия и тесно взаимодействовать с местной организацией/</w:t>
      </w:r>
      <w:proofErr w:type="spellStart"/>
      <w:r w:rsidRPr="0017104F">
        <w:rPr>
          <w:rFonts w:ascii="Times New Roman" w:hAnsi="Times New Roman" w:cs="Times New Roman"/>
          <w:sz w:val="24"/>
          <w:szCs w:val="24"/>
          <w:lang w:val="ru-RU"/>
        </w:rPr>
        <w:t>ций</w:t>
      </w:r>
      <w:proofErr w:type="spellEnd"/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по социальной мобилизации сообществ в пилотных лесхозах, проводить мониторинг проведения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работ по мобилизации сообществ;</w:t>
      </w:r>
    </w:p>
    <w:p w14:paraId="2FC29DAB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Консультировать сообщества в подготовке ПИУПР и Планов стратегических инвестиций (ПСИ), ведении лесного хозяйства, интегрированном планировании землепользования, развитии местных цепочек добавленной стоимости и т.д.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84C61F2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отборе под-проектов и микро-проектов, представленных лесхозами на финансирование проектом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56D328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Выявлять потребности целевых групп в повышении потенциала и включить их в Программу повышения потенциала и при необходимости проводить обучения и 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консультации;</w:t>
      </w:r>
    </w:p>
    <w:p w14:paraId="25264D8A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Координировать действия по реализации ПИУПР и других планов, документировать и готовить регулярные отчеты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D79B96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Координировать проведение всех мероприятий проекта на местном уровне для 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пилотных лесхозов;</w:t>
      </w:r>
    </w:p>
    <w:p w14:paraId="799C8A7C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Регулярно связываться с командой Всемирного Банка и предоставлять им необходимую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информацию;</w:t>
      </w:r>
    </w:p>
    <w:p w14:paraId="323477F5" w14:textId="77777777" w:rsidR="0017104F" w:rsidRDefault="00282690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Работать в тесном взаимодействии и координации с другими специалистами ОРП и ГАООСЛХ.</w:t>
      </w:r>
    </w:p>
    <w:p w14:paraId="40006B55" w14:textId="77777777" w:rsidR="0017104F" w:rsidRDefault="00A27EA9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Оказывать поддержку в работе 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Секретариата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ККС </w:t>
      </w:r>
      <w:r w:rsidR="00EE4D33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на национальном уровне 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советов по совместному управлению лесами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на местах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E4D33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89E62CC" w14:textId="77777777" w:rsidR="0017104F" w:rsidRDefault="00EE4D33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Нести ответственность за документирование заседаний ККС, мониторинг выполнения решений ККС и </w:t>
      </w:r>
      <w:r w:rsidR="003F1EAF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отчетность;</w:t>
      </w:r>
    </w:p>
    <w:p w14:paraId="1F49B19F" w14:textId="77777777" w:rsidR="0017104F" w:rsidRDefault="0065725D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Разработать и реализо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вать индикативный план работы ККС, включая регулярные и выездные заседания в пилотные </w:t>
      </w:r>
      <w:r w:rsidR="003F1EAF" w:rsidRPr="0017104F">
        <w:rPr>
          <w:rFonts w:ascii="Times New Roman" w:hAnsi="Times New Roman" w:cs="Times New Roman"/>
          <w:sz w:val="24"/>
          <w:szCs w:val="24"/>
          <w:lang w:val="ru-RU"/>
        </w:rPr>
        <w:t>лесхозы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B6C0A3F" w14:textId="77777777" w:rsidR="0017104F" w:rsidRDefault="0065725D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помочь в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реализ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ации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и План</w:t>
      </w:r>
      <w:r w:rsidR="00FC69CF" w:rsidRPr="0017104F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работы ССУЛ</w:t>
      </w:r>
      <w:r w:rsidR="00822FE1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секретариат</w:t>
      </w:r>
      <w:r w:rsidR="0028269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в каждом пилотном лесхозе, включая обменные визиты и участие в других мероприятиях проекта в регионах</w:t>
      </w:r>
      <w:r w:rsidR="002F682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7AD2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Положении должны быть прописаны процедуры утверждения, функции, ответственность, отчетность и мониторинг принятых </w:t>
      </w:r>
      <w:proofErr w:type="spellStart"/>
      <w:r w:rsidR="00827AD2" w:rsidRPr="0017104F">
        <w:rPr>
          <w:rFonts w:ascii="Times New Roman" w:hAnsi="Times New Roman" w:cs="Times New Roman"/>
          <w:sz w:val="24"/>
          <w:szCs w:val="24"/>
          <w:lang w:val="ru-RU"/>
        </w:rPr>
        <w:t>инвест</w:t>
      </w:r>
      <w:proofErr w:type="spellEnd"/>
      <w:r w:rsidR="00827AD2" w:rsidRPr="0017104F">
        <w:rPr>
          <w:rFonts w:ascii="Times New Roman" w:hAnsi="Times New Roman" w:cs="Times New Roman"/>
          <w:sz w:val="24"/>
          <w:szCs w:val="24"/>
          <w:lang w:val="ru-RU"/>
        </w:rPr>
        <w:t>-проектов</w:t>
      </w:r>
      <w:r w:rsidR="009F59E8" w:rsidRPr="0017104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90C3805" w14:textId="77777777" w:rsidR="0017104F" w:rsidRDefault="0065725D" w:rsidP="00065115">
      <w:pPr>
        <w:pStyle w:val="a5"/>
        <w:numPr>
          <w:ilvl w:val="1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консультационную поддержку ККС и ССУЛ по мере необходимости для экспертной поддержки процесса реформы </w:t>
      </w:r>
      <w:r w:rsidR="00EE4D33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лесного сектора </w:t>
      </w:r>
      <w:r w:rsidRPr="0017104F">
        <w:rPr>
          <w:rFonts w:ascii="Times New Roman" w:hAnsi="Times New Roman" w:cs="Times New Roman"/>
          <w:sz w:val="24"/>
          <w:szCs w:val="24"/>
          <w:lang w:val="ru-RU"/>
        </w:rPr>
        <w:t>как на национальном, так и на местном уровнях</w:t>
      </w:r>
      <w:r w:rsidR="00AE755B" w:rsidRPr="001710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FA3BA0" w14:textId="24CDFD45" w:rsidR="00FE5EB7" w:rsidRPr="0017104F" w:rsidRDefault="008A6595" w:rsidP="00065115">
      <w:pPr>
        <w:pStyle w:val="a5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04F">
        <w:rPr>
          <w:rFonts w:ascii="Times New Roman" w:hAnsi="Times New Roman" w:cs="Times New Roman"/>
          <w:sz w:val="24"/>
          <w:szCs w:val="24"/>
          <w:lang w:val="ru-RU"/>
        </w:rPr>
        <w:t>По поручению Директора ОРП в</w:t>
      </w:r>
      <w:r w:rsidR="00203DA3" w:rsidRPr="0017104F">
        <w:rPr>
          <w:rFonts w:ascii="Times New Roman" w:hAnsi="Times New Roman" w:cs="Times New Roman"/>
          <w:sz w:val="24"/>
          <w:szCs w:val="24"/>
          <w:lang w:val="ru-RU"/>
        </w:rPr>
        <w:t>ыполнять другие</w:t>
      </w:r>
      <w:r w:rsidR="00D55ED0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3DA3" w:rsidRPr="0017104F">
        <w:rPr>
          <w:rFonts w:ascii="Times New Roman" w:hAnsi="Times New Roman" w:cs="Times New Roman"/>
          <w:sz w:val="24"/>
          <w:szCs w:val="24"/>
          <w:lang w:val="ru-RU"/>
        </w:rPr>
        <w:t>задачи, связанные с основной деятельностью</w:t>
      </w:r>
      <w:r w:rsidR="00A44FE8" w:rsidRPr="0017104F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203DA3" w:rsidRPr="001710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CE1076" w14:textId="77777777" w:rsidR="00FE5EB7" w:rsidRPr="00FE5EB7" w:rsidRDefault="0065725D" w:rsidP="00FE5EB7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E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Квалификационные критерии </w:t>
      </w:r>
    </w:p>
    <w:p w14:paraId="5B5A6691" w14:textId="77777777" w:rsidR="00FE5EB7" w:rsidRDefault="00FE5EB7" w:rsidP="00FE5EB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1DB180" w14:textId="1C75E488" w:rsidR="00E06797" w:rsidRPr="00FE5EB7" w:rsidRDefault="0065725D" w:rsidP="00E067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Квалификационные</w:t>
      </w:r>
      <w:r w:rsidRPr="00FE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>Координатору</w:t>
      </w:r>
      <w:r w:rsidR="00E06797" w:rsidRPr="00FE5EB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2F59C3" w14:textId="5DB89024" w:rsidR="0065725D" w:rsidRPr="0065725D" w:rsidRDefault="0065725D" w:rsidP="006572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Высшее образование в сфере экологии, охраны окружающей среды,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природопользования,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>лесно</w:t>
      </w:r>
      <w:r w:rsidR="00F81981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D9B">
        <w:rPr>
          <w:rFonts w:ascii="Times New Roman" w:hAnsi="Times New Roman" w:cs="Times New Roman"/>
          <w:sz w:val="24"/>
          <w:szCs w:val="24"/>
          <w:lang w:val="ru-RU"/>
        </w:rPr>
        <w:t xml:space="preserve">сектора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или других смежных областях;</w:t>
      </w:r>
    </w:p>
    <w:p w14:paraId="2F9354A6" w14:textId="255D99F8" w:rsidR="0039395F" w:rsidRDefault="0065725D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менее 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общего опыта работы в </w:t>
      </w:r>
      <w:r w:rsidR="002F6820">
        <w:rPr>
          <w:rFonts w:ascii="Times New Roman" w:hAnsi="Times New Roman" w:cs="Times New Roman"/>
          <w:sz w:val="24"/>
          <w:szCs w:val="24"/>
          <w:lang w:val="ru-RU"/>
        </w:rPr>
        <w:t>управлении природными ресурсами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="00AF238B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="00AF238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2F6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 xml:space="preserve">лесном секторе,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12968">
        <w:rPr>
          <w:rFonts w:ascii="Times New Roman" w:hAnsi="Times New Roman" w:cs="Times New Roman"/>
          <w:sz w:val="24"/>
          <w:szCs w:val="24"/>
          <w:lang w:val="ru-RU"/>
        </w:rPr>
        <w:t xml:space="preserve">ли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сфере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>развития села</w:t>
      </w:r>
      <w:r w:rsidR="00E06797" w:rsidRPr="006572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1BE6F2B" w14:textId="77777777" w:rsidR="00AF238B" w:rsidRDefault="00203DA3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Подтвержденный опыт в разработке руководств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>, концепций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 xml:space="preserve">др. </w:t>
      </w:r>
      <w:r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="00AF238B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95992F7" w14:textId="7EB308CE" w:rsidR="00203DA3" w:rsidRDefault="00AF238B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в 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планировании, </w:t>
      </w:r>
      <w:r w:rsidR="00203DA3">
        <w:rPr>
          <w:rFonts w:ascii="Times New Roman" w:hAnsi="Times New Roman" w:cs="Times New Roman"/>
          <w:sz w:val="24"/>
          <w:szCs w:val="24"/>
          <w:lang w:val="ru-RU"/>
        </w:rPr>
        <w:t>социальной мобилизации</w:t>
      </w:r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03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55F5">
        <w:rPr>
          <w:rFonts w:ascii="Times New Roman" w:hAnsi="Times New Roman" w:cs="Times New Roman"/>
          <w:sz w:val="24"/>
          <w:szCs w:val="24"/>
          <w:lang w:val="ru-RU"/>
        </w:rPr>
        <w:t>фасилитации</w:t>
      </w:r>
      <w:proofErr w:type="spellEnd"/>
      <w:r w:rsidR="009355F5">
        <w:rPr>
          <w:rFonts w:ascii="Times New Roman" w:hAnsi="Times New Roman" w:cs="Times New Roman"/>
          <w:sz w:val="24"/>
          <w:szCs w:val="24"/>
          <w:lang w:val="ru-RU"/>
        </w:rPr>
        <w:t xml:space="preserve">, в работе с местными сообществами, </w:t>
      </w:r>
      <w:r w:rsidR="00203DA3">
        <w:rPr>
          <w:rFonts w:ascii="Times New Roman" w:hAnsi="Times New Roman" w:cs="Times New Roman"/>
          <w:sz w:val="24"/>
          <w:szCs w:val="24"/>
          <w:lang w:val="ru-RU"/>
        </w:rPr>
        <w:t>преимущество в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природными ресурсами</w:t>
      </w:r>
      <w:r w:rsidR="0071296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F2F5FD4" w14:textId="68576050" w:rsidR="00203DA3" w:rsidRPr="0065725D" w:rsidRDefault="00203DA3" w:rsidP="00E067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Опыт работы/сотрудничества с государственными структурами и международными программами/проектами по раз</w:t>
      </w:r>
      <w:r w:rsidR="00712968">
        <w:rPr>
          <w:rFonts w:ascii="Times New Roman" w:hAnsi="Times New Roman" w:cs="Times New Roman"/>
          <w:sz w:val="24"/>
          <w:szCs w:val="24"/>
          <w:lang w:val="ru-RU"/>
        </w:rPr>
        <w:t>витию;</w:t>
      </w:r>
    </w:p>
    <w:p w14:paraId="04AB1676" w14:textId="587901B6" w:rsidR="00712968" w:rsidRPr="00203DA3" w:rsidRDefault="00712968" w:rsidP="007129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F76">
        <w:rPr>
          <w:rFonts w:ascii="Times New Roman" w:hAnsi="Times New Roman" w:cs="Times New Roman"/>
          <w:sz w:val="24"/>
          <w:szCs w:val="24"/>
          <w:lang w:val="ru-RU"/>
        </w:rPr>
        <w:t>Опыт работы в разработке и/или в проведении тренингов, семинаров, консультаций для взро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слой аудитории; </w:t>
      </w:r>
    </w:p>
    <w:p w14:paraId="422330BB" w14:textId="48BD762A" w:rsidR="006520D8" w:rsidRPr="007955FE" w:rsidRDefault="0065725D" w:rsidP="00F140B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55FE">
        <w:rPr>
          <w:rFonts w:ascii="Times New Roman" w:hAnsi="Times New Roman" w:cs="Times New Roman"/>
          <w:sz w:val="24"/>
          <w:szCs w:val="24"/>
          <w:lang w:val="ru-RU"/>
        </w:rPr>
        <w:t>Отличные коммуникационные навыки</w:t>
      </w:r>
      <w:r w:rsidR="007955FE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12968" w:rsidRPr="007955FE">
        <w:rPr>
          <w:rFonts w:ascii="Times New Roman" w:hAnsi="Times New Roman" w:cs="Times New Roman"/>
          <w:sz w:val="24"/>
          <w:szCs w:val="24"/>
          <w:lang w:val="ru-RU"/>
        </w:rPr>
        <w:t>письменно и устно.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968" w:rsidRPr="007955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81981" w:rsidRPr="007955FE">
        <w:rPr>
          <w:rFonts w:ascii="Times New Roman" w:hAnsi="Times New Roman" w:cs="Times New Roman"/>
          <w:sz w:val="24"/>
          <w:szCs w:val="24"/>
          <w:lang w:val="ru-RU"/>
        </w:rPr>
        <w:t>тличные знания кыргызского</w:t>
      </w:r>
      <w:r w:rsidR="00D546EC" w:rsidRPr="007955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1981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>русск</w:t>
      </w:r>
      <w:r w:rsidR="00F81981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ого </w:t>
      </w:r>
      <w:r w:rsidR="00AF238B" w:rsidRPr="007955F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английск</w:t>
      </w:r>
      <w:r w:rsidR="00F600C4" w:rsidRPr="007955FE">
        <w:rPr>
          <w:rFonts w:ascii="Times New Roman" w:hAnsi="Times New Roman" w:cs="Times New Roman"/>
          <w:sz w:val="24"/>
          <w:szCs w:val="24"/>
          <w:lang w:val="ru-RU"/>
        </w:rPr>
        <w:t>ого язык</w:t>
      </w:r>
      <w:r w:rsidR="00D546EC" w:rsidRPr="007955F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12968" w:rsidRPr="007955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C09E7F" w14:textId="37BD42B7" w:rsidR="00E06797" w:rsidRDefault="00203DA3" w:rsidP="007955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A8B">
        <w:rPr>
          <w:rFonts w:ascii="Times New Roman" w:hAnsi="Times New Roman" w:cs="Times New Roman"/>
          <w:sz w:val="24"/>
          <w:szCs w:val="24"/>
          <w:lang w:val="ru-RU"/>
        </w:rPr>
        <w:t>Компьютерная грамотность (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Power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Point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5A8B">
        <w:rPr>
          <w:rFonts w:ascii="Times New Roman" w:hAnsi="Times New Roman" w:cs="Times New Roman"/>
          <w:sz w:val="24"/>
          <w:szCs w:val="24"/>
          <w:lang w:val="ru-RU"/>
        </w:rPr>
        <w:t>Internet</w:t>
      </w:r>
      <w:proofErr w:type="spellEnd"/>
      <w:r w:rsidRPr="00285A8B">
        <w:rPr>
          <w:rFonts w:ascii="Times New Roman" w:hAnsi="Times New Roman" w:cs="Times New Roman"/>
          <w:sz w:val="24"/>
          <w:szCs w:val="24"/>
          <w:lang w:val="ru-RU"/>
        </w:rPr>
        <w:t>) обязательна.</w:t>
      </w:r>
      <w:r w:rsidR="00AF238B" w:rsidRPr="00285A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2B526D7" w14:textId="77777777" w:rsidR="007955FE" w:rsidRPr="007955FE" w:rsidRDefault="007955FE" w:rsidP="007955FE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8D4607" w14:textId="77777777" w:rsidR="00E06797" w:rsidRPr="0065725D" w:rsidRDefault="0065725D" w:rsidP="00666F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2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Продолжительность контракта </w:t>
      </w:r>
    </w:p>
    <w:p w14:paraId="79C456DA" w14:textId="75E2A415" w:rsidR="00E06797" w:rsidRPr="00FE5EB7" w:rsidRDefault="00FE5EB7" w:rsidP="00666F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Продолжительность контракта предварительно рассчитан на 12 месяцев с возможностью продления</w:t>
      </w:r>
      <w:r w:rsidR="00666F19" w:rsidRPr="00FE5E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7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>Испытательный срок -</w:t>
      </w:r>
      <w:r w:rsidR="00203DA3" w:rsidRPr="00203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55FE" w:rsidRPr="00203DA3">
        <w:rPr>
          <w:rFonts w:ascii="Times New Roman" w:hAnsi="Times New Roman" w:cs="Times New Roman"/>
          <w:sz w:val="24"/>
          <w:szCs w:val="24"/>
          <w:lang w:val="ru-RU"/>
        </w:rPr>
        <w:t>два месяца</w:t>
      </w:r>
      <w:r w:rsidR="007955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955FE" w:rsidRPr="007955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55FE" w:rsidRPr="00203DA3">
        <w:rPr>
          <w:rFonts w:ascii="Times New Roman" w:hAnsi="Times New Roman" w:cs="Times New Roman"/>
          <w:sz w:val="24"/>
          <w:szCs w:val="24"/>
          <w:lang w:val="ru-RU"/>
        </w:rPr>
        <w:t>с даты подписания контракта</w:t>
      </w:r>
      <w:r w:rsidR="00203DA3" w:rsidRPr="00203DA3"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14:paraId="7C44E101" w14:textId="77777777" w:rsidR="00FE5EB7" w:rsidRPr="00FE5EB7" w:rsidRDefault="00FE5EB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5EB7" w:rsidRPr="00FE5EB7" w:rsidSect="00666F1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14F7"/>
    <w:multiLevelType w:val="hybridMultilevel"/>
    <w:tmpl w:val="E34A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2B15"/>
    <w:multiLevelType w:val="hybridMultilevel"/>
    <w:tmpl w:val="81BC6D2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687"/>
    <w:multiLevelType w:val="hybridMultilevel"/>
    <w:tmpl w:val="2F926648"/>
    <w:lvl w:ilvl="0" w:tplc="89785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-816" w:hanging="360"/>
      </w:pPr>
    </w:lvl>
    <w:lvl w:ilvl="2" w:tplc="0419001B" w:tentative="1">
      <w:start w:val="1"/>
      <w:numFmt w:val="lowerRoman"/>
      <w:lvlText w:val="%3."/>
      <w:lvlJc w:val="right"/>
      <w:pPr>
        <w:ind w:left="-96" w:hanging="180"/>
      </w:pPr>
    </w:lvl>
    <w:lvl w:ilvl="3" w:tplc="0419000F" w:tentative="1">
      <w:start w:val="1"/>
      <w:numFmt w:val="decimal"/>
      <w:lvlText w:val="%4."/>
      <w:lvlJc w:val="left"/>
      <w:pPr>
        <w:ind w:left="624" w:hanging="360"/>
      </w:pPr>
    </w:lvl>
    <w:lvl w:ilvl="4" w:tplc="04190019" w:tentative="1">
      <w:start w:val="1"/>
      <w:numFmt w:val="lowerLetter"/>
      <w:lvlText w:val="%5."/>
      <w:lvlJc w:val="left"/>
      <w:pPr>
        <w:ind w:left="1344" w:hanging="360"/>
      </w:pPr>
    </w:lvl>
    <w:lvl w:ilvl="5" w:tplc="0419001B" w:tentative="1">
      <w:start w:val="1"/>
      <w:numFmt w:val="lowerRoman"/>
      <w:lvlText w:val="%6."/>
      <w:lvlJc w:val="right"/>
      <w:pPr>
        <w:ind w:left="2064" w:hanging="180"/>
      </w:pPr>
    </w:lvl>
    <w:lvl w:ilvl="6" w:tplc="0419000F" w:tentative="1">
      <w:start w:val="1"/>
      <w:numFmt w:val="decimal"/>
      <w:lvlText w:val="%7."/>
      <w:lvlJc w:val="left"/>
      <w:pPr>
        <w:ind w:left="2784" w:hanging="360"/>
      </w:pPr>
    </w:lvl>
    <w:lvl w:ilvl="7" w:tplc="04190019" w:tentative="1">
      <w:start w:val="1"/>
      <w:numFmt w:val="lowerLetter"/>
      <w:lvlText w:val="%8."/>
      <w:lvlJc w:val="left"/>
      <w:pPr>
        <w:ind w:left="3504" w:hanging="360"/>
      </w:pPr>
    </w:lvl>
    <w:lvl w:ilvl="8" w:tplc="0419001B" w:tentative="1">
      <w:start w:val="1"/>
      <w:numFmt w:val="lowerRoman"/>
      <w:lvlText w:val="%9."/>
      <w:lvlJc w:val="right"/>
      <w:pPr>
        <w:ind w:left="4224" w:hanging="180"/>
      </w:pPr>
    </w:lvl>
  </w:abstractNum>
  <w:abstractNum w:abstractNumId="3">
    <w:nsid w:val="319679C4"/>
    <w:multiLevelType w:val="hybridMultilevel"/>
    <w:tmpl w:val="5EEC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B1F2B"/>
    <w:multiLevelType w:val="hybridMultilevel"/>
    <w:tmpl w:val="BCCC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73F29"/>
    <w:multiLevelType w:val="hybridMultilevel"/>
    <w:tmpl w:val="87AA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21046"/>
    <w:multiLevelType w:val="multilevel"/>
    <w:tmpl w:val="E1F03D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31596E"/>
    <w:multiLevelType w:val="hybridMultilevel"/>
    <w:tmpl w:val="1C3A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D2963"/>
    <w:multiLevelType w:val="hybridMultilevel"/>
    <w:tmpl w:val="FB8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43A8"/>
    <w:multiLevelType w:val="hybridMultilevel"/>
    <w:tmpl w:val="729E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B624B"/>
    <w:multiLevelType w:val="hybridMultilevel"/>
    <w:tmpl w:val="2E1A19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336558"/>
    <w:multiLevelType w:val="hybridMultilevel"/>
    <w:tmpl w:val="F48079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395F6F"/>
    <w:multiLevelType w:val="hybridMultilevel"/>
    <w:tmpl w:val="4DC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7A"/>
    <w:rsid w:val="00030750"/>
    <w:rsid w:val="000409E1"/>
    <w:rsid w:val="0005600F"/>
    <w:rsid w:val="00065115"/>
    <w:rsid w:val="0007722F"/>
    <w:rsid w:val="00084094"/>
    <w:rsid w:val="00084C7F"/>
    <w:rsid w:val="00095904"/>
    <w:rsid w:val="000B5BF8"/>
    <w:rsid w:val="000B6DEF"/>
    <w:rsid w:val="001179E8"/>
    <w:rsid w:val="00132EA2"/>
    <w:rsid w:val="00145F95"/>
    <w:rsid w:val="001514DB"/>
    <w:rsid w:val="0017104F"/>
    <w:rsid w:val="001740F4"/>
    <w:rsid w:val="00174853"/>
    <w:rsid w:val="00181455"/>
    <w:rsid w:val="00185272"/>
    <w:rsid w:val="001A5F4F"/>
    <w:rsid w:val="001C3DF5"/>
    <w:rsid w:val="001D368F"/>
    <w:rsid w:val="001F6912"/>
    <w:rsid w:val="00203DA3"/>
    <w:rsid w:val="00205322"/>
    <w:rsid w:val="00242CF4"/>
    <w:rsid w:val="00251B3F"/>
    <w:rsid w:val="00282690"/>
    <w:rsid w:val="00285A8B"/>
    <w:rsid w:val="002B00B6"/>
    <w:rsid w:val="002C0D2C"/>
    <w:rsid w:val="002E7123"/>
    <w:rsid w:val="002E7EF3"/>
    <w:rsid w:val="002F5237"/>
    <w:rsid w:val="002F6820"/>
    <w:rsid w:val="0030383F"/>
    <w:rsid w:val="00303901"/>
    <w:rsid w:val="00312A2C"/>
    <w:rsid w:val="00313643"/>
    <w:rsid w:val="003173C0"/>
    <w:rsid w:val="003577AC"/>
    <w:rsid w:val="00357BE2"/>
    <w:rsid w:val="00371CD6"/>
    <w:rsid w:val="00373C15"/>
    <w:rsid w:val="003868C9"/>
    <w:rsid w:val="00387E76"/>
    <w:rsid w:val="0039395F"/>
    <w:rsid w:val="003A3509"/>
    <w:rsid w:val="003C49A8"/>
    <w:rsid w:val="003D3872"/>
    <w:rsid w:val="003F03AF"/>
    <w:rsid w:val="003F045C"/>
    <w:rsid w:val="003F1EAF"/>
    <w:rsid w:val="00400F55"/>
    <w:rsid w:val="0041535E"/>
    <w:rsid w:val="00460C58"/>
    <w:rsid w:val="00476CC1"/>
    <w:rsid w:val="00484694"/>
    <w:rsid w:val="004A0BE4"/>
    <w:rsid w:val="004A60F1"/>
    <w:rsid w:val="004B4277"/>
    <w:rsid w:val="004F3401"/>
    <w:rsid w:val="004F403B"/>
    <w:rsid w:val="005311B2"/>
    <w:rsid w:val="00532D86"/>
    <w:rsid w:val="00533EFD"/>
    <w:rsid w:val="0057389F"/>
    <w:rsid w:val="00583357"/>
    <w:rsid w:val="00585E8D"/>
    <w:rsid w:val="00592E68"/>
    <w:rsid w:val="00597C2B"/>
    <w:rsid w:val="005C096F"/>
    <w:rsid w:val="00604C7A"/>
    <w:rsid w:val="00630E40"/>
    <w:rsid w:val="00647451"/>
    <w:rsid w:val="006520D8"/>
    <w:rsid w:val="00654389"/>
    <w:rsid w:val="00654451"/>
    <w:rsid w:val="0065725D"/>
    <w:rsid w:val="00666F19"/>
    <w:rsid w:val="0067161F"/>
    <w:rsid w:val="006A1EBC"/>
    <w:rsid w:val="006C5027"/>
    <w:rsid w:val="006D5CE2"/>
    <w:rsid w:val="006F052C"/>
    <w:rsid w:val="006F43E7"/>
    <w:rsid w:val="00712968"/>
    <w:rsid w:val="007154A1"/>
    <w:rsid w:val="00720B7F"/>
    <w:rsid w:val="00723740"/>
    <w:rsid w:val="0073287E"/>
    <w:rsid w:val="00763FA4"/>
    <w:rsid w:val="00773B4E"/>
    <w:rsid w:val="00777795"/>
    <w:rsid w:val="00781D72"/>
    <w:rsid w:val="00782F04"/>
    <w:rsid w:val="00786A0B"/>
    <w:rsid w:val="007955FE"/>
    <w:rsid w:val="007A3BB4"/>
    <w:rsid w:val="007A7DBD"/>
    <w:rsid w:val="007B6BB6"/>
    <w:rsid w:val="007C2A8A"/>
    <w:rsid w:val="007D7262"/>
    <w:rsid w:val="007E3634"/>
    <w:rsid w:val="007E6E83"/>
    <w:rsid w:val="007F04D9"/>
    <w:rsid w:val="007F1F12"/>
    <w:rsid w:val="007F3418"/>
    <w:rsid w:val="008017AB"/>
    <w:rsid w:val="00812D9B"/>
    <w:rsid w:val="00816428"/>
    <w:rsid w:val="00822BB4"/>
    <w:rsid w:val="00822FE1"/>
    <w:rsid w:val="00827AD2"/>
    <w:rsid w:val="008330FE"/>
    <w:rsid w:val="00836D99"/>
    <w:rsid w:val="00870E40"/>
    <w:rsid w:val="008857F5"/>
    <w:rsid w:val="00890286"/>
    <w:rsid w:val="008A6595"/>
    <w:rsid w:val="008B3216"/>
    <w:rsid w:val="008C3C09"/>
    <w:rsid w:val="008C6EA6"/>
    <w:rsid w:val="008D4E7C"/>
    <w:rsid w:val="008D767A"/>
    <w:rsid w:val="0093086C"/>
    <w:rsid w:val="009355F5"/>
    <w:rsid w:val="00950EBB"/>
    <w:rsid w:val="0099215A"/>
    <w:rsid w:val="00995ADC"/>
    <w:rsid w:val="009D08FC"/>
    <w:rsid w:val="009F2E2F"/>
    <w:rsid w:val="009F48EE"/>
    <w:rsid w:val="009F59E8"/>
    <w:rsid w:val="00A02467"/>
    <w:rsid w:val="00A12152"/>
    <w:rsid w:val="00A218CC"/>
    <w:rsid w:val="00A27EA9"/>
    <w:rsid w:val="00A44FE8"/>
    <w:rsid w:val="00A51ED9"/>
    <w:rsid w:val="00A54315"/>
    <w:rsid w:val="00A8173E"/>
    <w:rsid w:val="00A83436"/>
    <w:rsid w:val="00AE05E1"/>
    <w:rsid w:val="00AE289D"/>
    <w:rsid w:val="00AE755B"/>
    <w:rsid w:val="00AE784A"/>
    <w:rsid w:val="00AF0817"/>
    <w:rsid w:val="00AF238B"/>
    <w:rsid w:val="00B1355B"/>
    <w:rsid w:val="00B14FB8"/>
    <w:rsid w:val="00B445AA"/>
    <w:rsid w:val="00B4728A"/>
    <w:rsid w:val="00B55FC2"/>
    <w:rsid w:val="00B62889"/>
    <w:rsid w:val="00B9416B"/>
    <w:rsid w:val="00BA2CA4"/>
    <w:rsid w:val="00BE5F7D"/>
    <w:rsid w:val="00C23615"/>
    <w:rsid w:val="00C42D7A"/>
    <w:rsid w:val="00C544BC"/>
    <w:rsid w:val="00C6244A"/>
    <w:rsid w:val="00C6411A"/>
    <w:rsid w:val="00C66335"/>
    <w:rsid w:val="00CA5E11"/>
    <w:rsid w:val="00CB2A8E"/>
    <w:rsid w:val="00D00BC5"/>
    <w:rsid w:val="00D0667E"/>
    <w:rsid w:val="00D40122"/>
    <w:rsid w:val="00D44198"/>
    <w:rsid w:val="00D546EC"/>
    <w:rsid w:val="00D55ED0"/>
    <w:rsid w:val="00D8050A"/>
    <w:rsid w:val="00D84809"/>
    <w:rsid w:val="00DA46BE"/>
    <w:rsid w:val="00DF7755"/>
    <w:rsid w:val="00E004D0"/>
    <w:rsid w:val="00E033D3"/>
    <w:rsid w:val="00E06797"/>
    <w:rsid w:val="00E21675"/>
    <w:rsid w:val="00E34DFE"/>
    <w:rsid w:val="00E41215"/>
    <w:rsid w:val="00E66E06"/>
    <w:rsid w:val="00E67D89"/>
    <w:rsid w:val="00E73EF5"/>
    <w:rsid w:val="00EE48DC"/>
    <w:rsid w:val="00EE4D33"/>
    <w:rsid w:val="00EF458D"/>
    <w:rsid w:val="00EF7A7A"/>
    <w:rsid w:val="00F06154"/>
    <w:rsid w:val="00F233AE"/>
    <w:rsid w:val="00F27713"/>
    <w:rsid w:val="00F3234E"/>
    <w:rsid w:val="00F3346D"/>
    <w:rsid w:val="00F437DF"/>
    <w:rsid w:val="00F600C4"/>
    <w:rsid w:val="00F64F83"/>
    <w:rsid w:val="00F81981"/>
    <w:rsid w:val="00F87F3A"/>
    <w:rsid w:val="00FA244D"/>
    <w:rsid w:val="00FB1F31"/>
    <w:rsid w:val="00FC69CF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A52C"/>
  <w15:docId w15:val="{02670840-7FB0-41CC-B972-7F42C9A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RR level 3,Sub-Clause Paragraph,Section Header3"/>
    <w:basedOn w:val="a"/>
    <w:next w:val="a"/>
    <w:link w:val="30"/>
    <w:qFormat/>
    <w:rsid w:val="001740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4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E66E06"/>
    <w:pPr>
      <w:spacing w:before="60" w:after="12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a4">
    <w:name w:val="Основной текст Знак"/>
    <w:basedOn w:val="a0"/>
    <w:link w:val="a3"/>
    <w:uiPriority w:val="99"/>
    <w:rsid w:val="00E66E06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a5">
    <w:name w:val="List Paragraph"/>
    <w:aliases w:val="List_Paragraph,Multilevel para_II,Akapit z listą BS,Bullet1,Bullets,List Paragraph (numbered (a)),MC Paragraphe Liste,List Bullet-OpsManual,References,Title Style 1,Normal 2,Main numbered paragraph,Body,ADB paragraph numbering"/>
    <w:basedOn w:val="a"/>
    <w:link w:val="a6"/>
    <w:uiPriority w:val="34"/>
    <w:qFormat/>
    <w:rsid w:val="00E06797"/>
    <w:pPr>
      <w:ind w:left="720"/>
      <w:contextualSpacing/>
    </w:pPr>
  </w:style>
  <w:style w:type="character" w:customStyle="1" w:styleId="30">
    <w:name w:val="Заголовок 3 Знак"/>
    <w:aliases w:val="RR level 3 Знак,Sub-Clause Paragraph Знак,Section Header3 Знак"/>
    <w:basedOn w:val="a0"/>
    <w:link w:val="3"/>
    <w:rsid w:val="001740F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a6">
    <w:name w:val="Абзац списка Знак"/>
    <w:aliases w:val="List_Paragraph Знак,Multilevel para_II Знак,Akapit z listą BS Знак,Bullet1 Знак,Bullets Знак,List Paragraph (numbered (a)) Знак,MC Paragraphe Liste Знак,List Bullet-OpsManual Знак,References Знак,Title Style 1 Знак,Normal 2 Знак"/>
    <w:link w:val="a5"/>
    <w:uiPriority w:val="34"/>
    <w:rsid w:val="0065725D"/>
  </w:style>
  <w:style w:type="paragraph" w:styleId="a7">
    <w:name w:val="Balloon Text"/>
    <w:basedOn w:val="a"/>
    <w:link w:val="a8"/>
    <w:uiPriority w:val="99"/>
    <w:semiHidden/>
    <w:unhideWhenUsed/>
    <w:rsid w:val="00FC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9C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E4D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4D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E4D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4D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E4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Kashmira H Daruwalla</dc:creator>
  <cp:lastModifiedBy>user</cp:lastModifiedBy>
  <cp:revision>2</cp:revision>
  <dcterms:created xsi:type="dcterms:W3CDTF">2017-08-08T10:26:00Z</dcterms:created>
  <dcterms:modified xsi:type="dcterms:W3CDTF">2017-08-08T10:26:00Z</dcterms:modified>
</cp:coreProperties>
</file>