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54F7" w14:textId="77777777" w:rsidR="00AF0817" w:rsidRPr="00285A8B" w:rsidRDefault="00AF0817" w:rsidP="00AF08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Государственное агентство по охране окружающей среды и лесному хозяйству при Правительстве Кыргызской Республики</w:t>
      </w:r>
    </w:p>
    <w:p w14:paraId="6782FC19" w14:textId="77777777" w:rsidR="007955FE" w:rsidRDefault="007955FE" w:rsidP="00795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Отдел реализации проекта</w:t>
      </w:r>
    </w:p>
    <w:p w14:paraId="0DFC653F" w14:textId="6A3183C7" w:rsidR="00AF0817" w:rsidRPr="00285A8B" w:rsidRDefault="00285A8B" w:rsidP="00795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«Интегрированное управление лесными экосистемами Кыргызской Республики» </w:t>
      </w:r>
    </w:p>
    <w:p w14:paraId="16E235D1" w14:textId="77777777" w:rsidR="007955FE" w:rsidRDefault="007955FE" w:rsidP="00AF08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C4C960" w14:textId="77777777" w:rsidR="00AF0817" w:rsidRPr="00285A8B" w:rsidRDefault="00AF0817" w:rsidP="00AF08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ТЕХНИЧЕСКОЕ ЗАДАНИЕ </w:t>
      </w:r>
    </w:p>
    <w:p w14:paraId="2D468D64" w14:textId="40D98A0E" w:rsidR="00AF0817" w:rsidRPr="00285A8B" w:rsidRDefault="00285A8B" w:rsidP="00AF08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55FE">
        <w:rPr>
          <w:rFonts w:ascii="Times New Roman" w:hAnsi="Times New Roman" w:cs="Times New Roman"/>
          <w:sz w:val="24"/>
          <w:szCs w:val="24"/>
          <w:lang w:val="ru-RU"/>
        </w:rPr>
        <w:t>Национальный консультант 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0817" w:rsidRPr="00285A8B">
        <w:rPr>
          <w:rFonts w:ascii="Times New Roman" w:hAnsi="Times New Roman" w:cs="Times New Roman"/>
          <w:b/>
          <w:sz w:val="24"/>
          <w:szCs w:val="24"/>
          <w:lang w:val="ru-RU"/>
        </w:rPr>
        <w:t>Координатор компонент</w:t>
      </w:r>
      <w:r w:rsidR="00B041B2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</w:p>
    <w:p w14:paraId="440953DF" w14:textId="77777777" w:rsidR="00AF0817" w:rsidRPr="00285A8B" w:rsidRDefault="00AF0817" w:rsidP="00AF081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Введение </w:t>
      </w:r>
    </w:p>
    <w:p w14:paraId="34E35812" w14:textId="7C65965B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Правительство </w:t>
      </w:r>
      <w:r w:rsidRPr="007955FE">
        <w:rPr>
          <w:rFonts w:ascii="Times New Roman" w:hAnsi="Times New Roman" w:cs="Times New Roman"/>
          <w:sz w:val="24"/>
          <w:szCs w:val="24"/>
          <w:lang w:val="ru-RU"/>
        </w:rPr>
        <w:t>Кыргызской Республики и Всемирный банк договорились о выделении финансирования (Кредита № 5743-</w:t>
      </w:r>
      <w:r w:rsidRPr="007955FE">
        <w:rPr>
          <w:rFonts w:ascii="Times New Roman" w:hAnsi="Times New Roman" w:cs="Times New Roman"/>
          <w:sz w:val="24"/>
          <w:szCs w:val="24"/>
        </w:rPr>
        <w:t>KG</w:t>
      </w:r>
      <w:r w:rsidRPr="007955FE">
        <w:rPr>
          <w:rFonts w:ascii="Times New Roman" w:hAnsi="Times New Roman" w:cs="Times New Roman"/>
          <w:sz w:val="24"/>
          <w:szCs w:val="24"/>
          <w:lang w:val="ru-RU"/>
        </w:rPr>
        <w:t xml:space="preserve"> и Гранта № </w:t>
      </w:r>
      <w:r w:rsidRPr="007955FE">
        <w:rPr>
          <w:rFonts w:ascii="Times New Roman" w:hAnsi="Times New Roman" w:cs="Times New Roman"/>
          <w:sz w:val="24"/>
          <w:szCs w:val="24"/>
        </w:rPr>
        <w:t>D</w:t>
      </w:r>
      <w:r w:rsidRPr="007955FE">
        <w:rPr>
          <w:rFonts w:ascii="Times New Roman" w:hAnsi="Times New Roman" w:cs="Times New Roman"/>
          <w:sz w:val="24"/>
          <w:szCs w:val="24"/>
          <w:lang w:val="ru-RU"/>
        </w:rPr>
        <w:t>095-</w:t>
      </w:r>
      <w:r w:rsidRPr="007955FE">
        <w:rPr>
          <w:rFonts w:ascii="Times New Roman" w:hAnsi="Times New Roman" w:cs="Times New Roman"/>
          <w:sz w:val="24"/>
          <w:szCs w:val="24"/>
        </w:rPr>
        <w:t>KG</w:t>
      </w:r>
      <w:r w:rsidRPr="007955FE">
        <w:rPr>
          <w:rFonts w:ascii="Times New Roman" w:hAnsi="Times New Roman" w:cs="Times New Roman"/>
          <w:sz w:val="24"/>
          <w:szCs w:val="24"/>
          <w:lang w:val="ru-RU"/>
        </w:rPr>
        <w:t>) для реализации проекта «Интегрированное управление лесными экосистемами Кыргызской</w:t>
      </w:r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Республики» (</w:t>
      </w:r>
      <w:r w:rsidR="007955FE"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далее </w:t>
      </w:r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ПИУЛЭ). Основным получателем кредита и гранта является Государственное агентство охраны окружающей среды и лесного хозяйства при Правительстве КР (ГАООСЛХ). </w:t>
      </w:r>
    </w:p>
    <w:p w14:paraId="10B67E03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0CF9E7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>Краткая информация о проекте</w:t>
      </w:r>
    </w:p>
    <w:p w14:paraId="40DBF154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D2BD91" w14:textId="77777777" w:rsidR="007955FE" w:rsidRPr="00285A8B" w:rsidRDefault="007955FE" w:rsidP="0079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sz w:val="24"/>
          <w:szCs w:val="24"/>
          <w:lang w:val="ru-RU"/>
        </w:rPr>
        <w:t>Цель развития Проекта (ЦРП) и Глобальная цель развития (ГЦР) заключаются в укрепление потенциала государственных учреждений и сообществ для улучшения устойчивого управления лесными экосистемами через инвестиции в планирование управления, восстановление экосистем и инфраструктуру.</w:t>
      </w:r>
    </w:p>
    <w:p w14:paraId="5CBF2F6D" w14:textId="77777777" w:rsidR="007955FE" w:rsidRPr="00285A8B" w:rsidRDefault="007955FE" w:rsidP="0079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8B5AF1" w14:textId="77777777" w:rsidR="007955FE" w:rsidRDefault="007955FE" w:rsidP="0079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Проект направлен на поддержку </w:t>
      </w:r>
      <w:proofErr w:type="spellStart"/>
      <w:r w:rsidRPr="00285A8B">
        <w:rPr>
          <w:rFonts w:ascii="Times New Roman" w:hAnsi="Times New Roman" w:cs="Times New Roman"/>
          <w:sz w:val="24"/>
          <w:szCs w:val="24"/>
          <w:lang w:val="ru-RU"/>
        </w:rPr>
        <w:t>экосистемного</w:t>
      </w:r>
      <w:proofErr w:type="spellEnd"/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 подхода к улучшению управления в районах, контролируемых лесхозами, в том числе покрытых лесом земель, пастбищ и непродуктивных или малопродуктивных земель. Это будет сделано за счет поддержки институциональных реформ и повышения потенциала, внедрения комплексного планирования управления природными ресурсами на уровне лесхозов и поддержку реализации этих планов в целевых районах.</w:t>
      </w:r>
    </w:p>
    <w:p w14:paraId="6C44C0A9" w14:textId="77777777" w:rsidR="004A60F1" w:rsidRDefault="004A60F1" w:rsidP="0079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2C8A12" w14:textId="6B746B49" w:rsidR="007955FE" w:rsidRDefault="004A60F1" w:rsidP="0079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0F1">
        <w:rPr>
          <w:rFonts w:ascii="Times New Roman" w:hAnsi="Times New Roman" w:cs="Times New Roman"/>
          <w:sz w:val="24"/>
          <w:szCs w:val="24"/>
          <w:lang w:val="ru-RU"/>
        </w:rPr>
        <w:t>Проект направлен на обеспечение выгод для круга бенефициаров. Прямыми бенефициарами проекта являются люди (в том числе, женщины и дети), проживающие и работающие районе 12 целевых лесхозов (около 10000 человек в каждом лесхозе). Косвенные бенефициары проекта включают в себя 120 сельских муниципальных образований, которые расположены рядом с лесами. Государственным учреждениям, а именно ГАООСЛХ (с семью филиалами на областном уровне), будет оказана поддержка по созданию потенциала для совершенствования управления лесными ресурсами.</w:t>
      </w:r>
    </w:p>
    <w:p w14:paraId="249FF806" w14:textId="77777777" w:rsidR="004A60F1" w:rsidRPr="00285A8B" w:rsidRDefault="004A60F1" w:rsidP="0079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C5F842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sz w:val="24"/>
          <w:szCs w:val="24"/>
          <w:lang w:val="ru-RU"/>
        </w:rPr>
        <w:t>Исполнительным Агентством (ИА) ПИУЛЭ является ГАООСЛХ. Центральный аппарат ГАООСЛХ курирует данный проект и ответственен за осуществление мероприятий, связанных с институциональной реформой лесного сектора в плане разработки соответствующего стратегического документа реформы, его согласования и утверждения на соответствующем уровне государственного управления, а также обеспечивает его реализацию на национальном уровне. На национальном уровне проект будет реализовываться всеми подразделениями ГАООСЛХ.</w:t>
      </w:r>
    </w:p>
    <w:p w14:paraId="55D1E686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B5F897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B31C19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49D866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>Проект состоит из следующих Компонентов:</w:t>
      </w:r>
    </w:p>
    <w:p w14:paraId="50FFC1C8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</w:p>
    <w:p w14:paraId="7EB9F1BD" w14:textId="77777777" w:rsidR="00AF0817" w:rsidRPr="00285A8B" w:rsidRDefault="00AF0817" w:rsidP="00285A8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Компонент 1: </w:t>
      </w:r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Институциональная реформа лесного хозяйства, </w:t>
      </w:r>
    </w:p>
    <w:p w14:paraId="3E7BE8EE" w14:textId="77777777" w:rsidR="00AF0817" w:rsidRPr="00285A8B" w:rsidRDefault="00AF0817" w:rsidP="00285A8B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Компонент 2: </w:t>
      </w:r>
      <w:r w:rsidRPr="00285A8B">
        <w:rPr>
          <w:rFonts w:ascii="Times New Roman" w:hAnsi="Times New Roman" w:cs="Times New Roman"/>
          <w:sz w:val="24"/>
          <w:szCs w:val="24"/>
          <w:lang w:val="ru-RU"/>
        </w:rPr>
        <w:t>Стратегические инвестиции и пилотирование подходов устойчивого управления,</w:t>
      </w: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2A3C34F" w14:textId="77777777" w:rsidR="00AF0817" w:rsidRPr="00285A8B" w:rsidRDefault="00AF0817" w:rsidP="00285A8B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Компонент 3: </w:t>
      </w:r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Информация, мониторинг и оценка </w:t>
      </w:r>
    </w:p>
    <w:p w14:paraId="4F88872A" w14:textId="77777777" w:rsidR="00AF0817" w:rsidRPr="00285A8B" w:rsidRDefault="00AF0817" w:rsidP="00285A8B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Компонент 4: </w:t>
      </w:r>
      <w:r w:rsidRPr="00285A8B">
        <w:rPr>
          <w:rFonts w:ascii="Times New Roman" w:hAnsi="Times New Roman" w:cs="Times New Roman"/>
          <w:sz w:val="24"/>
          <w:szCs w:val="24"/>
          <w:lang w:val="ru-RU"/>
        </w:rPr>
        <w:t>Управление проектом, мониторинг и оценка</w:t>
      </w:r>
    </w:p>
    <w:p w14:paraId="43B62B74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B728D1" w14:textId="6913F662" w:rsidR="0065725D" w:rsidRDefault="00836D99" w:rsidP="00604C7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Задачи </w:t>
      </w:r>
      <w:r w:rsidR="006F05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задания: </w:t>
      </w:r>
    </w:p>
    <w:p w14:paraId="1F267458" w14:textId="2E0046B7" w:rsidR="00822FE1" w:rsidRDefault="00836D99" w:rsidP="007955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Государственном агентстве охран</w:t>
      </w:r>
      <w:r w:rsidR="009D08FC">
        <w:rPr>
          <w:rFonts w:ascii="Times New Roman" w:hAnsi="Times New Roman" w:cs="Times New Roman"/>
          <w:sz w:val="24"/>
          <w:szCs w:val="24"/>
          <w:lang w:val="ru-RU"/>
        </w:rPr>
        <w:t>ы окружающей среды и лесного хоз</w:t>
      </w:r>
      <w:r>
        <w:rPr>
          <w:rFonts w:ascii="Times New Roman" w:hAnsi="Times New Roman" w:cs="Times New Roman"/>
          <w:sz w:val="24"/>
          <w:szCs w:val="24"/>
          <w:lang w:val="ru-RU"/>
        </w:rPr>
        <w:t>яйства при Правительстве Кыргызской Республики с</w:t>
      </w:r>
      <w:r w:rsidR="009D08FC">
        <w:rPr>
          <w:rFonts w:ascii="Times New Roman" w:hAnsi="Times New Roman" w:cs="Times New Roman"/>
          <w:sz w:val="24"/>
          <w:szCs w:val="24"/>
          <w:lang w:val="ru-RU"/>
        </w:rPr>
        <w:t>оздан Отдел реализации проекта (ОРП), состоящий из директора, старшего специалиста по закупкам, финансового менеджера, специалиста по мониторингу и оценке и переводчика-ассистента проекта.  Для эффективной реализации проектных мероприятий в ОРП нанимается Координатор компонент</w:t>
      </w:r>
      <w:r w:rsidR="00B041B2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9D08FC">
        <w:rPr>
          <w:rFonts w:ascii="Times New Roman" w:hAnsi="Times New Roman" w:cs="Times New Roman"/>
          <w:sz w:val="24"/>
          <w:szCs w:val="24"/>
          <w:lang w:val="ru-RU"/>
        </w:rPr>
        <w:t xml:space="preserve"> (Консультант)</w:t>
      </w:r>
      <w:r w:rsidR="00822F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1A2C3A" w14:textId="7E5CC6F5" w:rsidR="00822FE1" w:rsidRDefault="00822FE1" w:rsidP="007955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Координатор компонент</w:t>
      </w:r>
      <w:r w:rsidR="00B041B2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6D99">
        <w:rPr>
          <w:rFonts w:ascii="Times New Roman" w:hAnsi="Times New Roman" w:cs="Times New Roman"/>
          <w:sz w:val="24"/>
          <w:szCs w:val="24"/>
          <w:lang w:val="ru-RU"/>
        </w:rPr>
        <w:t xml:space="preserve">будет координировать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</w:t>
      </w:r>
      <w:r w:rsidR="00836D99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8857F5">
        <w:rPr>
          <w:rFonts w:ascii="Times New Roman" w:hAnsi="Times New Roman" w:cs="Times New Roman"/>
          <w:sz w:val="24"/>
          <w:szCs w:val="24"/>
          <w:lang w:val="ru-RU"/>
        </w:rPr>
        <w:t xml:space="preserve">апробированию подходов устойчивого управления, по </w:t>
      </w:r>
      <w:r w:rsidR="00836D99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разработке и реализации интегрированных планов управления и </w:t>
      </w:r>
      <w:r w:rsidR="009D08FC">
        <w:rPr>
          <w:rFonts w:ascii="Times New Roman" w:hAnsi="Times New Roman" w:cs="Times New Roman"/>
          <w:sz w:val="24"/>
          <w:szCs w:val="24"/>
          <w:lang w:val="ru-RU"/>
        </w:rPr>
        <w:t>стратегического</w:t>
      </w:r>
      <w:r w:rsidR="00836D99">
        <w:rPr>
          <w:rFonts w:ascii="Times New Roman" w:hAnsi="Times New Roman" w:cs="Times New Roman"/>
          <w:sz w:val="24"/>
          <w:szCs w:val="24"/>
          <w:lang w:val="ru-RU"/>
        </w:rPr>
        <w:t xml:space="preserve"> инвестирования пилотных лесхозов, </w:t>
      </w:r>
      <w:r w:rsidR="009D08FC">
        <w:rPr>
          <w:rFonts w:ascii="Times New Roman" w:hAnsi="Times New Roman" w:cs="Times New Roman"/>
          <w:sz w:val="24"/>
          <w:szCs w:val="24"/>
          <w:lang w:val="ru-RU"/>
        </w:rPr>
        <w:t xml:space="preserve">содействовать работе </w:t>
      </w:r>
      <w:r>
        <w:rPr>
          <w:rFonts w:ascii="Times New Roman" w:hAnsi="Times New Roman" w:cs="Times New Roman"/>
          <w:sz w:val="24"/>
          <w:szCs w:val="24"/>
          <w:lang w:val="ru-RU"/>
        </w:rPr>
        <w:t>Консультативно-координационного Совета (</w:t>
      </w:r>
      <w:r w:rsidR="009D08FC">
        <w:rPr>
          <w:rFonts w:ascii="Times New Roman" w:hAnsi="Times New Roman" w:cs="Times New Roman"/>
          <w:sz w:val="24"/>
          <w:szCs w:val="24"/>
          <w:lang w:val="ru-RU"/>
        </w:rPr>
        <w:t>ККС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D08F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Советов по совместному управлению лесами (</w:t>
      </w:r>
      <w:r w:rsidR="009D08FC">
        <w:rPr>
          <w:rFonts w:ascii="Times New Roman" w:hAnsi="Times New Roman" w:cs="Times New Roman"/>
          <w:sz w:val="24"/>
          <w:szCs w:val="24"/>
          <w:lang w:val="ru-RU"/>
        </w:rPr>
        <w:t>ССУЛ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а также </w:t>
      </w:r>
      <w:r w:rsidR="008857F5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другие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8857F5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, связанны</w:t>
      </w:r>
      <w:r w:rsidR="008857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пилотными лесхозами и сообществами. </w:t>
      </w:r>
    </w:p>
    <w:p w14:paraId="2EC70AB5" w14:textId="4D95A584" w:rsidR="00836D99" w:rsidRPr="00285A8B" w:rsidRDefault="009D08FC" w:rsidP="00604C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Координатор </w:t>
      </w:r>
      <w:r w:rsidR="00030750">
        <w:rPr>
          <w:rFonts w:ascii="Times New Roman" w:hAnsi="Times New Roman" w:cs="Times New Roman"/>
          <w:sz w:val="24"/>
          <w:szCs w:val="24"/>
          <w:lang w:val="ru-RU"/>
        </w:rPr>
        <w:t>компонент</w:t>
      </w:r>
      <w:r w:rsidR="00B041B2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0307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будет работать под руководством Директора ОРП. </w:t>
      </w:r>
    </w:p>
    <w:p w14:paraId="77A5D94D" w14:textId="77777777" w:rsidR="00EF458D" w:rsidRPr="0065725D" w:rsidRDefault="0065725D" w:rsidP="00604C7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725D">
        <w:rPr>
          <w:rFonts w:ascii="Times New Roman" w:hAnsi="Times New Roman" w:cs="Times New Roman"/>
          <w:b/>
          <w:sz w:val="24"/>
          <w:szCs w:val="24"/>
          <w:lang w:val="ru-RU"/>
        </w:rPr>
        <w:t>Объем работ</w:t>
      </w:r>
    </w:p>
    <w:p w14:paraId="29B8394A" w14:textId="5140FB6D" w:rsidR="00400F55" w:rsidRDefault="00400F55" w:rsidP="007955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F55">
        <w:rPr>
          <w:rFonts w:ascii="Times New Roman" w:hAnsi="Times New Roman" w:cs="Times New Roman"/>
          <w:sz w:val="24"/>
          <w:szCs w:val="24"/>
          <w:lang w:val="ru-RU"/>
        </w:rPr>
        <w:t xml:space="preserve">Специфические обязанности </w:t>
      </w:r>
      <w:r w:rsidR="00A44FE8">
        <w:rPr>
          <w:rFonts w:ascii="Times New Roman" w:hAnsi="Times New Roman" w:cs="Times New Roman"/>
          <w:sz w:val="24"/>
          <w:szCs w:val="24"/>
          <w:lang w:val="ru-RU"/>
        </w:rPr>
        <w:t>Координатора</w:t>
      </w:r>
      <w:r w:rsidR="00030750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</w:t>
      </w:r>
      <w:r w:rsidR="00B041B2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0F55">
        <w:rPr>
          <w:rFonts w:ascii="Times New Roman" w:hAnsi="Times New Roman" w:cs="Times New Roman"/>
          <w:sz w:val="24"/>
          <w:szCs w:val="24"/>
          <w:lang w:val="ru-RU"/>
        </w:rPr>
        <w:t>будут включать, но не ограничиваться, следующие функции: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BB8F5B2" w14:textId="77777777" w:rsidR="0017104F" w:rsidRDefault="00282690" w:rsidP="00065115">
      <w:pPr>
        <w:pStyle w:val="a5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378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Руководство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реализации мероприятий Компонента </w:t>
      </w:r>
      <w:r w:rsidR="00030750">
        <w:rPr>
          <w:rFonts w:ascii="Times New Roman" w:hAnsi="Times New Roman" w:cs="Times New Roman"/>
          <w:sz w:val="24"/>
          <w:szCs w:val="24"/>
          <w:lang w:val="ru-RU"/>
        </w:rPr>
        <w:t>по стратегическим инвестициям и апробации подходов устойчивого</w:t>
      </w:r>
      <w:r w:rsidR="007955FE" w:rsidRPr="00795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0750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 частности руководства по </w:t>
      </w:r>
      <w:r w:rsidRPr="009A5378">
        <w:rPr>
          <w:rFonts w:ascii="Times New Roman" w:hAnsi="Times New Roman" w:cs="Times New Roman"/>
          <w:sz w:val="24"/>
          <w:szCs w:val="24"/>
          <w:lang w:val="ru-RU"/>
        </w:rPr>
        <w:t>подготовке Планов интегрированного управления природными ресурсами (ПИУПР)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A5378">
        <w:rPr>
          <w:rFonts w:ascii="Times New Roman" w:hAnsi="Times New Roman" w:cs="Times New Roman"/>
          <w:sz w:val="24"/>
          <w:szCs w:val="24"/>
          <w:lang w:val="ru-RU"/>
        </w:rPr>
        <w:t>по подготовке ежегодных оперативных планов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пилотных лесхозов, а также по разработке планов стратегических инвестиций на основе Операционного руководства по реализации проекта (ООРП) и опыта партнеров по развитию;</w:t>
      </w:r>
    </w:p>
    <w:p w14:paraId="2E574618" w14:textId="77777777" w:rsidR="0017104F" w:rsidRDefault="00282690" w:rsidP="00065115">
      <w:pPr>
        <w:pStyle w:val="a5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>Под руководством Директора ОРП управлять в</w:t>
      </w:r>
      <w:r w:rsidR="00A44FE8" w:rsidRPr="0017104F">
        <w:rPr>
          <w:rFonts w:ascii="Times New Roman" w:hAnsi="Times New Roman" w:cs="Times New Roman"/>
          <w:sz w:val="24"/>
          <w:szCs w:val="24"/>
          <w:lang w:val="ru-RU"/>
        </w:rPr>
        <w:t>семи мероприятиями Компонента 2:</w:t>
      </w:r>
    </w:p>
    <w:p w14:paraId="73F37B72" w14:textId="72655582" w:rsidR="0017104F" w:rsidRDefault="000A2EAE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Координировать </w:t>
      </w:r>
      <w:r w:rsidR="00282690" w:rsidRPr="0017104F">
        <w:rPr>
          <w:rFonts w:ascii="Times New Roman" w:hAnsi="Times New Roman" w:cs="Times New Roman"/>
          <w:sz w:val="24"/>
          <w:szCs w:val="24"/>
          <w:lang w:val="ru-RU"/>
        </w:rPr>
        <w:t>проце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дуру </w:t>
      </w:r>
      <w:r w:rsidR="00282690" w:rsidRPr="0017104F">
        <w:rPr>
          <w:rFonts w:ascii="Times New Roman" w:hAnsi="Times New Roman" w:cs="Times New Roman"/>
          <w:sz w:val="24"/>
          <w:szCs w:val="24"/>
          <w:lang w:val="ru-RU"/>
        </w:rPr>
        <w:t>отбора пилотных лесхозов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0831732" w14:textId="63243144" w:rsidR="0017104F" w:rsidRDefault="00282690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Координировать действия и тесно взаимодействовать с местной организацией по социальной мобилизации сообществ в пилотных лесхозах, проводить мониторинг проведения</w:t>
      </w:r>
      <w:r w:rsidR="009F59E8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работ по мобилизации сообществ;</w:t>
      </w:r>
    </w:p>
    <w:p w14:paraId="2FC29DAB" w14:textId="77777777" w:rsidR="0017104F" w:rsidRDefault="00282690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>Консультировать сообщества в подготовке ПИУПР и Планов стратегических инвестиций (ПСИ), ведении лесного хозяйства, интегрированном планировании землепользования, развитии местных цепочек добавленной стоимости и т.д.</w:t>
      </w:r>
      <w:r w:rsidR="009F59E8" w:rsidRPr="0017104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84C61F2" w14:textId="77777777" w:rsidR="0017104F" w:rsidRDefault="00282690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>Принимать участие в отборе под-проектов и микро-проектов, представленных лесхозами на финансирование проектом</w:t>
      </w:r>
      <w:r w:rsidR="009F59E8" w:rsidRPr="0017104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E56D328" w14:textId="77777777" w:rsidR="0017104F" w:rsidRDefault="00282690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Выявлять потребности целевых групп в повышении потенциала и включить их в Программу повышения потенциала и при необходимости проводить обучения и </w:t>
      </w:r>
      <w:r w:rsidR="009F59E8" w:rsidRPr="0017104F">
        <w:rPr>
          <w:rFonts w:ascii="Times New Roman" w:hAnsi="Times New Roman" w:cs="Times New Roman"/>
          <w:sz w:val="24"/>
          <w:szCs w:val="24"/>
          <w:lang w:val="ru-RU"/>
        </w:rPr>
        <w:t>консультации;</w:t>
      </w:r>
    </w:p>
    <w:p w14:paraId="25264D8A" w14:textId="77777777" w:rsidR="0017104F" w:rsidRDefault="00282690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>Координировать действия по реализации ПИУПР и других планов, документировать и готовить регулярные отчеты</w:t>
      </w:r>
      <w:r w:rsidR="009F59E8" w:rsidRPr="0017104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7D79B96" w14:textId="77777777" w:rsidR="0017104F" w:rsidRDefault="00282690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Координировать проведение всех мероприятий проекта на местном уровне для </w:t>
      </w:r>
      <w:r w:rsidR="009F59E8" w:rsidRPr="0017104F">
        <w:rPr>
          <w:rFonts w:ascii="Times New Roman" w:hAnsi="Times New Roman" w:cs="Times New Roman"/>
          <w:sz w:val="24"/>
          <w:szCs w:val="24"/>
          <w:lang w:val="ru-RU"/>
        </w:rPr>
        <w:t>пилотных лесхозов;</w:t>
      </w:r>
    </w:p>
    <w:p w14:paraId="799C8A7C" w14:textId="77777777" w:rsidR="0017104F" w:rsidRDefault="00282690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>Регулярно связываться с командой Всемирного Банка и предоставлять им необходимую</w:t>
      </w:r>
      <w:r w:rsidR="009F59E8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информацию;</w:t>
      </w:r>
    </w:p>
    <w:p w14:paraId="323477F5" w14:textId="77777777" w:rsidR="0017104F" w:rsidRDefault="00282690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>Работать в тесном взаимодействии и координации с другими специалистами ОРП и ГАООСЛХ.</w:t>
      </w:r>
    </w:p>
    <w:p w14:paraId="40006B55" w14:textId="77777777" w:rsidR="0017104F" w:rsidRDefault="00A27EA9" w:rsidP="00065115">
      <w:pPr>
        <w:pStyle w:val="a5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Оказывать поддержку в работе </w:t>
      </w:r>
      <w:r w:rsidR="00282690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Секретариата 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ККС </w:t>
      </w:r>
      <w:r w:rsidR="00EE4D33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на национальном уровне </w:t>
      </w:r>
      <w:r w:rsidR="00A44FE8" w:rsidRPr="0017104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82690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советов по совместному управлению лесами</w:t>
      </w:r>
      <w:r w:rsidR="00A44FE8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на местах</w:t>
      </w:r>
      <w:r w:rsidR="00282690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E4D33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89E62CC" w14:textId="77777777" w:rsidR="0017104F" w:rsidRDefault="00EE4D33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Нести ответственность за документирование заседаний ККС, мониторинг выполнения решений ККС и </w:t>
      </w:r>
      <w:r w:rsidR="003F1EAF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9F59E8" w:rsidRPr="0017104F">
        <w:rPr>
          <w:rFonts w:ascii="Times New Roman" w:hAnsi="Times New Roman" w:cs="Times New Roman"/>
          <w:sz w:val="24"/>
          <w:szCs w:val="24"/>
          <w:lang w:val="ru-RU"/>
        </w:rPr>
        <w:t>отчетность;</w:t>
      </w:r>
    </w:p>
    <w:p w14:paraId="1F49B19F" w14:textId="77777777" w:rsidR="0017104F" w:rsidRDefault="0065725D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>Разработать и реализо</w:t>
      </w:r>
      <w:r w:rsidR="00FC69CF" w:rsidRPr="0017104F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вать индикативный план работы ККС, включая регулярные и выездные заседания в пилотные </w:t>
      </w:r>
      <w:r w:rsidR="003F1EAF" w:rsidRPr="0017104F">
        <w:rPr>
          <w:rFonts w:ascii="Times New Roman" w:hAnsi="Times New Roman" w:cs="Times New Roman"/>
          <w:sz w:val="24"/>
          <w:szCs w:val="24"/>
          <w:lang w:val="ru-RU"/>
        </w:rPr>
        <w:t>лесхозы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B6C0A3F" w14:textId="77777777" w:rsidR="0017104F" w:rsidRDefault="0065725D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и </w:t>
      </w:r>
      <w:r w:rsidR="00FC69CF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помочь в 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>реализ</w:t>
      </w:r>
      <w:r w:rsidR="00FC69CF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ации 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FC69CF" w:rsidRPr="0017104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и План</w:t>
      </w:r>
      <w:r w:rsidR="00FC69CF" w:rsidRPr="0017104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работы ССУЛ</w:t>
      </w:r>
      <w:r w:rsidR="00822FE1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82690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>секретариат</w:t>
      </w:r>
      <w:r w:rsidR="00282690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>в каждом пилотном лесхозе, включая обменные визиты и участие в других мероприятиях проекта в регионах</w:t>
      </w:r>
      <w:r w:rsidR="002F6820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27AD2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В Положении должны быть прописаны процедуры утверждения, функции, ответственность, отчетность и мониторинг принятых </w:t>
      </w:r>
      <w:proofErr w:type="spellStart"/>
      <w:r w:rsidR="00827AD2" w:rsidRPr="0017104F">
        <w:rPr>
          <w:rFonts w:ascii="Times New Roman" w:hAnsi="Times New Roman" w:cs="Times New Roman"/>
          <w:sz w:val="24"/>
          <w:szCs w:val="24"/>
          <w:lang w:val="ru-RU"/>
        </w:rPr>
        <w:t>инвест</w:t>
      </w:r>
      <w:proofErr w:type="spellEnd"/>
      <w:r w:rsidR="00827AD2" w:rsidRPr="0017104F">
        <w:rPr>
          <w:rFonts w:ascii="Times New Roman" w:hAnsi="Times New Roman" w:cs="Times New Roman"/>
          <w:sz w:val="24"/>
          <w:szCs w:val="24"/>
          <w:lang w:val="ru-RU"/>
        </w:rPr>
        <w:t>-проектов</w:t>
      </w:r>
      <w:r w:rsidR="009F59E8" w:rsidRPr="0017104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90C3805" w14:textId="77777777" w:rsidR="0017104F" w:rsidRDefault="0065725D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консультационную поддержку ККС и ССУЛ по мере необходимости для экспертной поддержки процесса реформы </w:t>
      </w:r>
      <w:r w:rsidR="00EE4D33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лесного сектора 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>как на национальном, так и на местном уровнях</w:t>
      </w:r>
      <w:r w:rsidR="00AE755B" w:rsidRPr="001710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FA3BA0" w14:textId="24CDFD45" w:rsidR="00FE5EB7" w:rsidRPr="0017104F" w:rsidRDefault="008A6595" w:rsidP="00065115">
      <w:pPr>
        <w:pStyle w:val="a5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>По поручению Директора ОРП в</w:t>
      </w:r>
      <w:r w:rsidR="00203DA3" w:rsidRPr="0017104F">
        <w:rPr>
          <w:rFonts w:ascii="Times New Roman" w:hAnsi="Times New Roman" w:cs="Times New Roman"/>
          <w:sz w:val="24"/>
          <w:szCs w:val="24"/>
          <w:lang w:val="ru-RU"/>
        </w:rPr>
        <w:t>ыполнять другие</w:t>
      </w:r>
      <w:r w:rsidR="00D55ED0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3DA3" w:rsidRPr="0017104F">
        <w:rPr>
          <w:rFonts w:ascii="Times New Roman" w:hAnsi="Times New Roman" w:cs="Times New Roman"/>
          <w:sz w:val="24"/>
          <w:szCs w:val="24"/>
          <w:lang w:val="ru-RU"/>
        </w:rPr>
        <w:t>задачи, связанные с основной деятельностью</w:t>
      </w:r>
      <w:r w:rsidR="00A44FE8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Проекта</w:t>
      </w:r>
      <w:r w:rsidR="00203DA3" w:rsidRPr="001710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CE1076" w14:textId="77777777" w:rsidR="00FE5EB7" w:rsidRPr="00FE5EB7" w:rsidRDefault="0065725D" w:rsidP="00FE5EB7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E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Квалификационные критерии </w:t>
      </w:r>
    </w:p>
    <w:p w14:paraId="5B5A6691" w14:textId="77777777" w:rsidR="00FE5EB7" w:rsidRDefault="00FE5EB7" w:rsidP="00FE5E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1DB180" w14:textId="537BC691" w:rsidR="00E06797" w:rsidRPr="00FE5EB7" w:rsidRDefault="0065725D" w:rsidP="00E067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Квалификационные</w:t>
      </w:r>
      <w:r w:rsidRPr="00FE5E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</w:t>
      </w:r>
      <w:r w:rsidR="009355F5">
        <w:rPr>
          <w:rFonts w:ascii="Times New Roman" w:hAnsi="Times New Roman" w:cs="Times New Roman"/>
          <w:sz w:val="24"/>
          <w:szCs w:val="24"/>
          <w:lang w:val="ru-RU"/>
        </w:rPr>
        <w:t>Координатору</w:t>
      </w:r>
      <w:r w:rsidR="00B041B2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компонентов</w:t>
      </w:r>
      <w:r w:rsidR="00E06797" w:rsidRPr="00FE5EB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C2F59C3" w14:textId="5DB89024" w:rsidR="0065725D" w:rsidRPr="0065725D" w:rsidRDefault="0065725D" w:rsidP="006572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Высшее образование в сфере экологии, охраны окружающей среды, </w:t>
      </w:r>
      <w:r w:rsidR="009355F5">
        <w:rPr>
          <w:rFonts w:ascii="Times New Roman" w:hAnsi="Times New Roman" w:cs="Times New Roman"/>
          <w:sz w:val="24"/>
          <w:szCs w:val="24"/>
          <w:lang w:val="ru-RU"/>
        </w:rPr>
        <w:t xml:space="preserve">природопользования, </w:t>
      </w:r>
      <w:r>
        <w:rPr>
          <w:rFonts w:ascii="Times New Roman" w:hAnsi="Times New Roman" w:cs="Times New Roman"/>
          <w:sz w:val="24"/>
          <w:szCs w:val="24"/>
          <w:lang w:val="ru-RU"/>
        </w:rPr>
        <w:t>лесно</w:t>
      </w:r>
      <w:r w:rsidR="00F81981">
        <w:rPr>
          <w:rFonts w:ascii="Times New Roman" w:hAnsi="Times New Roman" w:cs="Times New Roman"/>
          <w:sz w:val="24"/>
          <w:szCs w:val="24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2D9B">
        <w:rPr>
          <w:rFonts w:ascii="Times New Roman" w:hAnsi="Times New Roman" w:cs="Times New Roman"/>
          <w:sz w:val="24"/>
          <w:szCs w:val="24"/>
          <w:lang w:val="ru-RU"/>
        </w:rPr>
        <w:t xml:space="preserve">сектора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или других смежных областях;</w:t>
      </w:r>
    </w:p>
    <w:p w14:paraId="2F9354A6" w14:textId="255D99F8" w:rsidR="0039395F" w:rsidRDefault="0065725D" w:rsidP="00E0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 менее </w:t>
      </w:r>
      <w:r w:rsidR="007955FE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лет общего опыта работы в </w:t>
      </w:r>
      <w:r w:rsidR="002F6820">
        <w:rPr>
          <w:rFonts w:ascii="Times New Roman" w:hAnsi="Times New Roman" w:cs="Times New Roman"/>
          <w:sz w:val="24"/>
          <w:szCs w:val="24"/>
          <w:lang w:val="ru-RU"/>
        </w:rPr>
        <w:t>управлении природными ресурсами</w:t>
      </w:r>
      <w:r w:rsidR="00AF238B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="00AF238B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="00AF238B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2F6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238B">
        <w:rPr>
          <w:rFonts w:ascii="Times New Roman" w:hAnsi="Times New Roman" w:cs="Times New Roman"/>
          <w:sz w:val="24"/>
          <w:szCs w:val="24"/>
          <w:lang w:val="ru-RU"/>
        </w:rPr>
        <w:t xml:space="preserve">лесном секторе,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12968">
        <w:rPr>
          <w:rFonts w:ascii="Times New Roman" w:hAnsi="Times New Roman" w:cs="Times New Roman"/>
          <w:sz w:val="24"/>
          <w:szCs w:val="24"/>
          <w:lang w:val="ru-RU"/>
        </w:rPr>
        <w:t xml:space="preserve">ли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сфере </w:t>
      </w:r>
      <w:r w:rsidR="009355F5">
        <w:rPr>
          <w:rFonts w:ascii="Times New Roman" w:hAnsi="Times New Roman" w:cs="Times New Roman"/>
          <w:sz w:val="24"/>
          <w:szCs w:val="24"/>
          <w:lang w:val="ru-RU"/>
        </w:rPr>
        <w:t>развития села</w:t>
      </w:r>
      <w:r w:rsidR="00E06797" w:rsidRPr="0065725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1BE6F2B" w14:textId="77777777" w:rsidR="00AF238B" w:rsidRDefault="00203DA3" w:rsidP="00E0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Подтвержденный опыт в разработке руководств</w:t>
      </w:r>
      <w:r w:rsidR="00AF238B">
        <w:rPr>
          <w:rFonts w:ascii="Times New Roman" w:hAnsi="Times New Roman" w:cs="Times New Roman"/>
          <w:sz w:val="24"/>
          <w:szCs w:val="24"/>
          <w:lang w:val="ru-RU"/>
        </w:rPr>
        <w:t>, концепций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F238B">
        <w:rPr>
          <w:rFonts w:ascii="Times New Roman" w:hAnsi="Times New Roman" w:cs="Times New Roman"/>
          <w:sz w:val="24"/>
          <w:szCs w:val="24"/>
          <w:lang w:val="ru-RU"/>
        </w:rPr>
        <w:t xml:space="preserve">др. </w:t>
      </w:r>
      <w:r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="00AF238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395992F7" w14:textId="7EB308CE" w:rsidR="00203DA3" w:rsidRDefault="00AF238B" w:rsidP="00E0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Опыт работы в </w:t>
      </w:r>
      <w:r w:rsidR="009355F5">
        <w:rPr>
          <w:rFonts w:ascii="Times New Roman" w:hAnsi="Times New Roman" w:cs="Times New Roman"/>
          <w:sz w:val="24"/>
          <w:szCs w:val="24"/>
          <w:lang w:val="ru-RU"/>
        </w:rPr>
        <w:t xml:space="preserve">планировании, </w:t>
      </w:r>
      <w:r w:rsidR="00203DA3">
        <w:rPr>
          <w:rFonts w:ascii="Times New Roman" w:hAnsi="Times New Roman" w:cs="Times New Roman"/>
          <w:sz w:val="24"/>
          <w:szCs w:val="24"/>
          <w:lang w:val="ru-RU"/>
        </w:rPr>
        <w:t>социальной мобилизации</w:t>
      </w:r>
      <w:r w:rsidR="009355F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203D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55F5">
        <w:rPr>
          <w:rFonts w:ascii="Times New Roman" w:hAnsi="Times New Roman" w:cs="Times New Roman"/>
          <w:sz w:val="24"/>
          <w:szCs w:val="24"/>
          <w:lang w:val="ru-RU"/>
        </w:rPr>
        <w:t>фасилитации</w:t>
      </w:r>
      <w:proofErr w:type="spellEnd"/>
      <w:r w:rsidR="009355F5">
        <w:rPr>
          <w:rFonts w:ascii="Times New Roman" w:hAnsi="Times New Roman" w:cs="Times New Roman"/>
          <w:sz w:val="24"/>
          <w:szCs w:val="24"/>
          <w:lang w:val="ru-RU"/>
        </w:rPr>
        <w:t xml:space="preserve">, в работе с местными сообществами, </w:t>
      </w:r>
      <w:r w:rsidR="00203DA3">
        <w:rPr>
          <w:rFonts w:ascii="Times New Roman" w:hAnsi="Times New Roman" w:cs="Times New Roman"/>
          <w:sz w:val="24"/>
          <w:szCs w:val="24"/>
          <w:lang w:val="ru-RU"/>
        </w:rPr>
        <w:t>преимущество в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природными ресурсами</w:t>
      </w:r>
      <w:r w:rsidR="0071296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F2F5FD4" w14:textId="68576050" w:rsidR="00203DA3" w:rsidRPr="0065725D" w:rsidRDefault="00203DA3" w:rsidP="00E0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Опыт работы/сотрудничества с государственными структурами и международными программами/проектами по раз</w:t>
      </w:r>
      <w:r w:rsidR="00712968">
        <w:rPr>
          <w:rFonts w:ascii="Times New Roman" w:hAnsi="Times New Roman" w:cs="Times New Roman"/>
          <w:sz w:val="24"/>
          <w:szCs w:val="24"/>
          <w:lang w:val="ru-RU"/>
        </w:rPr>
        <w:t>витию;</w:t>
      </w:r>
    </w:p>
    <w:p w14:paraId="422330BB" w14:textId="16899BEF" w:rsidR="006520D8" w:rsidRPr="007955FE" w:rsidRDefault="00712968" w:rsidP="00F140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55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81981" w:rsidRPr="007955FE">
        <w:rPr>
          <w:rFonts w:ascii="Times New Roman" w:hAnsi="Times New Roman" w:cs="Times New Roman"/>
          <w:sz w:val="24"/>
          <w:szCs w:val="24"/>
          <w:lang w:val="ru-RU"/>
        </w:rPr>
        <w:t>тличные знания кыргызского</w:t>
      </w:r>
      <w:r w:rsidR="00D546EC" w:rsidRPr="007955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81981" w:rsidRPr="00795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725D" w:rsidRPr="007955FE">
        <w:rPr>
          <w:rFonts w:ascii="Times New Roman" w:hAnsi="Times New Roman" w:cs="Times New Roman"/>
          <w:sz w:val="24"/>
          <w:szCs w:val="24"/>
          <w:lang w:val="ru-RU"/>
        </w:rPr>
        <w:t>русск</w:t>
      </w:r>
      <w:r w:rsidR="00F81981" w:rsidRPr="007955FE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AF238B" w:rsidRPr="007955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5725D" w:rsidRPr="007955FE">
        <w:rPr>
          <w:rFonts w:ascii="Times New Roman" w:hAnsi="Times New Roman" w:cs="Times New Roman"/>
          <w:sz w:val="24"/>
          <w:szCs w:val="24"/>
          <w:lang w:val="ru-RU"/>
        </w:rPr>
        <w:t xml:space="preserve"> английск</w:t>
      </w:r>
      <w:r w:rsidR="00F600C4" w:rsidRPr="007955FE">
        <w:rPr>
          <w:rFonts w:ascii="Times New Roman" w:hAnsi="Times New Roman" w:cs="Times New Roman"/>
          <w:sz w:val="24"/>
          <w:szCs w:val="24"/>
          <w:lang w:val="ru-RU"/>
        </w:rPr>
        <w:t>ого язык</w:t>
      </w:r>
      <w:r w:rsidR="00D546EC" w:rsidRPr="007955F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7955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3C09E7F" w14:textId="382FE0CA" w:rsidR="00E06797" w:rsidRPr="00B041B2" w:rsidRDefault="00203DA3" w:rsidP="007955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8B">
        <w:rPr>
          <w:rFonts w:ascii="Times New Roman" w:hAnsi="Times New Roman" w:cs="Times New Roman"/>
          <w:sz w:val="24"/>
          <w:szCs w:val="24"/>
          <w:lang w:val="ru-RU"/>
        </w:rPr>
        <w:t>Компьютерная</w:t>
      </w:r>
      <w:r w:rsidRPr="00B041B2">
        <w:rPr>
          <w:rFonts w:ascii="Times New Roman" w:hAnsi="Times New Roman" w:cs="Times New Roman"/>
          <w:sz w:val="24"/>
          <w:szCs w:val="24"/>
        </w:rPr>
        <w:t xml:space="preserve"> </w:t>
      </w:r>
      <w:r w:rsidRPr="00285A8B">
        <w:rPr>
          <w:rFonts w:ascii="Times New Roman" w:hAnsi="Times New Roman" w:cs="Times New Roman"/>
          <w:sz w:val="24"/>
          <w:szCs w:val="24"/>
          <w:lang w:val="ru-RU"/>
        </w:rPr>
        <w:t>грамотность</w:t>
      </w:r>
      <w:r w:rsidRPr="00B041B2">
        <w:rPr>
          <w:rFonts w:ascii="Times New Roman" w:hAnsi="Times New Roman" w:cs="Times New Roman"/>
          <w:sz w:val="24"/>
          <w:szCs w:val="24"/>
        </w:rPr>
        <w:t xml:space="preserve"> (Word, Excel, Power Point, Internet).</w:t>
      </w:r>
      <w:r w:rsidR="00AF238B" w:rsidRPr="00B0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526D7" w14:textId="77777777" w:rsidR="007955FE" w:rsidRPr="00B041B2" w:rsidRDefault="007955FE" w:rsidP="007955FE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D4607" w14:textId="77777777" w:rsidR="00E06797" w:rsidRPr="0065725D" w:rsidRDefault="0065725D" w:rsidP="00666F1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72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Продолжительность контракта </w:t>
      </w:r>
    </w:p>
    <w:p w14:paraId="7C44E101" w14:textId="7EFE2606" w:rsidR="00FE5EB7" w:rsidRPr="00FE5EB7" w:rsidRDefault="00FE5E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контракта предварительно рассчитан на </w:t>
      </w:r>
      <w:r w:rsidR="00B041B2">
        <w:rPr>
          <w:rFonts w:ascii="Times New Roman" w:hAnsi="Times New Roman" w:cs="Times New Roman"/>
          <w:sz w:val="24"/>
          <w:szCs w:val="24"/>
          <w:lang w:val="ru-RU"/>
        </w:rPr>
        <w:t>48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месяцев</w:t>
      </w:r>
      <w:r w:rsidR="00B041B2">
        <w:rPr>
          <w:rFonts w:ascii="Times New Roman" w:hAnsi="Times New Roman" w:cs="Times New Roman"/>
          <w:sz w:val="24"/>
          <w:szCs w:val="24"/>
          <w:lang w:val="ru-RU"/>
        </w:rPr>
        <w:t xml:space="preserve"> с и</w:t>
      </w:r>
      <w:r w:rsidR="007955FE">
        <w:rPr>
          <w:rFonts w:ascii="Times New Roman" w:hAnsi="Times New Roman" w:cs="Times New Roman"/>
          <w:sz w:val="24"/>
          <w:szCs w:val="24"/>
          <w:lang w:val="ru-RU"/>
        </w:rPr>
        <w:t>спытательн</w:t>
      </w:r>
      <w:r w:rsidR="00B041B2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7955FE">
        <w:rPr>
          <w:rFonts w:ascii="Times New Roman" w:hAnsi="Times New Roman" w:cs="Times New Roman"/>
          <w:sz w:val="24"/>
          <w:szCs w:val="24"/>
          <w:lang w:val="ru-RU"/>
        </w:rPr>
        <w:t xml:space="preserve"> срок</w:t>
      </w:r>
      <w:r w:rsidR="00B041B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795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1B2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="007955FE" w:rsidRPr="00203DA3">
        <w:rPr>
          <w:rFonts w:ascii="Times New Roman" w:hAnsi="Times New Roman" w:cs="Times New Roman"/>
          <w:sz w:val="24"/>
          <w:szCs w:val="24"/>
          <w:lang w:val="ru-RU"/>
        </w:rPr>
        <w:t>месяц</w:t>
      </w:r>
      <w:r w:rsidR="00B041B2">
        <w:rPr>
          <w:rFonts w:ascii="Times New Roman" w:hAnsi="Times New Roman" w:cs="Times New Roman"/>
          <w:sz w:val="24"/>
          <w:szCs w:val="24"/>
          <w:lang w:val="ru-RU"/>
        </w:rPr>
        <w:t>ев</w:t>
      </w:r>
      <w:r w:rsidR="00203DA3" w:rsidRPr="00203D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FE5EB7" w:rsidRPr="00FE5EB7" w:rsidSect="00666F19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D14F7"/>
    <w:multiLevelType w:val="hybridMultilevel"/>
    <w:tmpl w:val="E34A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72B15"/>
    <w:multiLevelType w:val="hybridMultilevel"/>
    <w:tmpl w:val="81BC6D2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687"/>
    <w:multiLevelType w:val="hybridMultilevel"/>
    <w:tmpl w:val="2F926648"/>
    <w:lvl w:ilvl="0" w:tplc="89785A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-816" w:hanging="360"/>
      </w:pPr>
    </w:lvl>
    <w:lvl w:ilvl="2" w:tplc="0419001B" w:tentative="1">
      <w:start w:val="1"/>
      <w:numFmt w:val="lowerRoman"/>
      <w:lvlText w:val="%3."/>
      <w:lvlJc w:val="right"/>
      <w:pPr>
        <w:ind w:left="-96" w:hanging="180"/>
      </w:pPr>
    </w:lvl>
    <w:lvl w:ilvl="3" w:tplc="0419000F" w:tentative="1">
      <w:start w:val="1"/>
      <w:numFmt w:val="decimal"/>
      <w:lvlText w:val="%4."/>
      <w:lvlJc w:val="left"/>
      <w:pPr>
        <w:ind w:left="624" w:hanging="360"/>
      </w:pPr>
    </w:lvl>
    <w:lvl w:ilvl="4" w:tplc="04190019" w:tentative="1">
      <w:start w:val="1"/>
      <w:numFmt w:val="lowerLetter"/>
      <w:lvlText w:val="%5."/>
      <w:lvlJc w:val="left"/>
      <w:pPr>
        <w:ind w:left="1344" w:hanging="360"/>
      </w:pPr>
    </w:lvl>
    <w:lvl w:ilvl="5" w:tplc="0419001B" w:tentative="1">
      <w:start w:val="1"/>
      <w:numFmt w:val="lowerRoman"/>
      <w:lvlText w:val="%6."/>
      <w:lvlJc w:val="right"/>
      <w:pPr>
        <w:ind w:left="2064" w:hanging="180"/>
      </w:pPr>
    </w:lvl>
    <w:lvl w:ilvl="6" w:tplc="0419000F" w:tentative="1">
      <w:start w:val="1"/>
      <w:numFmt w:val="decimal"/>
      <w:lvlText w:val="%7."/>
      <w:lvlJc w:val="left"/>
      <w:pPr>
        <w:ind w:left="2784" w:hanging="360"/>
      </w:pPr>
    </w:lvl>
    <w:lvl w:ilvl="7" w:tplc="04190019" w:tentative="1">
      <w:start w:val="1"/>
      <w:numFmt w:val="lowerLetter"/>
      <w:lvlText w:val="%8."/>
      <w:lvlJc w:val="left"/>
      <w:pPr>
        <w:ind w:left="3504" w:hanging="360"/>
      </w:pPr>
    </w:lvl>
    <w:lvl w:ilvl="8" w:tplc="0419001B" w:tentative="1">
      <w:start w:val="1"/>
      <w:numFmt w:val="lowerRoman"/>
      <w:lvlText w:val="%9."/>
      <w:lvlJc w:val="right"/>
      <w:pPr>
        <w:ind w:left="4224" w:hanging="180"/>
      </w:pPr>
    </w:lvl>
  </w:abstractNum>
  <w:abstractNum w:abstractNumId="3">
    <w:nsid w:val="319679C4"/>
    <w:multiLevelType w:val="hybridMultilevel"/>
    <w:tmpl w:val="5EEC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B1F2B"/>
    <w:multiLevelType w:val="hybridMultilevel"/>
    <w:tmpl w:val="BCCC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73F29"/>
    <w:multiLevelType w:val="hybridMultilevel"/>
    <w:tmpl w:val="87AA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21046"/>
    <w:multiLevelType w:val="multilevel"/>
    <w:tmpl w:val="E1F03D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31596E"/>
    <w:multiLevelType w:val="hybridMultilevel"/>
    <w:tmpl w:val="1C3A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D2963"/>
    <w:multiLevelType w:val="hybridMultilevel"/>
    <w:tmpl w:val="FB82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943A8"/>
    <w:multiLevelType w:val="hybridMultilevel"/>
    <w:tmpl w:val="729E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B624B"/>
    <w:multiLevelType w:val="hybridMultilevel"/>
    <w:tmpl w:val="2E1A19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336558"/>
    <w:multiLevelType w:val="hybridMultilevel"/>
    <w:tmpl w:val="F48079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395F6F"/>
    <w:multiLevelType w:val="hybridMultilevel"/>
    <w:tmpl w:val="4DC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7A"/>
    <w:rsid w:val="00030750"/>
    <w:rsid w:val="000409E1"/>
    <w:rsid w:val="0005600F"/>
    <w:rsid w:val="00065115"/>
    <w:rsid w:val="0007722F"/>
    <w:rsid w:val="00084094"/>
    <w:rsid w:val="00084C7F"/>
    <w:rsid w:val="00095904"/>
    <w:rsid w:val="000A2EAE"/>
    <w:rsid w:val="000B5BF8"/>
    <w:rsid w:val="000B6DEF"/>
    <w:rsid w:val="001179E8"/>
    <w:rsid w:val="00132EA2"/>
    <w:rsid w:val="00145F95"/>
    <w:rsid w:val="001514DB"/>
    <w:rsid w:val="0017104F"/>
    <w:rsid w:val="001740F4"/>
    <w:rsid w:val="00174853"/>
    <w:rsid w:val="00181455"/>
    <w:rsid w:val="00185272"/>
    <w:rsid w:val="001A5F4F"/>
    <w:rsid w:val="001C3DF5"/>
    <w:rsid w:val="001D368F"/>
    <w:rsid w:val="001F6912"/>
    <w:rsid w:val="00203DA3"/>
    <w:rsid w:val="00205322"/>
    <w:rsid w:val="00242CF4"/>
    <w:rsid w:val="00251B3F"/>
    <w:rsid w:val="00282690"/>
    <w:rsid w:val="00285A8B"/>
    <w:rsid w:val="002B00B6"/>
    <w:rsid w:val="002C0D2C"/>
    <w:rsid w:val="002E7123"/>
    <w:rsid w:val="002E7EF3"/>
    <w:rsid w:val="002F5237"/>
    <w:rsid w:val="002F6820"/>
    <w:rsid w:val="0030383F"/>
    <w:rsid w:val="00303901"/>
    <w:rsid w:val="00312A2C"/>
    <w:rsid w:val="00313643"/>
    <w:rsid w:val="003173C0"/>
    <w:rsid w:val="003577AC"/>
    <w:rsid w:val="00357BE2"/>
    <w:rsid w:val="00371CD6"/>
    <w:rsid w:val="00373C15"/>
    <w:rsid w:val="003868C9"/>
    <w:rsid w:val="00387E76"/>
    <w:rsid w:val="0039395F"/>
    <w:rsid w:val="003A3509"/>
    <w:rsid w:val="003C49A8"/>
    <w:rsid w:val="003D3872"/>
    <w:rsid w:val="003F03AF"/>
    <w:rsid w:val="003F045C"/>
    <w:rsid w:val="003F1EAF"/>
    <w:rsid w:val="00400F55"/>
    <w:rsid w:val="0041535E"/>
    <w:rsid w:val="00460C58"/>
    <w:rsid w:val="00476CC1"/>
    <w:rsid w:val="00484694"/>
    <w:rsid w:val="004A0BE4"/>
    <w:rsid w:val="004A60F1"/>
    <w:rsid w:val="004B4277"/>
    <w:rsid w:val="004F3401"/>
    <w:rsid w:val="004F403B"/>
    <w:rsid w:val="005311B2"/>
    <w:rsid w:val="00532D86"/>
    <w:rsid w:val="00533EFD"/>
    <w:rsid w:val="0057389F"/>
    <w:rsid w:val="00583357"/>
    <w:rsid w:val="00585E8D"/>
    <w:rsid w:val="00592E68"/>
    <w:rsid w:val="00597C2B"/>
    <w:rsid w:val="005C096F"/>
    <w:rsid w:val="00604C7A"/>
    <w:rsid w:val="00630E40"/>
    <w:rsid w:val="00647451"/>
    <w:rsid w:val="006520D8"/>
    <w:rsid w:val="00654389"/>
    <w:rsid w:val="00654451"/>
    <w:rsid w:val="0065725D"/>
    <w:rsid w:val="00666F19"/>
    <w:rsid w:val="0067161F"/>
    <w:rsid w:val="006A1EBC"/>
    <w:rsid w:val="006C5027"/>
    <w:rsid w:val="006D5CE2"/>
    <w:rsid w:val="006F052C"/>
    <w:rsid w:val="006F43E7"/>
    <w:rsid w:val="00712968"/>
    <w:rsid w:val="007154A1"/>
    <w:rsid w:val="00720B7F"/>
    <w:rsid w:val="00723740"/>
    <w:rsid w:val="0073287E"/>
    <w:rsid w:val="00763FA4"/>
    <w:rsid w:val="00773B4E"/>
    <w:rsid w:val="00777795"/>
    <w:rsid w:val="00781D72"/>
    <w:rsid w:val="00782F04"/>
    <w:rsid w:val="00786A0B"/>
    <w:rsid w:val="007955FE"/>
    <w:rsid w:val="007A3BB4"/>
    <w:rsid w:val="007A7DBD"/>
    <w:rsid w:val="007B6BB6"/>
    <w:rsid w:val="007C2A8A"/>
    <w:rsid w:val="007D7262"/>
    <w:rsid w:val="007E3634"/>
    <w:rsid w:val="007E6E83"/>
    <w:rsid w:val="007F04D9"/>
    <w:rsid w:val="007F1F12"/>
    <w:rsid w:val="007F3418"/>
    <w:rsid w:val="008017AB"/>
    <w:rsid w:val="00812D9B"/>
    <w:rsid w:val="00816428"/>
    <w:rsid w:val="00822BB4"/>
    <w:rsid w:val="00822FE1"/>
    <w:rsid w:val="00827AD2"/>
    <w:rsid w:val="008330FE"/>
    <w:rsid w:val="00836D99"/>
    <w:rsid w:val="00870E40"/>
    <w:rsid w:val="008857F5"/>
    <w:rsid w:val="00890286"/>
    <w:rsid w:val="008A6595"/>
    <w:rsid w:val="008B3216"/>
    <w:rsid w:val="008C3C09"/>
    <w:rsid w:val="008C6EA6"/>
    <w:rsid w:val="008D4E7C"/>
    <w:rsid w:val="008D767A"/>
    <w:rsid w:val="0093086C"/>
    <w:rsid w:val="009355F5"/>
    <w:rsid w:val="00950EBB"/>
    <w:rsid w:val="0099215A"/>
    <w:rsid w:val="00995ADC"/>
    <w:rsid w:val="009D08FC"/>
    <w:rsid w:val="009F2E2F"/>
    <w:rsid w:val="009F48EE"/>
    <w:rsid w:val="009F59E8"/>
    <w:rsid w:val="00A02467"/>
    <w:rsid w:val="00A12152"/>
    <w:rsid w:val="00A218CC"/>
    <w:rsid w:val="00A27EA9"/>
    <w:rsid w:val="00A44FE8"/>
    <w:rsid w:val="00A51ED9"/>
    <w:rsid w:val="00A54315"/>
    <w:rsid w:val="00A8173E"/>
    <w:rsid w:val="00A83436"/>
    <w:rsid w:val="00AE05E1"/>
    <w:rsid w:val="00AE289D"/>
    <w:rsid w:val="00AE755B"/>
    <w:rsid w:val="00AE784A"/>
    <w:rsid w:val="00AF0817"/>
    <w:rsid w:val="00AF238B"/>
    <w:rsid w:val="00B041B2"/>
    <w:rsid w:val="00B1355B"/>
    <w:rsid w:val="00B14FB8"/>
    <w:rsid w:val="00B445AA"/>
    <w:rsid w:val="00B4728A"/>
    <w:rsid w:val="00B55FC2"/>
    <w:rsid w:val="00B62889"/>
    <w:rsid w:val="00B9416B"/>
    <w:rsid w:val="00BA2CA4"/>
    <w:rsid w:val="00BE5F7D"/>
    <w:rsid w:val="00C23615"/>
    <w:rsid w:val="00C42D7A"/>
    <w:rsid w:val="00C544BC"/>
    <w:rsid w:val="00C6244A"/>
    <w:rsid w:val="00C6411A"/>
    <w:rsid w:val="00C66335"/>
    <w:rsid w:val="00CA5E11"/>
    <w:rsid w:val="00CB2A8E"/>
    <w:rsid w:val="00D00BC5"/>
    <w:rsid w:val="00D0667E"/>
    <w:rsid w:val="00D40122"/>
    <w:rsid w:val="00D44198"/>
    <w:rsid w:val="00D546EC"/>
    <w:rsid w:val="00D55ED0"/>
    <w:rsid w:val="00D8050A"/>
    <w:rsid w:val="00D84809"/>
    <w:rsid w:val="00DA46BE"/>
    <w:rsid w:val="00DF7755"/>
    <w:rsid w:val="00E004D0"/>
    <w:rsid w:val="00E033D3"/>
    <w:rsid w:val="00E06797"/>
    <w:rsid w:val="00E21675"/>
    <w:rsid w:val="00E34DFE"/>
    <w:rsid w:val="00E41215"/>
    <w:rsid w:val="00E66E06"/>
    <w:rsid w:val="00E67D89"/>
    <w:rsid w:val="00E73EF5"/>
    <w:rsid w:val="00EE48DC"/>
    <w:rsid w:val="00EE4D33"/>
    <w:rsid w:val="00EF458D"/>
    <w:rsid w:val="00EF7A7A"/>
    <w:rsid w:val="00F06154"/>
    <w:rsid w:val="00F233AE"/>
    <w:rsid w:val="00F27713"/>
    <w:rsid w:val="00F3234E"/>
    <w:rsid w:val="00F3346D"/>
    <w:rsid w:val="00F437DF"/>
    <w:rsid w:val="00F600C4"/>
    <w:rsid w:val="00F64F83"/>
    <w:rsid w:val="00F81981"/>
    <w:rsid w:val="00F87F3A"/>
    <w:rsid w:val="00FA244D"/>
    <w:rsid w:val="00FB1F31"/>
    <w:rsid w:val="00FC69CF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A52C"/>
  <w15:docId w15:val="{02670840-7FB0-41CC-B972-7F42C9A3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RR level 3,Sub-Clause Paragraph,Section Header3"/>
    <w:basedOn w:val="a"/>
    <w:next w:val="a"/>
    <w:link w:val="30"/>
    <w:qFormat/>
    <w:rsid w:val="001740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4C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E66E06"/>
    <w:pPr>
      <w:spacing w:before="60" w:after="120" w:line="360" w:lineRule="auto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a4">
    <w:name w:val="Основной текст Знак"/>
    <w:basedOn w:val="a0"/>
    <w:link w:val="a3"/>
    <w:uiPriority w:val="99"/>
    <w:rsid w:val="00E66E06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a5">
    <w:name w:val="List Paragraph"/>
    <w:aliases w:val="List_Paragraph,Multilevel para_II,Akapit z listą BS,Bullet1,Bullets,List Paragraph (numbered (a)),MC Paragraphe Liste,List Bullet-OpsManual,References,Title Style 1,Normal 2,Main numbered paragraph,Body,ADB paragraph numbering"/>
    <w:basedOn w:val="a"/>
    <w:link w:val="a6"/>
    <w:uiPriority w:val="34"/>
    <w:qFormat/>
    <w:rsid w:val="00E06797"/>
    <w:pPr>
      <w:ind w:left="720"/>
      <w:contextualSpacing/>
    </w:pPr>
  </w:style>
  <w:style w:type="character" w:customStyle="1" w:styleId="30">
    <w:name w:val="Заголовок 3 Знак"/>
    <w:aliases w:val="RR level 3 Знак,Sub-Clause Paragraph Знак,Section Header3 Знак"/>
    <w:basedOn w:val="a0"/>
    <w:link w:val="3"/>
    <w:rsid w:val="001740F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a6">
    <w:name w:val="Абзац списка Знак"/>
    <w:aliases w:val="List_Paragraph Знак,Multilevel para_II Знак,Akapit z listą BS Знак,Bullet1 Знак,Bullets Знак,List Paragraph (numbered (a)) Знак,MC Paragraphe Liste Знак,List Bullet-OpsManual Знак,References Знак,Title Style 1 Знак,Normal 2 Знак"/>
    <w:link w:val="a5"/>
    <w:uiPriority w:val="34"/>
    <w:rsid w:val="0065725D"/>
  </w:style>
  <w:style w:type="paragraph" w:styleId="a7">
    <w:name w:val="Balloon Text"/>
    <w:basedOn w:val="a"/>
    <w:link w:val="a8"/>
    <w:uiPriority w:val="99"/>
    <w:semiHidden/>
    <w:unhideWhenUsed/>
    <w:rsid w:val="00FC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9C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E4D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4D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E4D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4D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E4D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Kashmira H Daruwalla</dc:creator>
  <cp:lastModifiedBy>user</cp:lastModifiedBy>
  <cp:revision>4</cp:revision>
  <dcterms:created xsi:type="dcterms:W3CDTF">2017-08-08T10:26:00Z</dcterms:created>
  <dcterms:modified xsi:type="dcterms:W3CDTF">2017-09-18T05:08:00Z</dcterms:modified>
</cp:coreProperties>
</file>