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9F" w:rsidRPr="00E76C9F" w:rsidRDefault="00E76C9F" w:rsidP="00E7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НАЦИОНАЛЬНЫЙ  КОНКУРС</w:t>
      </w:r>
    </w:p>
    <w:p w:rsidR="00E76C9F" w:rsidRPr="00E76C9F" w:rsidRDefault="00E76C9F" w:rsidP="00E76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«РЕСУРСОЭФФЕКТИВНОСТЬ В КЫРГЫЗСТАНЕ: ИСТОРИИ, ПРОБЛЕМЫ, УСПЕХИ»</w:t>
      </w: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Организаторы: 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финансирования устойчивой энергии</w:t>
      </w: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KyrSEFF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ЕБРР, ЕС</w:t>
      </w: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lang w:eastAsia="ru-RU"/>
        </w:rPr>
        <w:t> </w:t>
      </w:r>
    </w:p>
    <w:p w:rsidR="00E76C9F" w:rsidRPr="00E76C9F" w:rsidRDefault="00E76C9F" w:rsidP="00E76C9F">
      <w:pPr>
        <w:spacing w:after="0" w:line="240" w:lineRule="auto"/>
        <w:ind w:left="-30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Целями конкурса являются:</w:t>
      </w:r>
    </w:p>
    <w:p w:rsidR="00E76C9F" w:rsidRPr="00E76C9F" w:rsidRDefault="00E76C9F" w:rsidP="00E76C9F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пропаганда эффективного использования энергетических, водных, а также материальных, финансовых, трудовых и административных ресурсов,</w:t>
      </w:r>
    </w:p>
    <w:p w:rsidR="00E76C9F" w:rsidRPr="00E76C9F" w:rsidRDefault="00E76C9F" w:rsidP="00E76C9F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и поддержание интереса населения и всех заинтересованных сторон к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ресурсоэффективным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ресурсосберегающим и природоохранным мероприятиям,</w:t>
      </w:r>
    </w:p>
    <w:p w:rsidR="00E76C9F" w:rsidRPr="00E76C9F" w:rsidRDefault="00E76C9F" w:rsidP="00E76C9F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повышение эффективности освещения успешных историй, связанных с внедрением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</w:t>
      </w:r>
      <w:proofErr w:type="gram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ресурсосбергающих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технологий,</w:t>
      </w:r>
    </w:p>
    <w:p w:rsidR="00E76C9F" w:rsidRPr="00E76C9F" w:rsidRDefault="00E76C9F" w:rsidP="00E76C9F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популяризация внедрения передового опыта в Кыргызстане, </w:t>
      </w:r>
    </w:p>
    <w:p w:rsidR="00E76C9F" w:rsidRPr="00E76C9F" w:rsidRDefault="00E76C9F" w:rsidP="00E76C9F">
      <w:pPr>
        <w:numPr>
          <w:ilvl w:val="0"/>
          <w:numId w:val="1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поддержание высокого профессионализма среди журналистов.</w:t>
      </w:r>
    </w:p>
    <w:p w:rsidR="00E76C9F" w:rsidRPr="00E76C9F" w:rsidRDefault="00E76C9F" w:rsidP="00E7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информация:</w:t>
      </w:r>
    </w:p>
    <w:p w:rsidR="00E76C9F" w:rsidRPr="00E76C9F" w:rsidRDefault="00E76C9F" w:rsidP="00E76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финансирования устойчивой энергии в Кыргызстане (</w:t>
      </w:r>
      <w:proofErr w:type="spellStart"/>
      <w:r w:rsidRPr="00E76C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76C9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"http://www.kyrseff.kg/?lang=ru" </w:instrText>
      </w:r>
      <w:r w:rsidRPr="00E76C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76C9F">
        <w:rPr>
          <w:rFonts w:ascii="Arial" w:eastAsia="Times New Roman" w:hAnsi="Arial" w:cs="Arial"/>
          <w:color w:val="1155CC"/>
          <w:sz w:val="24"/>
          <w:szCs w:val="24"/>
          <w:u w:val="single"/>
          <w:lang w:eastAsia="ru-RU"/>
        </w:rPr>
        <w:t>KyrSEFF</w:t>
      </w:r>
      <w:proofErr w:type="spellEnd"/>
      <w:r w:rsidRPr="00E76C9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при поддержке Европейского Банка реконструкции и развития (ЕБРР) и Европейского Союза (ЕС) объявляет национальный конкурс среди представителей СМИ, интернет изданий и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блогеров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лучшее освещение темы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ресурсосбережения в Кыргызстане.</w:t>
      </w:r>
    </w:p>
    <w:p w:rsidR="00E76C9F" w:rsidRPr="00E76C9F" w:rsidRDefault="00E76C9F" w:rsidP="00E76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KyrSEFF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отмечает важность и крайнюю необходимость эффективного и бережливого использования энергетических и ресурсов в широком смысле этого слова (материальные, финансовые, трудовые и временные ресурсы, здоровье и т. д.). В этом направлении под “эффективным использованием” подразумевается использование меньшего количества ресурсов для обеспечения необходимых нужд зданий или технологических процессов на производстве без снижения требуемых показателей - например, сохранение комфортной температуры воздуха в зданиях с </w:t>
      </w:r>
      <w:proofErr w:type="gram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меньшими</w:t>
      </w:r>
      <w:proofErr w:type="gram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энергозатратами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через утепление.</w:t>
      </w: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980000"/>
          <w:sz w:val="24"/>
          <w:szCs w:val="24"/>
          <w:lang w:eastAsia="ru-RU"/>
        </w:rPr>
        <w:t>Темы конкурса:</w:t>
      </w: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Ниже перечислены общие темы, освещение которых относится к тематике конкурса: </w:t>
      </w:r>
    </w:p>
    <w:p w:rsidR="00E76C9F" w:rsidRPr="00E76C9F" w:rsidRDefault="00E76C9F" w:rsidP="00E76C9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Законодательная база Кыргызстана в сфере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ресурсосбережения, ВИЭ; </w:t>
      </w:r>
    </w:p>
    <w:p w:rsidR="00E76C9F" w:rsidRPr="00E76C9F" w:rsidRDefault="00E76C9F" w:rsidP="00E76C9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частном секторе (включая бизнес), муниципальных зданиях и объектах, промышленности в Кыргызстане;</w:t>
      </w:r>
    </w:p>
    <w:p w:rsidR="00E76C9F" w:rsidRPr="00E76C9F" w:rsidRDefault="00E76C9F" w:rsidP="00E76C9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Успешные примеры внедрения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энергоэффективных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водосберегающих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водоочистных технологий в Кыргызстане;</w:t>
      </w:r>
    </w:p>
    <w:p w:rsidR="00E76C9F" w:rsidRPr="00E76C9F" w:rsidRDefault="00E76C9F" w:rsidP="00E76C9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Ресурсосберегающие технологии и рынок материалов и услуг в Кыргызстане;</w:t>
      </w:r>
    </w:p>
    <w:p w:rsidR="00E76C9F" w:rsidRPr="00E76C9F" w:rsidRDefault="00E76C9F" w:rsidP="00E76C9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Возобновляемые источники энергии - использование солнца, ветра, биомассы, геотермальной энергии для отопления, кондиционирования или производственных нужд в Кыргызстане; </w:t>
      </w:r>
    </w:p>
    <w:p w:rsidR="00E76C9F" w:rsidRPr="00E76C9F" w:rsidRDefault="00E76C9F" w:rsidP="00E76C9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ресурсоэффективности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исследования рынка Кыргызстана; </w:t>
      </w:r>
    </w:p>
    <w:p w:rsidR="00E76C9F" w:rsidRPr="00E76C9F" w:rsidRDefault="00E76C9F" w:rsidP="00E76C9F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Научные открытия и изобретения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кыргызстанских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ученых и энтузиастов в направлении ресурсосбережения (ЭЭ, ВИЭ, ОС и др.);  </w:t>
      </w:r>
    </w:p>
    <w:p w:rsidR="00E76C9F" w:rsidRPr="00E76C9F" w:rsidRDefault="00E76C9F" w:rsidP="00E76C9F">
      <w:pPr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i/>
          <w:iCs/>
          <w:color w:val="434343"/>
          <w:sz w:val="20"/>
          <w:szCs w:val="20"/>
          <w:lang w:eastAsia="ru-RU"/>
        </w:rPr>
        <w:lastRenderedPageBreak/>
        <w:t xml:space="preserve">Освещение ресурсосбережения алкогольной, табачной, оружейной и аналогичной промышленности не приветствуется. 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6C9F" w:rsidRPr="00E76C9F" w:rsidRDefault="00E76C9F" w:rsidP="00E7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9F" w:rsidRPr="00E76C9F" w:rsidRDefault="00E76C9F" w:rsidP="00E76C9F">
      <w:pPr>
        <w:spacing w:after="0" w:line="240" w:lineRule="auto"/>
        <w:ind w:left="4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использование не менее двух слов в материалах:</w:t>
      </w:r>
    </w:p>
    <w:p w:rsidR="00E76C9F" w:rsidRPr="00E76C9F" w:rsidRDefault="00E76C9F" w:rsidP="00E76C9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сбережение;</w:t>
      </w:r>
    </w:p>
    <w:p w:rsidR="00E76C9F" w:rsidRPr="00E76C9F" w:rsidRDefault="00E76C9F" w:rsidP="00E76C9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сокращение использования энергии /воды/ топлива;</w:t>
      </w:r>
    </w:p>
    <w:p w:rsidR="00E76C9F" w:rsidRPr="00E76C9F" w:rsidRDefault="00E76C9F" w:rsidP="00E76C9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выбросов СО</w:t>
      </w:r>
      <w:proofErr w:type="gram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proofErr w:type="gram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76C9F" w:rsidRPr="00E76C9F" w:rsidRDefault="00E76C9F" w:rsidP="00E76C9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выгодный /окупаемый/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экологичный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E76C9F" w:rsidRPr="00E76C9F" w:rsidRDefault="00E76C9F" w:rsidP="00E76C9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ресурсоэффективности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76C9F" w:rsidRPr="00E76C9F" w:rsidRDefault="00E76C9F" w:rsidP="00E76C9F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финансирования устойчивой энергии в Кыргызстане.</w:t>
      </w:r>
    </w:p>
    <w:p w:rsidR="00E76C9F" w:rsidRPr="00E76C9F" w:rsidRDefault="00E76C9F" w:rsidP="00E7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9F" w:rsidRPr="00E76C9F" w:rsidRDefault="00E76C9F" w:rsidP="00E76C9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980000"/>
          <w:sz w:val="24"/>
          <w:szCs w:val="24"/>
          <w:lang w:eastAsia="ru-RU"/>
        </w:rPr>
        <w:t>Этапы конкурса:  </w:t>
      </w: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 будет проходить в три этапа с определением победителей номинаций:</w:t>
      </w:r>
    </w:p>
    <w:p w:rsidR="00E76C9F" w:rsidRPr="00E76C9F" w:rsidRDefault="00E76C9F" w:rsidP="00E76C9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I-й этап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16 ноябрь 2017 – 31 декабря 2017</w:t>
      </w:r>
    </w:p>
    <w:p w:rsidR="00E76C9F" w:rsidRPr="00E76C9F" w:rsidRDefault="00E76C9F" w:rsidP="00E76C9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II-й этап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1 января 2018 – 28 февраля 2018</w:t>
      </w:r>
    </w:p>
    <w:p w:rsidR="00E76C9F" w:rsidRPr="00E76C9F" w:rsidRDefault="00E76C9F" w:rsidP="00E76C9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III-й этап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1 марта 2018 – 1 мая 2018</w:t>
      </w: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980000"/>
          <w:sz w:val="24"/>
          <w:szCs w:val="24"/>
          <w:lang w:eastAsia="ru-RU"/>
        </w:rPr>
        <w:t>Номинации</w:t>
      </w:r>
    </w:p>
    <w:p w:rsidR="00E76C9F" w:rsidRPr="00E76C9F" w:rsidRDefault="00E76C9F" w:rsidP="00E76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 завершению каждого этапа конкурсные материалы будут рассматриваться по</w:t>
      </w: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 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номинациям среди 4 категорий (всего 24 премий):</w:t>
      </w:r>
    </w:p>
    <w:p w:rsidR="00E76C9F" w:rsidRPr="00E76C9F" w:rsidRDefault="00E76C9F" w:rsidP="00E7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9F" w:rsidRPr="00E76C9F" w:rsidRDefault="00E76C9F" w:rsidP="00E76C9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C9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E76C9F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«За верность теме»</w:t>
      </w:r>
    </w:p>
    <w:p w:rsidR="00E76C9F" w:rsidRPr="00E76C9F" w:rsidRDefault="00E76C9F" w:rsidP="00E76C9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Присуждается информационным изданиям за системное и полное освещение темы ресурсосбережения и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телевидении, радио, печатных, интернет платформах или социальных сетях (не менее 5 материалов в течени</w:t>
      </w:r>
      <w:proofErr w:type="gram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каждого отдельного конкурсного этапа).</w:t>
      </w:r>
    </w:p>
    <w:p w:rsidR="00E76C9F" w:rsidRPr="00E76C9F" w:rsidRDefault="00E76C9F" w:rsidP="00E76C9F">
      <w:pPr>
        <w:spacing w:after="0" w:line="240" w:lineRule="auto"/>
        <w:ind w:left="3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E76C9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     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 верность теме» (радио издание) – 20 000 сом</w:t>
      </w:r>
    </w:p>
    <w:p w:rsidR="00E76C9F" w:rsidRPr="00E76C9F" w:rsidRDefault="00E76C9F" w:rsidP="00E76C9F">
      <w:pPr>
        <w:spacing w:after="0" w:line="240" w:lineRule="auto"/>
        <w:ind w:left="3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E76C9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     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 верность теме» (телевидение) – 20 000 сом</w:t>
      </w:r>
    </w:p>
    <w:p w:rsidR="00E76C9F" w:rsidRPr="00E76C9F" w:rsidRDefault="00E76C9F" w:rsidP="00E76C9F">
      <w:pPr>
        <w:spacing w:after="0" w:line="240" w:lineRule="auto"/>
        <w:ind w:left="3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E76C9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     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 верность теме» (печатное издание) – 20 000 сом</w:t>
      </w:r>
    </w:p>
    <w:p w:rsidR="00E76C9F" w:rsidRPr="00E76C9F" w:rsidRDefault="00E76C9F" w:rsidP="00E76C9F">
      <w:pPr>
        <w:spacing w:after="0" w:line="240" w:lineRule="auto"/>
        <w:ind w:left="3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E76C9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     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 верность теме» (интернет издание) – 20 000 сом</w:t>
      </w:r>
    </w:p>
    <w:p w:rsidR="00E76C9F" w:rsidRPr="00E76C9F" w:rsidRDefault="00E76C9F" w:rsidP="00E76C9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E76C9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эквивалент 250 евро в национальной валюте: размер премии может колебаться в зависимости от изменения валютного курса, определяющим значением является курс евро на момент выдачи премии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</w:p>
    <w:p w:rsidR="00E76C9F" w:rsidRPr="00E76C9F" w:rsidRDefault="00E76C9F" w:rsidP="00E7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9F" w:rsidRPr="00E76C9F" w:rsidRDefault="00E76C9F" w:rsidP="00E76C9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C00000"/>
          <w:sz w:val="24"/>
          <w:szCs w:val="24"/>
          <w:shd w:val="clear" w:color="auto" w:fill="FFFFFF"/>
          <w:lang w:eastAsia="ru-RU"/>
        </w:rPr>
        <w:t>«За мастерство и профессионализм»</w:t>
      </w:r>
    </w:p>
    <w:p w:rsidR="00E76C9F" w:rsidRPr="00E76C9F" w:rsidRDefault="00E76C9F" w:rsidP="00E76C9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Присуждается журналистам и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блогерам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 лучший материал (радио,  телевизионный, печатный и он-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лайн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материал) или серию материалов по освещению вопросов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энергоэффективности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ресурсосбережения в Кыргызстане.</w:t>
      </w:r>
    </w:p>
    <w:p w:rsidR="00E76C9F" w:rsidRPr="00E76C9F" w:rsidRDefault="00E76C9F" w:rsidP="00E76C9F">
      <w:pPr>
        <w:spacing w:after="0" w:line="240" w:lineRule="auto"/>
        <w:ind w:left="3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E76C9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     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 мастерство и профессионализм» (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радиосюжет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– 24 000 сом</w:t>
      </w:r>
    </w:p>
    <w:p w:rsidR="00E76C9F" w:rsidRPr="00E76C9F" w:rsidRDefault="00E76C9F" w:rsidP="00E76C9F">
      <w:pPr>
        <w:spacing w:after="0" w:line="240" w:lineRule="auto"/>
        <w:ind w:left="3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E76C9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     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 мастерство и профессионализм» (телесюжет) - 24 000 сом</w:t>
      </w:r>
    </w:p>
    <w:p w:rsidR="00E76C9F" w:rsidRPr="00E76C9F" w:rsidRDefault="00E76C9F" w:rsidP="00E76C9F">
      <w:pPr>
        <w:spacing w:after="0" w:line="240" w:lineRule="auto"/>
        <w:ind w:left="3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E76C9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     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 мастерство и профессионализм» (печатная публикация) - 24 000 сом</w:t>
      </w:r>
    </w:p>
    <w:p w:rsidR="00E76C9F" w:rsidRPr="00E76C9F" w:rsidRDefault="00E76C9F" w:rsidP="00E76C9F">
      <w:pPr>
        <w:spacing w:after="0" w:line="240" w:lineRule="auto"/>
        <w:ind w:left="3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E76C9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     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 мастерство и профессионализм» (материал в интернет платформе и социальных сетях) - 24 000 сом</w:t>
      </w:r>
    </w:p>
    <w:p w:rsidR="00E76C9F" w:rsidRPr="00E76C9F" w:rsidRDefault="00E76C9F" w:rsidP="00E76C9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E76C9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эквивалент 300 евро в национальной валюте: размер премии может колебаться в зависимости от изменения валютного курса, определяющим значением является курс евро на момент выдачи премии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</w:p>
    <w:p w:rsidR="00E76C9F" w:rsidRPr="00E76C9F" w:rsidRDefault="00E76C9F" w:rsidP="00E7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9F" w:rsidRPr="00E76C9F" w:rsidRDefault="00E76C9F" w:rsidP="00E76C9F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По итогам </w:t>
      </w: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всех трех этапов 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конкурса присуждаются </w:t>
      </w: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специальные номинации 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Жюри:</w:t>
      </w:r>
    </w:p>
    <w:p w:rsidR="00E76C9F" w:rsidRPr="00E76C9F" w:rsidRDefault="00E76C9F" w:rsidP="00E76C9F">
      <w:pPr>
        <w:numPr>
          <w:ilvl w:val="0"/>
          <w:numId w:val="7"/>
        </w:numPr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«За новизну и актуальность»</w:t>
      </w:r>
    </w:p>
    <w:p w:rsidR="00E76C9F" w:rsidRPr="00E76C9F" w:rsidRDefault="00E76C9F" w:rsidP="00E76C9F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Присуждается за серию актуальных и проблемных материалов (</w:t>
      </w:r>
      <w:r w:rsidRPr="00E76C9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не менее трех статей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об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энергоэффективных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ресурсосберегающих и инновационных технологиях.</w:t>
      </w:r>
    </w:p>
    <w:p w:rsidR="00E76C9F" w:rsidRPr="00E76C9F" w:rsidRDefault="00E76C9F" w:rsidP="00E7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9F" w:rsidRPr="00E76C9F" w:rsidRDefault="00E76C9F" w:rsidP="00E76C9F">
      <w:pPr>
        <w:numPr>
          <w:ilvl w:val="0"/>
          <w:numId w:val="8"/>
        </w:numPr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76C9F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 </w:t>
      </w:r>
      <w:r w:rsidRPr="00E76C9F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«За популярность в освещении темы</w:t>
      </w:r>
      <w:r w:rsidRPr="00E76C9F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»</w:t>
      </w:r>
    </w:p>
    <w:p w:rsidR="00E76C9F" w:rsidRPr="00E76C9F" w:rsidRDefault="00E76C9F" w:rsidP="00E76C9F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Все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конкурсные работы могут претендовать на номинацию по итогам интернет голосования в социальных сетях. Присуждается за наиболее широкий охват аудитории в освещении темы энергосбережения,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ресурсоэффективности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76C9F" w:rsidRPr="00E76C9F" w:rsidRDefault="00E76C9F" w:rsidP="00E7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9F" w:rsidRPr="00E76C9F" w:rsidRDefault="00E76C9F" w:rsidP="00E76C9F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Победитель данной номинации будет определен в мае 2018 года по количеству отметок нравится на конкурсный пост в одном из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</w:t>
      </w:r>
      <w:proofErr w:type="gram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етей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Facebook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Твиттер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Инстаграм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Одноклассники  и по количеству просмотров в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YouTube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участия необходимо отметить страницу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KyrSEFF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хештегом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76C9F">
        <w:rPr>
          <w:rFonts w:ascii="Arial" w:eastAsia="Times New Roman" w:hAnsi="Arial" w:cs="Arial"/>
          <w:b/>
          <w:bCs/>
          <w:color w:val="980000"/>
          <w:sz w:val="24"/>
          <w:szCs w:val="24"/>
          <w:lang w:eastAsia="ru-RU"/>
        </w:rPr>
        <w:t>#</w:t>
      </w:r>
      <w:proofErr w:type="spellStart"/>
      <w:r w:rsidRPr="00E76C9F">
        <w:rPr>
          <w:rFonts w:ascii="Arial" w:eastAsia="Times New Roman" w:hAnsi="Arial" w:cs="Arial"/>
          <w:b/>
          <w:bCs/>
          <w:color w:val="980000"/>
          <w:sz w:val="24"/>
          <w:szCs w:val="24"/>
          <w:lang w:eastAsia="ru-RU"/>
        </w:rPr>
        <w:t>KyrSEFF_конкурсСМИ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получения номера регистрации в номинации.</w:t>
      </w: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Премиальный фонд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 составляет </w:t>
      </w:r>
      <w:r w:rsidRPr="00E76C9F">
        <w:rPr>
          <w:rFonts w:ascii="Arial" w:eastAsia="Times New Roman" w:hAnsi="Arial" w:cs="Arial"/>
          <w:b/>
          <w:bCs/>
          <w:color w:val="980000"/>
          <w:sz w:val="24"/>
          <w:szCs w:val="24"/>
          <w:lang w:eastAsia="ru-RU"/>
        </w:rPr>
        <w:t>560 000 сом*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7000 евро (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</w:t>
      </w:r>
      <w:r w:rsidRPr="00E76C9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Призовой фонд может отличаться в день выдачи премий ввиду изменения курса валют</w:t>
      </w: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76C9F" w:rsidRPr="00E76C9F" w:rsidRDefault="00E76C9F" w:rsidP="00E7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*Конкурсная комиссия имеет право учреждать дополнительные призы (поощрительный приз в сумме не более 5 000 сом) или не присуждать призовые места в случае несоответствия материалов требованиям конкурса.</w:t>
      </w:r>
    </w:p>
    <w:p w:rsidR="00E76C9F" w:rsidRPr="00E76C9F" w:rsidRDefault="00E76C9F" w:rsidP="00E7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980000"/>
          <w:sz w:val="24"/>
          <w:szCs w:val="24"/>
          <w:lang w:eastAsia="ru-RU"/>
        </w:rPr>
        <w:t xml:space="preserve">Кто может подать заявку? </w:t>
      </w: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конкурсе могут участвовать теле- и радиокомпании, информационные агентства, печатные и интернет издания,  журналисты республиканских и местных газет, телерадиокомпаний, журналисты информационных агентств, а также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блогеры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 одну номинацию принимаются не более 5 конкурсных работ от одного журналиста/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блогера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76C9F" w:rsidRPr="00E76C9F" w:rsidRDefault="00E76C9F" w:rsidP="00E7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980000"/>
          <w:sz w:val="24"/>
          <w:szCs w:val="24"/>
          <w:lang w:eastAsia="ru-RU"/>
        </w:rPr>
        <w:t>Условия участия:</w:t>
      </w: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Рассматриваются конкурсные материалы </w:t>
      </w: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русском или кыргызском языках, 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размещенные/опубликованные за период </w:t>
      </w: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16 ноября 2017 года по 1 мая 2018 года.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участия в конкурсе необходимо не позднее 17:00 ч. последнего календарного дня завершения I, II или III этапа предоставить:</w:t>
      </w:r>
    </w:p>
    <w:p w:rsidR="00E76C9F" w:rsidRPr="00E76C9F" w:rsidRDefault="00E76C9F" w:rsidP="00E76C9F">
      <w:pPr>
        <w:numPr>
          <w:ilvl w:val="0"/>
          <w:numId w:val="9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Заполненную он-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лайн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заявку на участие </w:t>
      </w:r>
      <w:hyperlink r:id="rId6" w:history="1">
        <w:r w:rsidRPr="00E76C9F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ru-RU"/>
          </w:rPr>
          <w:t>https://goo.gl/forms/Z7I7z113IX4K1ym23</w:t>
        </w:r>
      </w:hyperlink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(редакции СМИ),</w:t>
      </w:r>
    </w:p>
    <w:p w:rsidR="00E76C9F" w:rsidRPr="00E76C9F" w:rsidRDefault="00E76C9F" w:rsidP="00E76C9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76C9F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ru-RU"/>
          </w:rPr>
          <w:t>https://goo.gl/Bf3ovh</w:t>
        </w:r>
      </w:hyperlink>
      <w:r w:rsidRPr="00E76C9F">
        <w:rPr>
          <w:rFonts w:ascii="Roboto" w:eastAsia="Times New Roman" w:hAnsi="Roboto" w:cs="Times New Roman"/>
          <w:color w:val="444444"/>
          <w:sz w:val="20"/>
          <w:szCs w:val="20"/>
          <w:lang w:eastAsia="ru-RU"/>
        </w:rPr>
        <w:t xml:space="preserve"> 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(журналисты/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блогеры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E76C9F" w:rsidRPr="00E76C9F" w:rsidRDefault="00E76C9F" w:rsidP="00E76C9F">
      <w:pPr>
        <w:numPr>
          <w:ilvl w:val="0"/>
          <w:numId w:val="10"/>
        </w:numPr>
        <w:spacing w:after="0" w:line="240" w:lineRule="auto"/>
        <w:ind w:left="1440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Конкурсную работу.</w:t>
      </w:r>
    </w:p>
    <w:p w:rsidR="00E76C9F" w:rsidRPr="00E76C9F" w:rsidRDefault="00E76C9F" w:rsidP="00E76C9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Конкурсные работы должны подаваться в электронном виде на электронную почту </w:t>
      </w:r>
      <w:hyperlink r:id="rId8" w:history="1">
        <w:r w:rsidRPr="00E76C9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pr@kyrseff.kg</w:t>
        </w:r>
      </w:hyperlink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Тему письма и </w:t>
      </w:r>
      <w:r w:rsidRPr="00E76C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название конкурсных работ 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следует оформить в формате: </w:t>
      </w:r>
    </w:p>
    <w:p w:rsidR="00E76C9F" w:rsidRPr="00E76C9F" w:rsidRDefault="00E76C9F" w:rsidP="00E76C9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Имя_Фамилия_KyrSEFF_конкурс_1(2,3) этап</w:t>
      </w:r>
    </w:p>
    <w:p w:rsidR="00E76C9F" w:rsidRPr="00E76C9F" w:rsidRDefault="00E76C9F" w:rsidP="00E7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 информационные материалы, новостные сообщения, интервью и другие материалы, освещающие тему развития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выбранные на усмотрение Участника должны иметь </w:t>
      </w: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подтверждение о публикации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(копия газетной/ журнальной полосы, скриншот и ссылка на Интернет-ресурс, эфирная справка с указанием даты и времени выхода материала в ТВ/радиоэфир).</w:t>
      </w:r>
    </w:p>
    <w:p w:rsidR="00E76C9F" w:rsidRPr="00E76C9F" w:rsidRDefault="00E76C9F" w:rsidP="00E7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 размещении конкурсного материала в интернет сети обязательно использование </w:t>
      </w:r>
      <w:proofErr w:type="gram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proofErr w:type="gram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хештегов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Pr="00E76C9F">
        <w:rPr>
          <w:rFonts w:ascii="Arial" w:eastAsia="Times New Roman" w:hAnsi="Arial" w:cs="Arial"/>
          <w:b/>
          <w:bCs/>
          <w:color w:val="980000"/>
          <w:sz w:val="24"/>
          <w:szCs w:val="24"/>
          <w:lang w:eastAsia="ru-RU"/>
        </w:rPr>
        <w:t>#</w:t>
      </w:r>
      <w:proofErr w:type="spellStart"/>
      <w:r w:rsidRPr="00E76C9F">
        <w:rPr>
          <w:rFonts w:ascii="Arial" w:eastAsia="Times New Roman" w:hAnsi="Arial" w:cs="Arial"/>
          <w:b/>
          <w:bCs/>
          <w:color w:val="980000"/>
          <w:sz w:val="24"/>
          <w:szCs w:val="24"/>
          <w:lang w:eastAsia="ru-RU"/>
        </w:rPr>
        <w:t>KyrSEFF</w:t>
      </w:r>
      <w:proofErr w:type="spellEnd"/>
      <w:r w:rsidRPr="00E76C9F">
        <w:rPr>
          <w:rFonts w:ascii="Arial" w:eastAsia="Times New Roman" w:hAnsi="Arial" w:cs="Arial"/>
          <w:b/>
          <w:bCs/>
          <w:color w:val="980000"/>
          <w:sz w:val="24"/>
          <w:szCs w:val="24"/>
          <w:lang w:eastAsia="ru-RU"/>
        </w:rPr>
        <w:t xml:space="preserve"> #</w:t>
      </w:r>
      <w:proofErr w:type="spellStart"/>
      <w:r w:rsidRPr="00E76C9F">
        <w:rPr>
          <w:rFonts w:ascii="Arial" w:eastAsia="Times New Roman" w:hAnsi="Arial" w:cs="Arial"/>
          <w:b/>
          <w:bCs/>
          <w:color w:val="980000"/>
          <w:sz w:val="24"/>
          <w:szCs w:val="24"/>
          <w:lang w:eastAsia="ru-RU"/>
        </w:rPr>
        <w:t>Ресурсоэффективность</w:t>
      </w:r>
      <w:proofErr w:type="spellEnd"/>
      <w:r w:rsidRPr="00E76C9F">
        <w:rPr>
          <w:rFonts w:ascii="Arial" w:eastAsia="Times New Roman" w:hAnsi="Arial" w:cs="Arial"/>
          <w:b/>
          <w:bCs/>
          <w:color w:val="980000"/>
          <w:sz w:val="24"/>
          <w:szCs w:val="24"/>
          <w:lang w:eastAsia="ru-RU"/>
        </w:rPr>
        <w:t xml:space="preserve"> #</w:t>
      </w:r>
      <w:proofErr w:type="spellStart"/>
      <w:r w:rsidRPr="00E76C9F">
        <w:rPr>
          <w:rFonts w:ascii="Arial" w:eastAsia="Times New Roman" w:hAnsi="Arial" w:cs="Arial"/>
          <w:b/>
          <w:bCs/>
          <w:color w:val="980000"/>
          <w:sz w:val="24"/>
          <w:szCs w:val="24"/>
          <w:lang w:eastAsia="ru-RU"/>
        </w:rPr>
        <w:t>Энергоэффективность</w:t>
      </w:r>
      <w:proofErr w:type="spellEnd"/>
      <w:r w:rsidRPr="00E76C9F">
        <w:rPr>
          <w:rFonts w:ascii="Arial" w:eastAsia="Times New Roman" w:hAnsi="Arial" w:cs="Arial"/>
          <w:b/>
          <w:bCs/>
          <w:color w:val="980000"/>
          <w:sz w:val="24"/>
          <w:szCs w:val="24"/>
          <w:lang w:eastAsia="ru-RU"/>
        </w:rPr>
        <w:t xml:space="preserve"> #Финансирование </w:t>
      </w:r>
    </w:p>
    <w:p w:rsidR="00E76C9F" w:rsidRPr="00E76C9F" w:rsidRDefault="00E76C9F" w:rsidP="00E7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материалам:</w:t>
      </w:r>
    </w:p>
    <w:p w:rsidR="00E76C9F" w:rsidRPr="00E76C9F" w:rsidRDefault="00E76C9F" w:rsidP="00E7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а) Текстовые публикации (газеты, журналы, интернет-издания и блоги):</w:t>
      </w:r>
    </w:p>
    <w:p w:rsidR="00E76C9F" w:rsidRPr="00E76C9F" w:rsidRDefault="00E76C9F" w:rsidP="00E76C9F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 – PDF (текстовый, распознаваемый), RTF или DOC.</w:t>
      </w:r>
    </w:p>
    <w:p w:rsidR="00E76C9F" w:rsidRPr="00E76C9F" w:rsidRDefault="00E76C9F" w:rsidP="00E76C9F">
      <w:pPr>
        <w:numPr>
          <w:ilvl w:val="0"/>
          <w:numId w:val="11"/>
        </w:numPr>
        <w:spacing w:after="1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файла не более 60 Мб.</w:t>
      </w:r>
    </w:p>
    <w:p w:rsidR="00E76C9F" w:rsidRPr="00E76C9F" w:rsidRDefault="00E76C9F" w:rsidP="00E76C9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Файл должен содержать скриншот </w:t>
      </w:r>
      <w:proofErr w:type="gram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интернет-страницы</w:t>
      </w:r>
      <w:proofErr w:type="gram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издания со ссылкой на материал, либо сканированную полосу печатного издания с колонтитулом, содержащим элементы оформления издания, логотип и дату выхода. В случае</w:t>
      </w:r>
      <w:proofErr w:type="gram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колонтитул не содержит дату, ее следует указать в тексте.</w:t>
      </w:r>
    </w:p>
    <w:p w:rsidR="00E76C9F" w:rsidRPr="00E76C9F" w:rsidRDefault="00E76C9F" w:rsidP="00E76C9F">
      <w:pPr>
        <w:shd w:val="clear" w:color="auto" w:fill="FFFFFF"/>
        <w:spacing w:before="300" w:after="1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б) Аудиоматериалы (радиопрограммы):</w:t>
      </w:r>
    </w:p>
    <w:p w:rsidR="00E76C9F" w:rsidRPr="00E76C9F" w:rsidRDefault="00E76C9F" w:rsidP="00E76C9F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 – MP3 или WMA.</w:t>
      </w:r>
    </w:p>
    <w:p w:rsidR="00E76C9F" w:rsidRPr="00E76C9F" w:rsidRDefault="00E76C9F" w:rsidP="00E76C9F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 звука – от 48 до 128 Кбит/</w:t>
      </w:r>
      <w:proofErr w:type="gram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.+</w:t>
      </w:r>
    </w:p>
    <w:p w:rsidR="00E76C9F" w:rsidRPr="00E76C9F" w:rsidRDefault="00E76C9F" w:rsidP="00E76C9F">
      <w:pPr>
        <w:numPr>
          <w:ilvl w:val="0"/>
          <w:numId w:val="12"/>
        </w:numPr>
        <w:spacing w:after="1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– не более 60 минут.</w:t>
      </w:r>
    </w:p>
    <w:p w:rsidR="00E76C9F" w:rsidRPr="00E76C9F" w:rsidRDefault="00E76C9F" w:rsidP="00E76C9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файла – не более 150 МБ.</w:t>
      </w:r>
    </w:p>
    <w:p w:rsidR="00E76C9F" w:rsidRPr="00E76C9F" w:rsidRDefault="00E76C9F" w:rsidP="00E76C9F">
      <w:pPr>
        <w:shd w:val="clear" w:color="auto" w:fill="FFFFFF"/>
        <w:spacing w:before="300" w:after="1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в) Видеоматериалы (телевизионные сюжеты):</w:t>
      </w:r>
    </w:p>
    <w:p w:rsidR="00E76C9F" w:rsidRPr="00E76C9F" w:rsidRDefault="00E76C9F" w:rsidP="00E76C9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 – AVI, MPEG-1, MPEG-2, MPEG-4.</w:t>
      </w:r>
    </w:p>
    <w:p w:rsidR="00E76C9F" w:rsidRPr="00E76C9F" w:rsidRDefault="00E76C9F" w:rsidP="00E76C9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– не более 60 минут.</w:t>
      </w:r>
    </w:p>
    <w:p w:rsidR="00E76C9F" w:rsidRPr="00E76C9F" w:rsidRDefault="00E76C9F" w:rsidP="00E76C9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файла – не более 750 Мб,</w:t>
      </w:r>
    </w:p>
    <w:p w:rsidR="00E76C9F" w:rsidRPr="00E76C9F" w:rsidRDefault="00E76C9F" w:rsidP="00E76C9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 звука – не менее 128 Кбит/</w:t>
      </w:r>
      <w:proofErr w:type="gram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76C9F" w:rsidRPr="00E76C9F" w:rsidRDefault="00E76C9F" w:rsidP="00E76C9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Качество видео – не более 1200 Кбит/</w:t>
      </w:r>
      <w:proofErr w:type="gram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E76C9F" w:rsidRPr="00E76C9F" w:rsidRDefault="00E76C9F" w:rsidP="00E76C9F">
      <w:pPr>
        <w:numPr>
          <w:ilvl w:val="0"/>
          <w:numId w:val="13"/>
        </w:numPr>
        <w:shd w:val="clear" w:color="auto" w:fill="FFFFFF"/>
        <w:spacing w:after="1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Частота кадров 25 кадров/</w:t>
      </w:r>
      <w:proofErr w:type="gram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Аудио/видео работы 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обязательно должны быть загружены на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файлообменники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Youtube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Namba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Blive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Drive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Dropbox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на свою страницу в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Фейсбуке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откуда их можно прослушать или скачать, а ссылки на них четко указаны в заявке, направленной на электронную почту конкурса. </w:t>
      </w:r>
    </w:p>
    <w:p w:rsidR="00E76C9F" w:rsidRPr="00E76C9F" w:rsidRDefault="00E76C9F" w:rsidP="00E7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980000"/>
          <w:sz w:val="24"/>
          <w:szCs w:val="24"/>
          <w:lang w:eastAsia="ru-RU"/>
        </w:rPr>
        <w:t>Важно!</w:t>
      </w: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конкурсе участвует материал, подготовленный в соавторстве, другие авторы должны быть об этом оповещены до подачи заявки, а организаторы конкурса не несут ответственности в случае возникновения спора об авторских правах.</w:t>
      </w: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Присланные на конкурс работы не рецензируются и не возвращаются.</w:t>
      </w: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Присылая свою работу на Конкурс, авторы дают право оргкомитету конкурса на использование присланного материала в некоммерческих целях (размещение в Интернете, в печатных изданиях, на выставочных стендах).</w:t>
      </w:r>
    </w:p>
    <w:p w:rsidR="00E76C9F" w:rsidRPr="00E76C9F" w:rsidRDefault="00E76C9F" w:rsidP="00E7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b/>
          <w:bCs/>
          <w:color w:val="980000"/>
          <w:sz w:val="24"/>
          <w:szCs w:val="24"/>
          <w:lang w:eastAsia="ru-RU"/>
        </w:rPr>
        <w:t xml:space="preserve">Оценка конкурса и жюри: </w:t>
      </w:r>
    </w:p>
    <w:p w:rsidR="00E76C9F" w:rsidRPr="00E76C9F" w:rsidRDefault="00E76C9F" w:rsidP="00E7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Подведение итогов Конкурса осуществляет жюри Конкурса, в состав которого входят представители Программы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KyrSEFF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Европейского банка реконструкции и развития, Представительства Европейского Союза в Кыргызской Республике и иных заинтересованных организаций. Оценка будет проходить по нижеприведенной таблице каждым членом жюри в индивидуальном порядке. </w:t>
      </w:r>
      <w:bookmarkEnd w:id="0"/>
    </w:p>
    <w:p w:rsidR="00E76C9F" w:rsidRPr="00E76C9F" w:rsidRDefault="00E76C9F" w:rsidP="00E7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5"/>
        <w:gridCol w:w="2620"/>
      </w:tblGrid>
      <w:tr w:rsidR="00E76C9F" w:rsidRPr="00E76C9F" w:rsidTr="00E76C9F">
        <w:trPr>
          <w:trHeight w:val="800"/>
        </w:trPr>
        <w:tc>
          <w:tcPr>
            <w:tcW w:w="0" w:type="auto"/>
            <w:tcBorders>
              <w:top w:val="single" w:sz="8" w:space="0" w:color="EEEEEE"/>
              <w:bottom w:val="single" w:sz="6" w:space="0" w:color="EEEEEE"/>
            </w:tcBorders>
            <w:shd w:val="clear" w:color="auto" w:fill="B7B7B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C9F" w:rsidRPr="00E76C9F" w:rsidRDefault="00E76C9F" w:rsidP="00E76C9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9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Критерии оценки конкурсных заявок </w:t>
            </w:r>
          </w:p>
        </w:tc>
        <w:tc>
          <w:tcPr>
            <w:tcW w:w="0" w:type="auto"/>
            <w:tcBorders>
              <w:top w:val="single" w:sz="8" w:space="0" w:color="EEEEEE"/>
              <w:bottom w:val="single" w:sz="6" w:space="0" w:color="EEEEEE"/>
            </w:tcBorders>
            <w:shd w:val="clear" w:color="auto" w:fill="B7B7B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C9F" w:rsidRPr="00E76C9F" w:rsidRDefault="00E76C9F" w:rsidP="00E76C9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9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Максимальное число баллов</w:t>
            </w:r>
          </w:p>
        </w:tc>
      </w:tr>
      <w:tr w:rsidR="00E76C9F" w:rsidRPr="00E76C9F" w:rsidTr="00E76C9F">
        <w:trPr>
          <w:trHeight w:val="840"/>
        </w:trPr>
        <w:tc>
          <w:tcPr>
            <w:tcW w:w="0" w:type="auto"/>
            <w:tcBorders>
              <w:top w:val="single" w:sz="6" w:space="0" w:color="EEEEEE"/>
              <w:left w:val="single" w:sz="6" w:space="0" w:color="000000"/>
              <w:bottom w:val="single" w:sz="6" w:space="0" w:color="EEEEEE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C9F" w:rsidRPr="00E76C9F" w:rsidRDefault="00E76C9F" w:rsidP="00E76C9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Актуальность материалов, соответствие основным направлениям </w:t>
            </w:r>
            <w:proofErr w:type="spellStart"/>
            <w:r w:rsidRPr="00E76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</w:t>
            </w:r>
            <w:proofErr w:type="gramStart"/>
            <w:r w:rsidRPr="00E76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E76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76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76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ресурсоэффективности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000000"/>
              <w:bottom w:val="single" w:sz="6" w:space="0" w:color="EEEEEE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C9F" w:rsidRPr="00E76C9F" w:rsidRDefault="00E76C9F" w:rsidP="00E76C9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E76C9F" w:rsidRPr="00E76C9F" w:rsidTr="00E76C9F">
        <w:trPr>
          <w:trHeight w:val="660"/>
        </w:trPr>
        <w:tc>
          <w:tcPr>
            <w:tcW w:w="0" w:type="auto"/>
            <w:tcBorders>
              <w:top w:val="single" w:sz="6" w:space="0" w:color="EEEEEE"/>
              <w:left w:val="single" w:sz="6" w:space="0" w:color="000000"/>
              <w:bottom w:val="single" w:sz="6" w:space="0" w:color="EEEEEE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C9F" w:rsidRPr="00E76C9F" w:rsidRDefault="00E76C9F" w:rsidP="00E76C9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Достоверность и информационная насыщенность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000000"/>
              <w:bottom w:val="single" w:sz="6" w:space="0" w:color="EEEEEE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C9F" w:rsidRPr="00E76C9F" w:rsidRDefault="00E76C9F" w:rsidP="00E76C9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E76C9F" w:rsidRPr="00E76C9F" w:rsidTr="00E76C9F">
        <w:trPr>
          <w:trHeight w:val="960"/>
        </w:trPr>
        <w:tc>
          <w:tcPr>
            <w:tcW w:w="0" w:type="auto"/>
            <w:tcBorders>
              <w:top w:val="single" w:sz="6" w:space="0" w:color="EEEEEE"/>
              <w:left w:val="single" w:sz="6" w:space="0" w:color="000000"/>
              <w:bottom w:val="single" w:sz="6" w:space="0" w:color="EEEEEE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C9F" w:rsidRPr="00E76C9F" w:rsidRDefault="00E76C9F" w:rsidP="00E76C9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содержания материала потребностям целевых аудиторий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000000"/>
              <w:bottom w:val="single" w:sz="6" w:space="0" w:color="EEEEEE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C9F" w:rsidRPr="00E76C9F" w:rsidRDefault="00E76C9F" w:rsidP="00E76C9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E76C9F" w:rsidRPr="00E76C9F" w:rsidTr="00E76C9F">
        <w:trPr>
          <w:trHeight w:val="660"/>
        </w:trPr>
        <w:tc>
          <w:tcPr>
            <w:tcW w:w="0" w:type="auto"/>
            <w:tcBorders>
              <w:top w:val="single" w:sz="6" w:space="0" w:color="EEEEEE"/>
              <w:left w:val="single" w:sz="6" w:space="0" w:color="000000"/>
              <w:bottom w:val="single" w:sz="6" w:space="0" w:color="EEEEEE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C9F" w:rsidRPr="00E76C9F" w:rsidRDefault="00E76C9F" w:rsidP="00E76C9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Глубина раскрытия темы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000000"/>
              <w:bottom w:val="single" w:sz="6" w:space="0" w:color="EEEEEE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C9F" w:rsidRPr="00E76C9F" w:rsidRDefault="00E76C9F" w:rsidP="00E76C9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E76C9F" w:rsidRPr="00E76C9F" w:rsidTr="00E76C9F">
        <w:trPr>
          <w:trHeight w:val="660"/>
        </w:trPr>
        <w:tc>
          <w:tcPr>
            <w:tcW w:w="0" w:type="auto"/>
            <w:tcBorders>
              <w:top w:val="single" w:sz="6" w:space="0" w:color="EEEEEE"/>
              <w:left w:val="single" w:sz="6" w:space="0" w:color="000000"/>
              <w:bottom w:val="single" w:sz="6" w:space="0" w:color="EEEEEE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C9F" w:rsidRPr="00E76C9F" w:rsidRDefault="00E76C9F" w:rsidP="00E76C9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Выразительность материала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000000"/>
              <w:bottom w:val="single" w:sz="6" w:space="0" w:color="EEEEEE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C9F" w:rsidRPr="00E76C9F" w:rsidRDefault="00E76C9F" w:rsidP="00E76C9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E76C9F" w:rsidRPr="00E76C9F" w:rsidTr="00E76C9F">
        <w:trPr>
          <w:trHeight w:val="960"/>
        </w:trPr>
        <w:tc>
          <w:tcPr>
            <w:tcW w:w="0" w:type="auto"/>
            <w:tcBorders>
              <w:top w:val="single" w:sz="6" w:space="0" w:color="EEEEEE"/>
              <w:left w:val="single" w:sz="6" w:space="0" w:color="000000"/>
              <w:bottom w:val="single" w:sz="6" w:space="0" w:color="EEEEEE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C9F" w:rsidRPr="00E76C9F" w:rsidRDefault="00E76C9F" w:rsidP="00E76C9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Качество и соответствие современным требованиям к журналистским материалам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000000"/>
              <w:bottom w:val="single" w:sz="6" w:space="0" w:color="EEEEEE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C9F" w:rsidRPr="00E76C9F" w:rsidRDefault="00E76C9F" w:rsidP="00E76C9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E76C9F" w:rsidRPr="00E76C9F" w:rsidTr="00E76C9F">
        <w:trPr>
          <w:trHeight w:val="960"/>
        </w:trPr>
        <w:tc>
          <w:tcPr>
            <w:tcW w:w="0" w:type="auto"/>
            <w:tcBorders>
              <w:top w:val="single" w:sz="6" w:space="0" w:color="EEEEEE"/>
              <w:left w:val="single" w:sz="6" w:space="0" w:color="000000"/>
              <w:bottom w:val="single" w:sz="6" w:space="0" w:color="EEEEEE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C9F" w:rsidRPr="00E76C9F" w:rsidRDefault="00E76C9F" w:rsidP="00E7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Системное и полное освещение темы ресурсосбережения и </w:t>
            </w:r>
            <w:proofErr w:type="spellStart"/>
            <w:r w:rsidRPr="00E76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76C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000000"/>
              <w:bottom w:val="single" w:sz="6" w:space="0" w:color="EEEEEE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C9F" w:rsidRPr="00E76C9F" w:rsidRDefault="00E76C9F" w:rsidP="00E76C9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E76C9F" w:rsidRPr="00E76C9F" w:rsidTr="00E76C9F">
        <w:trPr>
          <w:trHeight w:val="660"/>
        </w:trPr>
        <w:tc>
          <w:tcPr>
            <w:tcW w:w="0" w:type="auto"/>
            <w:tcBorders>
              <w:top w:val="single" w:sz="6" w:space="0" w:color="EEEEE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C9F" w:rsidRPr="00E76C9F" w:rsidRDefault="00E76C9F" w:rsidP="00E76C9F">
            <w:pPr>
              <w:spacing w:after="1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Итоговое значение (просчитывается автоматически)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C9F" w:rsidRPr="00E76C9F" w:rsidRDefault="00E76C9F" w:rsidP="00E76C9F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9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</w:tr>
    </w:tbl>
    <w:p w:rsidR="00E76C9F" w:rsidRPr="00E76C9F" w:rsidRDefault="00E76C9F" w:rsidP="00E7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Награждение победителей I и II этапа будет проводиться по итогам каждых двух месяцев в январе и марте 2018 года соответственно. </w:t>
      </w: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Награждение победителей III-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этапа конкурса и специальных номинаций состоится на торжественном мероприятии </w:t>
      </w:r>
      <w:proofErr w:type="spellStart"/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Resource</w:t>
      </w:r>
      <w:proofErr w:type="spellEnd"/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Efficiency</w:t>
      </w:r>
      <w:proofErr w:type="spellEnd"/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Excellence</w:t>
      </w:r>
      <w:proofErr w:type="spellEnd"/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Award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проведение которого запланировано в мае 2018 года в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.Б</w:t>
      </w:r>
      <w:proofErr w:type="gram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ишкек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Победители Конкурса получат денежное вознаграждение и сертификат победителя.</w:t>
      </w: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участники Конкурса будут награждены дипломами участника.</w:t>
      </w:r>
    </w:p>
    <w:p w:rsidR="00E76C9F" w:rsidRPr="00E76C9F" w:rsidRDefault="00E76C9F" w:rsidP="00E76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Результаты, лучшие конкурсные заявки каждого этапа будут опубликованы на сайте, официальной странице в </w:t>
      </w:r>
      <w:hyperlink r:id="rId9" w:history="1">
        <w:proofErr w:type="spellStart"/>
        <w:r w:rsidRPr="00E76C9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Facebook</w:t>
        </w:r>
        <w:proofErr w:type="spellEnd"/>
        <w:r w:rsidRPr="00E76C9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 xml:space="preserve"> </w:t>
        </w:r>
      </w:hyperlink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Программы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KyrSEFF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информационных рассылках «Новости по </w:t>
      </w:r>
      <w:proofErr w:type="spellStart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«Инициатива управления электроэнергетикой в Кыргызстане»,  «ИНФОИК». </w:t>
      </w: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подписки на рассылки просим отправить письмо на  </w:t>
      </w:r>
      <w:hyperlink r:id="rId10" w:history="1">
        <w:r w:rsidRPr="00E76C9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info@kyrseff.com</w:t>
        </w:r>
      </w:hyperlink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E76C9F" w:rsidRPr="00E76C9F" w:rsidRDefault="00E76C9F" w:rsidP="00E76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E6253" w:rsidRDefault="00E76C9F" w:rsidP="00E76C9F">
      <w:r w:rsidRPr="00E76C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Дополнительную информацию можно получить также по электронному адресу: </w:t>
      </w:r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1" w:history="1">
        <w:r w:rsidRPr="00E76C9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info@kyrseff.com</w:t>
        </w:r>
      </w:hyperlink>
      <w:r w:rsidRPr="00E76C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по телефону: +996 312 90 12 17.</w:t>
      </w:r>
    </w:p>
    <w:sectPr w:rsidR="006E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1B6"/>
    <w:multiLevelType w:val="multilevel"/>
    <w:tmpl w:val="C92A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5315B"/>
    <w:multiLevelType w:val="multilevel"/>
    <w:tmpl w:val="5D42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1243D"/>
    <w:multiLevelType w:val="multilevel"/>
    <w:tmpl w:val="FAC0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D3EB8"/>
    <w:multiLevelType w:val="multilevel"/>
    <w:tmpl w:val="C4A2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C28BE"/>
    <w:multiLevelType w:val="multilevel"/>
    <w:tmpl w:val="6A40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0C163D"/>
    <w:multiLevelType w:val="multilevel"/>
    <w:tmpl w:val="AFAE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96C90"/>
    <w:multiLevelType w:val="multilevel"/>
    <w:tmpl w:val="5E8A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42DC4"/>
    <w:multiLevelType w:val="multilevel"/>
    <w:tmpl w:val="F0D8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C14CA"/>
    <w:multiLevelType w:val="multilevel"/>
    <w:tmpl w:val="7204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377CB"/>
    <w:multiLevelType w:val="multilevel"/>
    <w:tmpl w:val="E1B09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7F2D14"/>
    <w:multiLevelType w:val="multilevel"/>
    <w:tmpl w:val="3930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A1C59"/>
    <w:multiLevelType w:val="multilevel"/>
    <w:tmpl w:val="773E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A811FC"/>
    <w:multiLevelType w:val="multilevel"/>
    <w:tmpl w:val="5862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F"/>
    <w:rsid w:val="006E6253"/>
    <w:rsid w:val="00E7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6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6C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6C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6C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6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6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6C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6C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6C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6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kyrseff.k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oo.gl/Bf3ov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Z7I7z113IX4K1ym23" TargetMode="External"/><Relationship Id="rId11" Type="http://schemas.openxmlformats.org/officeDocument/2006/relationships/hyperlink" Target="mailto:info@kyrseff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yrsef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yrSEF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1673</Words>
  <Characters>9539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Indira</cp:lastModifiedBy>
  <cp:revision>1</cp:revision>
  <dcterms:created xsi:type="dcterms:W3CDTF">2017-11-26T10:17:00Z</dcterms:created>
  <dcterms:modified xsi:type="dcterms:W3CDTF">2017-11-26T10:19:00Z</dcterms:modified>
</cp:coreProperties>
</file>