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774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4622"/>
        <w:gridCol w:w="2977"/>
      </w:tblGrid>
      <w:tr w:rsidR="00210D4D" w:rsidTr="000258A8">
        <w:trPr>
          <w:jc w:val="center"/>
        </w:trPr>
        <w:tc>
          <w:tcPr>
            <w:tcW w:w="3175" w:type="dxa"/>
          </w:tcPr>
          <w:p w:rsidR="00210D4D" w:rsidRDefault="00210D4D" w:rsidP="0060018D">
            <w:r>
              <w:rPr>
                <w:noProof/>
                <w:lang w:val="ru-RU" w:eastAsia="ru-RU"/>
              </w:rPr>
              <w:drawing>
                <wp:inline distT="0" distB="0" distL="0" distR="0" wp14:anchorId="1E971BCC" wp14:editId="26123089">
                  <wp:extent cx="1580535" cy="1380337"/>
                  <wp:effectExtent l="0" t="0" r="63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08" cy="13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210D4D" w:rsidRDefault="00210D4D" w:rsidP="0060018D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DCBFED" wp14:editId="09BBBDDE">
                  <wp:extent cx="1458362" cy="894925"/>
                  <wp:effectExtent l="0" t="0" r="889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45" cy="89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D4D" w:rsidRDefault="00210D4D" w:rsidP="0060018D">
            <w:pPr>
              <w:jc w:val="center"/>
            </w:pPr>
          </w:p>
          <w:p w:rsidR="00210D4D" w:rsidRPr="0056220E" w:rsidRDefault="00210D4D" w:rsidP="0060018D">
            <w:pPr>
              <w:jc w:val="center"/>
              <w:rPr>
                <w:sz w:val="22"/>
                <w:szCs w:val="22"/>
              </w:rPr>
            </w:pPr>
            <w:r w:rsidRPr="0056220E">
              <w:rPr>
                <w:sz w:val="22"/>
                <w:szCs w:val="22"/>
              </w:rPr>
              <w:t>AMBASSADE DE FRANCE</w:t>
            </w:r>
          </w:p>
          <w:p w:rsidR="00210D4D" w:rsidRDefault="00210D4D" w:rsidP="0060018D">
            <w:pPr>
              <w:jc w:val="center"/>
            </w:pPr>
            <w:r w:rsidRPr="0056220E">
              <w:rPr>
                <w:sz w:val="22"/>
                <w:szCs w:val="22"/>
              </w:rPr>
              <w:t>AU KIRGHIZSTAN</w:t>
            </w:r>
          </w:p>
        </w:tc>
        <w:tc>
          <w:tcPr>
            <w:tcW w:w="2977" w:type="dxa"/>
          </w:tcPr>
          <w:p w:rsidR="00210D4D" w:rsidRDefault="00210D4D" w:rsidP="0060018D">
            <w:pPr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6FAE2A" wp14:editId="117943CC">
                  <wp:extent cx="1380337" cy="138033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32" cy="138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D4D" w:rsidRDefault="00210D4D" w:rsidP="00210D4D">
      <w:pPr>
        <w:rPr>
          <w:sz w:val="22"/>
          <w:szCs w:val="22"/>
        </w:rPr>
      </w:pPr>
    </w:p>
    <w:p w:rsidR="00210D4D" w:rsidRDefault="00210D4D" w:rsidP="00210D4D">
      <w:pPr>
        <w:rPr>
          <w:sz w:val="22"/>
          <w:szCs w:val="22"/>
        </w:rPr>
      </w:pPr>
    </w:p>
    <w:p w:rsidR="00210D4D" w:rsidRPr="00063F4C" w:rsidRDefault="00210D4D" w:rsidP="00210D4D">
      <w:pPr>
        <w:rPr>
          <w:sz w:val="22"/>
          <w:szCs w:val="22"/>
        </w:rPr>
      </w:pPr>
    </w:p>
    <w:p w:rsidR="00210D4D" w:rsidRDefault="00210D4D" w:rsidP="00210D4D">
      <w:pPr>
        <w:jc w:val="both"/>
        <w:rPr>
          <w:sz w:val="22"/>
          <w:szCs w:val="22"/>
        </w:rPr>
      </w:pPr>
    </w:p>
    <w:p w:rsidR="00210D4D" w:rsidRPr="00DC07A3" w:rsidRDefault="00210D4D" w:rsidP="00210D4D">
      <w:pPr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Пресс</w:t>
      </w:r>
      <w:r w:rsidRPr="00DC07A3">
        <w:rPr>
          <w:b/>
          <w:i/>
          <w:sz w:val="28"/>
          <w:szCs w:val="28"/>
          <w:lang w:val="ru-RU"/>
        </w:rPr>
        <w:t>-</w:t>
      </w:r>
      <w:r>
        <w:rPr>
          <w:b/>
          <w:i/>
          <w:sz w:val="28"/>
          <w:szCs w:val="28"/>
          <w:lang w:val="ru-RU"/>
        </w:rPr>
        <w:t>релиз</w:t>
      </w:r>
    </w:p>
    <w:p w:rsidR="00210D4D" w:rsidRPr="00DC07A3" w:rsidRDefault="00210D4D" w:rsidP="00210D4D">
      <w:pPr>
        <w:jc w:val="center"/>
        <w:rPr>
          <w:b/>
          <w:i/>
          <w:lang w:val="ru-RU"/>
        </w:rPr>
      </w:pPr>
    </w:p>
    <w:p w:rsidR="00210D4D" w:rsidRPr="001031AF" w:rsidRDefault="00210D4D" w:rsidP="00210D4D">
      <w:pPr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Ночь</w:t>
      </w:r>
      <w:r w:rsidRPr="001031AF"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>идей</w:t>
      </w:r>
      <w:r w:rsidRPr="001031AF">
        <w:rPr>
          <w:b/>
          <w:i/>
          <w:sz w:val="28"/>
          <w:szCs w:val="28"/>
          <w:lang w:val="ru-RU"/>
        </w:rPr>
        <w:t xml:space="preserve"> — </w:t>
      </w:r>
      <w:r>
        <w:rPr>
          <w:b/>
          <w:i/>
          <w:sz w:val="28"/>
          <w:szCs w:val="28"/>
          <w:lang w:val="ru-RU"/>
        </w:rPr>
        <w:t>Визит профессора</w:t>
      </w:r>
      <w:proofErr w:type="gramStart"/>
      <w:r>
        <w:rPr>
          <w:b/>
          <w:i/>
          <w:sz w:val="28"/>
          <w:szCs w:val="28"/>
          <w:lang w:val="ru-RU"/>
        </w:rPr>
        <w:t xml:space="preserve"> Ж</w:t>
      </w:r>
      <w:proofErr w:type="gramEnd"/>
      <w:r>
        <w:rPr>
          <w:b/>
          <w:i/>
          <w:sz w:val="28"/>
          <w:szCs w:val="28"/>
          <w:lang w:val="ru-RU"/>
        </w:rPr>
        <w:t>иля БЁФА в Бишкек</w:t>
      </w:r>
    </w:p>
    <w:p w:rsidR="00210D4D" w:rsidRPr="00E14F4C" w:rsidRDefault="00210D4D" w:rsidP="00210D4D">
      <w:pPr>
        <w:jc w:val="both"/>
        <w:rPr>
          <w:sz w:val="22"/>
          <w:szCs w:val="22"/>
          <w:lang w:val="ru-RU"/>
        </w:rPr>
      </w:pPr>
    </w:p>
    <w:p w:rsidR="00210D4D" w:rsidRPr="00E14F4C" w:rsidRDefault="00210D4D" w:rsidP="00210D4D">
      <w:pPr>
        <w:jc w:val="both"/>
        <w:rPr>
          <w:sz w:val="22"/>
          <w:szCs w:val="22"/>
          <w:lang w:val="ru-RU"/>
        </w:rPr>
      </w:pPr>
    </w:p>
    <w:p w:rsidR="00210D4D" w:rsidRPr="00E14F4C" w:rsidRDefault="00210D4D" w:rsidP="00210D4D">
      <w:pPr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>Население земли выросло с 2 миллиардов в 1945 году до почти 8 миллиардов в наши дни и продолжает расти. Как это столь стремительное и важное явление вписывается в историю жизни на Земле? Каковы последствия для биоразнообразия и, в конечном счете, для самого человечества?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 xml:space="preserve">Теперь на это накладываются и последствия изменения климата. В чем </w:t>
      </w:r>
      <w:proofErr w:type="gramStart"/>
      <w:r w:rsidRPr="00C0750C">
        <w:rPr>
          <w:sz w:val="22"/>
          <w:szCs w:val="22"/>
          <w:lang w:val="ru-RU"/>
        </w:rPr>
        <w:t>причины</w:t>
      </w:r>
      <w:proofErr w:type="gramEnd"/>
      <w:r w:rsidRPr="00C0750C">
        <w:rPr>
          <w:sz w:val="22"/>
          <w:szCs w:val="22"/>
          <w:lang w:val="ru-RU"/>
        </w:rPr>
        <w:t xml:space="preserve"> и </w:t>
      </w:r>
      <w:proofErr w:type="gramStart"/>
      <w:r w:rsidRPr="00C0750C">
        <w:rPr>
          <w:sz w:val="22"/>
          <w:szCs w:val="22"/>
          <w:lang w:val="ru-RU"/>
        </w:rPr>
        <w:t>какие</w:t>
      </w:r>
      <w:proofErr w:type="gramEnd"/>
      <w:r w:rsidRPr="00C0750C">
        <w:rPr>
          <w:sz w:val="22"/>
          <w:szCs w:val="22"/>
          <w:lang w:val="ru-RU"/>
        </w:rPr>
        <w:t xml:space="preserve"> решения у нас есть для обеспечения лучшего будущего наших детей?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 xml:space="preserve">В рамках «Ночи идей» 2018 года Посольство Франции в Кыргызстане приглашает вас обсудить эти вопросы </w:t>
      </w:r>
      <w:r w:rsidRPr="00C0750C">
        <w:rPr>
          <w:b/>
          <w:sz w:val="22"/>
          <w:szCs w:val="22"/>
          <w:lang w:val="ru-RU"/>
        </w:rPr>
        <w:t xml:space="preserve">с французским биологом </w:t>
      </w:r>
      <w:proofErr w:type="spellStart"/>
      <w:r w:rsidRPr="00C0750C">
        <w:rPr>
          <w:b/>
          <w:sz w:val="22"/>
          <w:szCs w:val="22"/>
          <w:lang w:val="ru-RU"/>
        </w:rPr>
        <w:t>Жилем</w:t>
      </w:r>
      <w:proofErr w:type="spellEnd"/>
      <w:r w:rsidRPr="00C0750C">
        <w:rPr>
          <w:b/>
          <w:sz w:val="22"/>
          <w:szCs w:val="22"/>
          <w:lang w:val="ru-RU"/>
        </w:rPr>
        <w:t xml:space="preserve"> </w:t>
      </w:r>
      <w:proofErr w:type="spellStart"/>
      <w:r w:rsidRPr="00C0750C">
        <w:rPr>
          <w:b/>
          <w:sz w:val="22"/>
          <w:szCs w:val="22"/>
          <w:lang w:val="ru-RU"/>
        </w:rPr>
        <w:t>Бёфом</w:t>
      </w:r>
      <w:proofErr w:type="spellEnd"/>
      <w:r w:rsidRPr="00C0750C">
        <w:rPr>
          <w:b/>
          <w:sz w:val="22"/>
          <w:szCs w:val="22"/>
          <w:lang w:val="ru-RU"/>
        </w:rPr>
        <w:t>, который посетит Кыргызстан с 22 по 24 января</w:t>
      </w:r>
      <w:r w:rsidRPr="00C0750C">
        <w:rPr>
          <w:sz w:val="22"/>
          <w:szCs w:val="22"/>
          <w:lang w:val="ru-RU"/>
        </w:rPr>
        <w:t>.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>Будут организованы две открытые для общественности конференции</w:t>
      </w:r>
      <w:proofErr w:type="gramStart"/>
      <w:r w:rsidRPr="00C0750C">
        <w:rPr>
          <w:sz w:val="22"/>
          <w:szCs w:val="22"/>
          <w:lang w:val="ru-RU"/>
        </w:rPr>
        <w:t xml:space="preserve"> :</w:t>
      </w:r>
      <w:proofErr w:type="gramEnd"/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numPr>
          <w:ilvl w:val="0"/>
          <w:numId w:val="1"/>
        </w:numPr>
        <w:jc w:val="both"/>
        <w:rPr>
          <w:sz w:val="28"/>
          <w:szCs w:val="28"/>
          <w:lang w:val="ru-RU"/>
        </w:rPr>
      </w:pPr>
      <w:r w:rsidRPr="00C0750C">
        <w:rPr>
          <w:sz w:val="28"/>
          <w:szCs w:val="28"/>
          <w:lang w:val="ru-RU"/>
        </w:rPr>
        <w:t>Биоразнообразие в условиях изменения климата</w:t>
      </w:r>
    </w:p>
    <w:p w:rsidR="00210D4D" w:rsidRDefault="00210D4D" w:rsidP="00210D4D">
      <w:pPr>
        <w:pStyle w:val="a5"/>
        <w:jc w:val="both"/>
        <w:rPr>
          <w:sz w:val="22"/>
          <w:szCs w:val="22"/>
        </w:rPr>
      </w:pPr>
    </w:p>
    <w:p w:rsidR="00210D4D" w:rsidRDefault="00210D4D" w:rsidP="00210D4D">
      <w:pPr>
        <w:pStyle w:val="a5"/>
        <w:ind w:left="708"/>
        <w:jc w:val="both"/>
        <w:rPr>
          <w:sz w:val="22"/>
          <w:szCs w:val="22"/>
        </w:rPr>
      </w:pPr>
      <w:r w:rsidRPr="00C0750C">
        <w:rPr>
          <w:sz w:val="22"/>
          <w:szCs w:val="22"/>
          <w:lang w:val="ru-RU"/>
        </w:rPr>
        <w:t xml:space="preserve">Понедельник, 22 января </w:t>
      </w:r>
      <w:r w:rsidRPr="00334B10">
        <w:rPr>
          <w:sz w:val="22"/>
          <w:szCs w:val="22"/>
          <w:lang w:val="ru-RU"/>
        </w:rPr>
        <w:t xml:space="preserve">2018 </w:t>
      </w:r>
      <w:r w:rsidRPr="00C0750C">
        <w:rPr>
          <w:sz w:val="22"/>
          <w:szCs w:val="22"/>
          <w:lang w:val="ru-RU"/>
        </w:rPr>
        <w:t xml:space="preserve">в 16:00, в Американском университете в Центральной Азии (ул. А. </w:t>
      </w:r>
      <w:proofErr w:type="spellStart"/>
      <w:r w:rsidRPr="00C0750C">
        <w:rPr>
          <w:sz w:val="22"/>
          <w:szCs w:val="22"/>
          <w:lang w:val="ru-RU"/>
        </w:rPr>
        <w:t>Токомбаева</w:t>
      </w:r>
      <w:proofErr w:type="spellEnd"/>
      <w:r w:rsidRPr="00C0750C">
        <w:rPr>
          <w:sz w:val="22"/>
          <w:szCs w:val="22"/>
          <w:lang w:val="ru-RU"/>
        </w:rPr>
        <w:t>, 7/6)</w:t>
      </w:r>
    </w:p>
    <w:p w:rsidR="00210D4D" w:rsidRPr="00C0750C" w:rsidRDefault="00210D4D" w:rsidP="00210D4D">
      <w:pPr>
        <w:pStyle w:val="a5"/>
        <w:ind w:left="708"/>
        <w:jc w:val="both"/>
        <w:rPr>
          <w:sz w:val="22"/>
          <w:szCs w:val="22"/>
        </w:rPr>
      </w:pPr>
    </w:p>
    <w:p w:rsidR="00210D4D" w:rsidRPr="00C0750C" w:rsidRDefault="00210D4D" w:rsidP="00210D4D">
      <w:pPr>
        <w:pStyle w:val="a5"/>
        <w:numPr>
          <w:ilvl w:val="0"/>
          <w:numId w:val="1"/>
        </w:numPr>
        <w:jc w:val="both"/>
        <w:rPr>
          <w:sz w:val="28"/>
          <w:szCs w:val="28"/>
          <w:lang w:val="ru-RU"/>
        </w:rPr>
      </w:pPr>
      <w:r w:rsidRPr="00C0750C">
        <w:rPr>
          <w:sz w:val="28"/>
          <w:szCs w:val="28"/>
          <w:lang w:val="ru-RU"/>
        </w:rPr>
        <w:t>Человек и биоразнообразие</w:t>
      </w:r>
      <w:bookmarkStart w:id="0" w:name="_GoBack"/>
      <w:bookmarkEnd w:id="0"/>
    </w:p>
    <w:p w:rsidR="00210D4D" w:rsidRDefault="00210D4D" w:rsidP="00210D4D">
      <w:pPr>
        <w:pStyle w:val="a5"/>
        <w:jc w:val="both"/>
        <w:rPr>
          <w:sz w:val="22"/>
          <w:szCs w:val="22"/>
        </w:rPr>
      </w:pPr>
    </w:p>
    <w:p w:rsidR="00210D4D" w:rsidRDefault="00210D4D" w:rsidP="00210D4D">
      <w:pPr>
        <w:pStyle w:val="a5"/>
        <w:ind w:left="708"/>
        <w:jc w:val="both"/>
        <w:rPr>
          <w:sz w:val="22"/>
          <w:szCs w:val="22"/>
        </w:rPr>
      </w:pPr>
      <w:r w:rsidRPr="00C0750C">
        <w:rPr>
          <w:sz w:val="22"/>
          <w:szCs w:val="22"/>
          <w:lang w:val="ru-RU"/>
        </w:rPr>
        <w:t xml:space="preserve">Вторник, 23 января </w:t>
      </w:r>
      <w:r w:rsidRPr="00334B10">
        <w:rPr>
          <w:sz w:val="22"/>
          <w:szCs w:val="22"/>
          <w:lang w:val="ru-RU"/>
        </w:rPr>
        <w:t xml:space="preserve">2018 </w:t>
      </w:r>
      <w:r w:rsidRPr="00C0750C">
        <w:rPr>
          <w:sz w:val="22"/>
          <w:szCs w:val="22"/>
          <w:lang w:val="ru-RU"/>
        </w:rPr>
        <w:t xml:space="preserve">в 18:00, во Французском альянсе в Бишкеке (ул. </w:t>
      </w:r>
      <w:proofErr w:type="spellStart"/>
      <w:r w:rsidRPr="00C0750C">
        <w:rPr>
          <w:sz w:val="22"/>
          <w:szCs w:val="22"/>
          <w:lang w:val="ru-RU"/>
        </w:rPr>
        <w:t>Огонбаева</w:t>
      </w:r>
      <w:proofErr w:type="spellEnd"/>
      <w:r w:rsidRPr="00C0750C">
        <w:rPr>
          <w:sz w:val="22"/>
          <w:szCs w:val="22"/>
          <w:lang w:val="ru-RU"/>
        </w:rPr>
        <w:t>, 242)</w:t>
      </w:r>
    </w:p>
    <w:p w:rsidR="00210D4D" w:rsidRDefault="00210D4D" w:rsidP="00210D4D">
      <w:pPr>
        <w:pStyle w:val="a5"/>
        <w:jc w:val="both"/>
        <w:rPr>
          <w:sz w:val="22"/>
          <w:szCs w:val="22"/>
        </w:rPr>
      </w:pPr>
    </w:p>
    <w:p w:rsidR="00210D4D" w:rsidRDefault="00210D4D" w:rsidP="00210D4D">
      <w:pPr>
        <w:pStyle w:val="a5"/>
        <w:jc w:val="both"/>
        <w:rPr>
          <w:sz w:val="22"/>
          <w:szCs w:val="22"/>
        </w:rPr>
      </w:pPr>
    </w:p>
    <w:p w:rsidR="00210D4D" w:rsidRDefault="00210D4D" w:rsidP="00210D4D">
      <w:pPr>
        <w:pStyle w:val="a5"/>
        <w:jc w:val="both"/>
        <w:rPr>
          <w:sz w:val="22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801"/>
      </w:tblGrid>
      <w:tr w:rsidR="00210D4D" w:rsidRPr="000258A8" w:rsidTr="0060018D">
        <w:tc>
          <w:tcPr>
            <w:tcW w:w="3085" w:type="dxa"/>
          </w:tcPr>
          <w:p w:rsidR="00210D4D" w:rsidRDefault="00210D4D" w:rsidP="0060018D">
            <w:pPr>
              <w:jc w:val="both"/>
              <w:rPr>
                <w:sz w:val="22"/>
                <w:szCs w:val="22"/>
              </w:rPr>
            </w:pPr>
            <w:r w:rsidRPr="000F05DF">
              <w:rPr>
                <w:noProof/>
                <w:lang w:val="ru-RU" w:eastAsia="ru-RU"/>
              </w:rPr>
              <w:drawing>
                <wp:inline distT="0" distB="0" distL="0" distR="0" wp14:anchorId="5AC57865" wp14:editId="64A8AAA2">
                  <wp:extent cx="1776139" cy="177613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95" cy="177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1" w:type="dxa"/>
          </w:tcPr>
          <w:p w:rsidR="00210D4D" w:rsidRDefault="00210D4D" w:rsidP="0060018D">
            <w:pPr>
              <w:jc w:val="both"/>
              <w:rPr>
                <w:sz w:val="22"/>
                <w:szCs w:val="22"/>
              </w:rPr>
            </w:pPr>
          </w:p>
          <w:p w:rsidR="00210D4D" w:rsidRPr="00C0750C" w:rsidRDefault="00210D4D" w:rsidP="0060018D">
            <w:pPr>
              <w:jc w:val="both"/>
              <w:rPr>
                <w:sz w:val="22"/>
                <w:szCs w:val="22"/>
                <w:lang w:val="ru-RU"/>
              </w:rPr>
            </w:pPr>
            <w:r w:rsidRPr="00C0750C">
              <w:rPr>
                <w:sz w:val="22"/>
                <w:szCs w:val="22"/>
                <w:lang w:val="ru-RU"/>
              </w:rPr>
              <w:t xml:space="preserve">Жиль </w:t>
            </w:r>
            <w:proofErr w:type="spellStart"/>
            <w:r w:rsidRPr="00C0750C">
              <w:rPr>
                <w:sz w:val="22"/>
                <w:szCs w:val="22"/>
                <w:lang w:val="ru-RU"/>
              </w:rPr>
              <w:t>Бёф</w:t>
            </w:r>
            <w:proofErr w:type="spellEnd"/>
            <w:r w:rsidRPr="00C0750C">
              <w:rPr>
                <w:sz w:val="22"/>
                <w:szCs w:val="22"/>
                <w:lang w:val="ru-RU"/>
              </w:rPr>
              <w:t xml:space="preserve">, 1950 г.р., океанолог и эколог, профессор Университета Пьера и Мари-Кюри в Париже, президент Научного совета Французского агентства по биоразнообразию, бывший президент Музея естественной истории Парижа, является сегодня </w:t>
            </w:r>
            <w:r w:rsidRPr="00C0750C">
              <w:rPr>
                <w:b/>
                <w:sz w:val="22"/>
                <w:szCs w:val="22"/>
                <w:lang w:val="ru-RU"/>
              </w:rPr>
              <w:t>одним из ведущих мировых специалистов в области биоразнообразия</w:t>
            </w:r>
            <w:r w:rsidRPr="00C0750C">
              <w:rPr>
                <w:sz w:val="22"/>
                <w:szCs w:val="22"/>
                <w:lang w:val="ru-RU"/>
              </w:rPr>
              <w:t>. Он также консультирует многочисленные учреждения (Национальное лесное управление, Центр международного сотрудничества и развития в области сельскохозяйственных исследований (</w:t>
            </w:r>
            <w:r w:rsidRPr="00C0750C">
              <w:rPr>
                <w:sz w:val="22"/>
                <w:szCs w:val="22"/>
              </w:rPr>
              <w:t>CIRAD</w:t>
            </w:r>
            <w:r w:rsidRPr="00C0750C">
              <w:rPr>
                <w:sz w:val="22"/>
                <w:szCs w:val="22"/>
                <w:lang w:val="ru-RU"/>
              </w:rPr>
              <w:t xml:space="preserve">), Океанографический институт Монако, Морские охраняемые зоны, </w:t>
            </w:r>
            <w:proofErr w:type="spellStart"/>
            <w:r w:rsidRPr="00C0750C">
              <w:rPr>
                <w:sz w:val="22"/>
                <w:szCs w:val="22"/>
                <w:lang w:val="ru-RU"/>
              </w:rPr>
              <w:t>Агрополис</w:t>
            </w:r>
            <w:proofErr w:type="spellEnd"/>
            <w:r w:rsidRPr="00C0750C">
              <w:rPr>
                <w:sz w:val="22"/>
                <w:szCs w:val="22"/>
                <w:lang w:val="ru-RU"/>
              </w:rPr>
              <w:t xml:space="preserve"> Интернэшнл), а также высокопоставленных политиков.</w:t>
            </w:r>
          </w:p>
          <w:p w:rsidR="00210D4D" w:rsidRPr="00C0750C" w:rsidRDefault="00210D4D" w:rsidP="0060018D">
            <w:pPr>
              <w:jc w:val="both"/>
              <w:rPr>
                <w:sz w:val="22"/>
                <w:szCs w:val="22"/>
                <w:lang w:val="ru-RU"/>
              </w:rPr>
            </w:pPr>
          </w:p>
        </w:tc>
      </w:tr>
    </w:tbl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b/>
          <w:sz w:val="22"/>
          <w:szCs w:val="22"/>
          <w:lang w:val="ru-RU"/>
        </w:rPr>
        <w:t xml:space="preserve">Жиль </w:t>
      </w:r>
      <w:proofErr w:type="spellStart"/>
      <w:r w:rsidRPr="00C0750C">
        <w:rPr>
          <w:b/>
          <w:sz w:val="22"/>
          <w:szCs w:val="22"/>
          <w:lang w:val="ru-RU"/>
        </w:rPr>
        <w:t>Бёф</w:t>
      </w:r>
      <w:proofErr w:type="spellEnd"/>
      <w:r w:rsidRPr="00C0750C">
        <w:rPr>
          <w:b/>
          <w:sz w:val="22"/>
          <w:szCs w:val="22"/>
          <w:lang w:val="ru-RU"/>
        </w:rPr>
        <w:t xml:space="preserve"> </w:t>
      </w:r>
      <w:proofErr w:type="gramStart"/>
      <w:r w:rsidRPr="00C0750C">
        <w:rPr>
          <w:b/>
          <w:sz w:val="22"/>
          <w:szCs w:val="22"/>
          <w:lang w:val="ru-RU"/>
        </w:rPr>
        <w:t>известен</w:t>
      </w:r>
      <w:proofErr w:type="gramEnd"/>
      <w:r w:rsidRPr="00C0750C">
        <w:rPr>
          <w:b/>
          <w:sz w:val="22"/>
          <w:szCs w:val="22"/>
          <w:lang w:val="ru-RU"/>
        </w:rPr>
        <w:t xml:space="preserve"> своими научными разработками в области развитии биоразнообразия</w:t>
      </w:r>
      <w:r w:rsidRPr="00C0750C">
        <w:rPr>
          <w:sz w:val="22"/>
          <w:szCs w:val="22"/>
          <w:lang w:val="ru-RU"/>
        </w:rPr>
        <w:t xml:space="preserve"> во время </w:t>
      </w:r>
      <w:proofErr w:type="spellStart"/>
      <w:r w:rsidRPr="00C0750C">
        <w:rPr>
          <w:i/>
          <w:sz w:val="22"/>
          <w:szCs w:val="22"/>
          <w:lang w:val="ru-RU"/>
        </w:rPr>
        <w:t>антропоцена</w:t>
      </w:r>
      <w:proofErr w:type="spellEnd"/>
      <w:r w:rsidRPr="00C0750C">
        <w:rPr>
          <w:sz w:val="22"/>
          <w:szCs w:val="22"/>
          <w:lang w:val="ru-RU"/>
        </w:rPr>
        <w:t xml:space="preserve"> (современной </w:t>
      </w:r>
      <w:hyperlink r:id="rId10" w:tooltip="Геологическая эпоха" w:history="1">
        <w:r w:rsidRPr="00C0750C">
          <w:rPr>
            <w:rStyle w:val="a3"/>
            <w:color w:val="auto"/>
            <w:sz w:val="22"/>
            <w:szCs w:val="22"/>
            <w:u w:val="none"/>
            <w:lang w:val="ru-RU"/>
          </w:rPr>
          <w:t>геологической эпох</w:t>
        </w:r>
      </w:hyperlink>
      <w:r w:rsidRPr="00C0750C">
        <w:rPr>
          <w:sz w:val="22"/>
          <w:szCs w:val="22"/>
          <w:lang w:val="ru-RU"/>
        </w:rPr>
        <w:t xml:space="preserve">и с уровнем человеческой активности, играющей </w:t>
      </w:r>
      <w:r w:rsidRPr="00C0750C">
        <w:rPr>
          <w:sz w:val="22"/>
          <w:szCs w:val="22"/>
          <w:lang w:val="ru-RU"/>
        </w:rPr>
        <w:lastRenderedPageBreak/>
        <w:t xml:space="preserve">существенную роль в </w:t>
      </w:r>
      <w:hyperlink r:id="rId11" w:tooltip="Экосистема" w:history="1">
        <w:r w:rsidRPr="00C0750C">
          <w:rPr>
            <w:rStyle w:val="a3"/>
            <w:color w:val="auto"/>
            <w:sz w:val="22"/>
            <w:szCs w:val="22"/>
            <w:u w:val="none"/>
            <w:lang w:val="ru-RU"/>
          </w:rPr>
          <w:t>экосистеме</w:t>
        </w:r>
      </w:hyperlink>
      <w:r w:rsidRPr="00C0750C">
        <w:rPr>
          <w:sz w:val="22"/>
          <w:szCs w:val="22"/>
          <w:lang w:val="ru-RU"/>
        </w:rPr>
        <w:t xml:space="preserve"> Земли), трудами о вымирании видов, а также о последствиях изменения климата для жизни.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 xml:space="preserve">Он много лет предупреждает о том, что человечество, его рост и его образ жизни, производство и потребление оказывают негативное влияние на экосистему и биоразнообразие, что является таким же важным и угрожающим фактором как изменение климата. С сокращением биоразнообразия (потеря 50% популяции позвоночных за 40 лет, согласно исследованию WWF 2016 года), мы вступили в серьезный экологический кризис. По мнению некоторых экологов, если ничего не изменится, мы можем оказаться </w:t>
      </w:r>
      <w:proofErr w:type="gramStart"/>
      <w:r w:rsidRPr="00C0750C">
        <w:rPr>
          <w:sz w:val="22"/>
          <w:szCs w:val="22"/>
          <w:lang w:val="ru-RU"/>
        </w:rPr>
        <w:t>на кануне</w:t>
      </w:r>
      <w:proofErr w:type="gramEnd"/>
      <w:r w:rsidRPr="00C0750C">
        <w:rPr>
          <w:sz w:val="22"/>
          <w:szCs w:val="22"/>
          <w:lang w:val="ru-RU"/>
        </w:rPr>
        <w:t xml:space="preserve"> шестого массового вымирания за всю долгую историю жизни (пятый - исчезновение динозавров 65 миллионов лет назад).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  <w:proofErr w:type="gramStart"/>
      <w:r w:rsidRPr="00C0750C">
        <w:rPr>
          <w:b/>
          <w:sz w:val="22"/>
          <w:szCs w:val="22"/>
          <w:lang w:val="ru-RU"/>
        </w:rPr>
        <w:t xml:space="preserve">Жиль </w:t>
      </w:r>
      <w:proofErr w:type="spellStart"/>
      <w:r w:rsidRPr="00C0750C">
        <w:rPr>
          <w:b/>
          <w:sz w:val="22"/>
          <w:szCs w:val="22"/>
          <w:lang w:val="ru-RU"/>
        </w:rPr>
        <w:t>Бёф</w:t>
      </w:r>
      <w:proofErr w:type="spellEnd"/>
      <w:r w:rsidRPr="00C0750C">
        <w:rPr>
          <w:b/>
          <w:sz w:val="22"/>
          <w:szCs w:val="22"/>
          <w:lang w:val="ru-RU"/>
        </w:rPr>
        <w:t xml:space="preserve"> предлагает</w:t>
      </w:r>
      <w:proofErr w:type="gramEnd"/>
      <w:r w:rsidRPr="00C0750C">
        <w:rPr>
          <w:b/>
          <w:sz w:val="22"/>
          <w:szCs w:val="22"/>
          <w:lang w:val="ru-RU"/>
        </w:rPr>
        <w:t xml:space="preserve"> решения и стремится к сохранению окружающей среды</w:t>
      </w:r>
      <w:r w:rsidRPr="00C0750C">
        <w:rPr>
          <w:sz w:val="22"/>
          <w:szCs w:val="22"/>
          <w:lang w:val="ru-RU"/>
        </w:rPr>
        <w:t xml:space="preserve">. Например, в декабре прошлого года он участвовал в саммите «Одна планета один саммит», организованном президентом Эммануэлем </w:t>
      </w:r>
      <w:proofErr w:type="spellStart"/>
      <w:r w:rsidRPr="00C0750C">
        <w:rPr>
          <w:sz w:val="22"/>
          <w:szCs w:val="22"/>
          <w:lang w:val="ru-RU"/>
        </w:rPr>
        <w:t>Макроном</w:t>
      </w:r>
      <w:proofErr w:type="spellEnd"/>
      <w:r w:rsidRPr="00C0750C">
        <w:rPr>
          <w:sz w:val="22"/>
          <w:szCs w:val="22"/>
          <w:lang w:val="ru-RU"/>
        </w:rPr>
        <w:t xml:space="preserve"> для мобилизации государственных и негосударственных субъектов вокруг осуществления Парижского соглашения и усилий Организации Объединенных Наций по борьбе против изменения климата. Его работа по привлечению внимания общественности требует переосмыслить наши модели развития, в большей степени согласовывать его с природой, с «глобальным человеческим сознанием», как говорит философ Эдгар Морен.</w:t>
      </w:r>
    </w:p>
    <w:p w:rsidR="00210D4D" w:rsidRPr="00C0750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210D4D" w:rsidRPr="00E14F4C" w:rsidRDefault="00210D4D" w:rsidP="00210D4D">
      <w:pPr>
        <w:pStyle w:val="a5"/>
        <w:jc w:val="both"/>
        <w:rPr>
          <w:sz w:val="22"/>
          <w:szCs w:val="22"/>
          <w:lang w:val="ru-RU"/>
        </w:rPr>
      </w:pPr>
      <w:r w:rsidRPr="00C0750C">
        <w:rPr>
          <w:sz w:val="22"/>
          <w:szCs w:val="22"/>
          <w:lang w:val="ru-RU"/>
        </w:rPr>
        <w:t>Посольство Франции радо приветствовать</w:t>
      </w:r>
      <w:proofErr w:type="gramStart"/>
      <w:r w:rsidRPr="00C0750C">
        <w:rPr>
          <w:sz w:val="22"/>
          <w:szCs w:val="22"/>
          <w:lang w:val="ru-RU"/>
        </w:rPr>
        <w:t xml:space="preserve"> Ж</w:t>
      </w:r>
      <w:proofErr w:type="gramEnd"/>
      <w:r w:rsidRPr="00C0750C">
        <w:rPr>
          <w:sz w:val="22"/>
          <w:szCs w:val="22"/>
          <w:lang w:val="ru-RU"/>
        </w:rPr>
        <w:t xml:space="preserve">иля </w:t>
      </w:r>
      <w:proofErr w:type="spellStart"/>
      <w:r w:rsidRPr="00C0750C">
        <w:rPr>
          <w:sz w:val="22"/>
          <w:szCs w:val="22"/>
          <w:lang w:val="ru-RU"/>
        </w:rPr>
        <w:t>Бёфа</w:t>
      </w:r>
      <w:proofErr w:type="spellEnd"/>
      <w:r w:rsidRPr="00C0750C">
        <w:rPr>
          <w:sz w:val="22"/>
          <w:szCs w:val="22"/>
          <w:lang w:val="ru-RU"/>
        </w:rPr>
        <w:t xml:space="preserve"> в Кыргызстане, в стране, которая занимает значительное место в мировом биоразнообразии и в стране, которая, как и Франция, является важным агентом в борьбе с изменением климата.</w:t>
      </w:r>
    </w:p>
    <w:p w:rsidR="00210D4D" w:rsidRPr="00E14F4C" w:rsidRDefault="00210D4D" w:rsidP="00210D4D">
      <w:pPr>
        <w:pStyle w:val="a5"/>
        <w:jc w:val="both"/>
        <w:rPr>
          <w:sz w:val="22"/>
          <w:szCs w:val="22"/>
          <w:lang w:val="ru-RU"/>
        </w:rPr>
      </w:pPr>
    </w:p>
    <w:p w:rsidR="003B7D03" w:rsidRPr="00210D4D" w:rsidRDefault="00210D4D" w:rsidP="00210D4D">
      <w:pPr>
        <w:rPr>
          <w:lang w:val="ru-RU"/>
        </w:rPr>
      </w:pPr>
      <w:r>
        <w:rPr>
          <w:i/>
          <w:sz w:val="22"/>
          <w:szCs w:val="22"/>
          <w:lang w:val="ru-RU"/>
        </w:rPr>
        <w:t>Посольство</w:t>
      </w:r>
      <w:r w:rsidRPr="00244012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Франции</w:t>
      </w:r>
      <w:r w:rsidRPr="00244012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в</w:t>
      </w:r>
      <w:r w:rsidRPr="00244012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Кыргызстане</w:t>
      </w:r>
      <w:r w:rsidRPr="00244012">
        <w:rPr>
          <w:i/>
          <w:sz w:val="22"/>
          <w:szCs w:val="22"/>
          <w:lang w:val="ru-RU"/>
        </w:rPr>
        <w:t xml:space="preserve"> </w:t>
      </w:r>
      <w:r>
        <w:rPr>
          <w:i/>
          <w:sz w:val="22"/>
          <w:szCs w:val="22"/>
          <w:lang w:val="ru-RU"/>
        </w:rPr>
        <w:t>благодарит Французский Альянс в Бишкеке, Национальную библиотеку Кыргызской Республики, Американский университет в Центральной Азии и Французский институт исследований Центральной Азии.</w:t>
      </w:r>
    </w:p>
    <w:sectPr w:rsidR="003B7D03" w:rsidRPr="00210D4D" w:rsidSect="005732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C0316"/>
    <w:multiLevelType w:val="hybridMultilevel"/>
    <w:tmpl w:val="2ACE9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4D"/>
    <w:rsid w:val="000258A8"/>
    <w:rsid w:val="000E1E0C"/>
    <w:rsid w:val="00210D4D"/>
    <w:rsid w:val="003B7D03"/>
    <w:rsid w:val="005732D2"/>
    <w:rsid w:val="00AD7AB8"/>
    <w:rsid w:val="00CD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4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0D4D"/>
    <w:rPr>
      <w:color w:val="0000FF"/>
      <w:u w:val="single"/>
    </w:rPr>
  </w:style>
  <w:style w:type="table" w:styleId="a4">
    <w:name w:val="Table Grid"/>
    <w:basedOn w:val="a1"/>
    <w:uiPriority w:val="59"/>
    <w:rsid w:val="00210D4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10D4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a6">
    <w:name w:val="Balloon Text"/>
    <w:basedOn w:val="a"/>
    <w:link w:val="a7"/>
    <w:uiPriority w:val="99"/>
    <w:semiHidden/>
    <w:unhideWhenUsed/>
    <w:rsid w:val="0021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D4D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4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0D4D"/>
    <w:rPr>
      <w:color w:val="0000FF"/>
      <w:u w:val="single"/>
    </w:rPr>
  </w:style>
  <w:style w:type="table" w:styleId="a4">
    <w:name w:val="Table Grid"/>
    <w:basedOn w:val="a1"/>
    <w:uiPriority w:val="59"/>
    <w:rsid w:val="00210D4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10D4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a6">
    <w:name w:val="Balloon Text"/>
    <w:basedOn w:val="a"/>
    <w:link w:val="a7"/>
    <w:uiPriority w:val="99"/>
    <w:semiHidden/>
    <w:unhideWhenUsed/>
    <w:rsid w:val="0021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D4D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D%D0%BA%D0%BE%D1%81%D0%B8%D1%81%D1%82%D0%B5%D0%BC%D0%B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3%D0%B5%D0%BE%D0%BB%D0%BE%D0%B3%D0%B8%D1%87%D0%B5%D1%81%D0%BA%D0%B0%D1%8F_%D1%8D%D0%BF%D0%BE%D1%85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TSIBOULSKAYA Galina</dc:creator>
  <cp:lastModifiedBy>admin</cp:lastModifiedBy>
  <cp:revision>2</cp:revision>
  <dcterms:created xsi:type="dcterms:W3CDTF">2018-01-18T04:49:00Z</dcterms:created>
  <dcterms:modified xsi:type="dcterms:W3CDTF">2018-01-18T04:49:00Z</dcterms:modified>
</cp:coreProperties>
</file>