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4A1D9" w14:textId="77777777" w:rsidR="0003176A" w:rsidRPr="001B22B3" w:rsidRDefault="00941A4E" w:rsidP="00C44F2C">
      <w:pPr>
        <w:spacing w:after="0" w:line="240" w:lineRule="auto"/>
        <w:jc w:val="center"/>
        <w:rPr>
          <w:rFonts w:ascii="Times New Roman" w:hAnsi="Times New Roman" w:cs="Times New Roman"/>
          <w:b/>
          <w:sz w:val="24"/>
          <w:szCs w:val="24"/>
          <w:lang w:val="en-US"/>
        </w:rPr>
      </w:pPr>
      <w:r w:rsidRPr="001B22B3">
        <w:rPr>
          <w:rFonts w:ascii="Times New Roman" w:hAnsi="Times New Roman" w:cs="Times New Roman"/>
          <w:b/>
          <w:sz w:val="24"/>
          <w:szCs w:val="24"/>
          <w:lang w:val="en-US"/>
        </w:rPr>
        <w:t xml:space="preserve">The State Agency on Environment Protection and Forestry under the Government </w:t>
      </w:r>
    </w:p>
    <w:p w14:paraId="068868BB" w14:textId="64261C81" w:rsidR="00941A4E" w:rsidRDefault="00941A4E" w:rsidP="00C44F2C">
      <w:pPr>
        <w:spacing w:after="0" w:line="240" w:lineRule="auto"/>
        <w:jc w:val="center"/>
        <w:rPr>
          <w:rFonts w:ascii="Times New Roman" w:hAnsi="Times New Roman" w:cs="Times New Roman"/>
          <w:b/>
          <w:sz w:val="24"/>
          <w:szCs w:val="24"/>
          <w:lang w:val="en-US"/>
        </w:rPr>
      </w:pPr>
      <w:r w:rsidRPr="001B22B3">
        <w:rPr>
          <w:rFonts w:ascii="Times New Roman" w:hAnsi="Times New Roman" w:cs="Times New Roman"/>
          <w:b/>
          <w:sz w:val="24"/>
          <w:szCs w:val="24"/>
          <w:lang w:val="en-US"/>
        </w:rPr>
        <w:t>of the Kyrgyz Republic</w:t>
      </w:r>
    </w:p>
    <w:p w14:paraId="25205C94" w14:textId="77777777" w:rsidR="00C44F2C" w:rsidRPr="001B22B3" w:rsidRDefault="00C44F2C" w:rsidP="00C44F2C">
      <w:pPr>
        <w:spacing w:after="0" w:line="240" w:lineRule="auto"/>
        <w:jc w:val="center"/>
        <w:rPr>
          <w:rFonts w:ascii="Times New Roman" w:hAnsi="Times New Roman" w:cs="Times New Roman"/>
          <w:b/>
          <w:sz w:val="24"/>
          <w:szCs w:val="24"/>
          <w:lang w:val="en-US"/>
        </w:rPr>
      </w:pPr>
    </w:p>
    <w:p w14:paraId="3A267ECA" w14:textId="4CD68A37" w:rsidR="00941A4E" w:rsidRDefault="00941A4E" w:rsidP="00C44F2C">
      <w:pPr>
        <w:spacing w:after="0" w:line="240" w:lineRule="auto"/>
        <w:jc w:val="center"/>
        <w:rPr>
          <w:rFonts w:ascii="Times New Roman" w:hAnsi="Times New Roman" w:cs="Times New Roman"/>
          <w:b/>
          <w:sz w:val="24"/>
          <w:szCs w:val="24"/>
          <w:lang w:val="en-US"/>
        </w:rPr>
      </w:pPr>
      <w:r w:rsidRPr="001B22B3">
        <w:rPr>
          <w:rFonts w:ascii="Times New Roman" w:hAnsi="Times New Roman" w:cs="Times New Roman"/>
          <w:b/>
          <w:sz w:val="24"/>
          <w:szCs w:val="24"/>
          <w:lang w:val="en-US"/>
        </w:rPr>
        <w:t>Integrated Forest Ecosystem Management Project Implementation Unit</w:t>
      </w:r>
    </w:p>
    <w:p w14:paraId="5D814B80" w14:textId="77777777" w:rsidR="00C44F2C" w:rsidRPr="001B22B3" w:rsidRDefault="00C44F2C" w:rsidP="00C44F2C">
      <w:pPr>
        <w:spacing w:after="0" w:line="240" w:lineRule="auto"/>
        <w:jc w:val="center"/>
        <w:rPr>
          <w:rFonts w:ascii="Times New Roman" w:hAnsi="Times New Roman" w:cs="Times New Roman"/>
          <w:b/>
          <w:sz w:val="24"/>
          <w:szCs w:val="24"/>
          <w:lang w:val="en-US"/>
        </w:rPr>
      </w:pPr>
    </w:p>
    <w:p w14:paraId="72513324" w14:textId="490AED55" w:rsidR="00941A4E" w:rsidRDefault="00941A4E" w:rsidP="00C44F2C">
      <w:pPr>
        <w:spacing w:after="0" w:line="240" w:lineRule="auto"/>
        <w:jc w:val="center"/>
        <w:rPr>
          <w:rFonts w:ascii="Times New Roman" w:hAnsi="Times New Roman" w:cs="Times New Roman"/>
          <w:b/>
          <w:sz w:val="24"/>
          <w:szCs w:val="24"/>
          <w:lang w:val="en-US"/>
        </w:rPr>
      </w:pPr>
      <w:r w:rsidRPr="001B22B3">
        <w:rPr>
          <w:rFonts w:ascii="Times New Roman" w:hAnsi="Times New Roman" w:cs="Times New Roman"/>
          <w:b/>
          <w:sz w:val="24"/>
          <w:szCs w:val="24"/>
          <w:lang w:val="en-US"/>
        </w:rPr>
        <w:t>TERMS OF REFERENCE</w:t>
      </w:r>
    </w:p>
    <w:p w14:paraId="433FAC32" w14:textId="77777777" w:rsidR="00C44F2C" w:rsidRPr="001B22B3" w:rsidRDefault="00C44F2C" w:rsidP="00C44F2C">
      <w:pPr>
        <w:spacing w:after="0" w:line="240" w:lineRule="auto"/>
        <w:jc w:val="center"/>
        <w:rPr>
          <w:rFonts w:ascii="Times New Roman" w:hAnsi="Times New Roman" w:cs="Times New Roman"/>
          <w:b/>
          <w:sz w:val="24"/>
          <w:szCs w:val="24"/>
          <w:lang w:val="en-US"/>
        </w:rPr>
      </w:pPr>
    </w:p>
    <w:p w14:paraId="66DA3C9F" w14:textId="13168963" w:rsidR="006F5724" w:rsidRPr="001B22B3" w:rsidRDefault="00941A4E" w:rsidP="00C44F2C">
      <w:pPr>
        <w:spacing w:after="0" w:line="240" w:lineRule="auto"/>
        <w:jc w:val="center"/>
        <w:rPr>
          <w:rFonts w:ascii="Times New Roman" w:hAnsi="Times New Roman" w:cs="Times New Roman"/>
          <w:b/>
          <w:sz w:val="24"/>
          <w:szCs w:val="24"/>
          <w:lang w:val="en-US"/>
        </w:rPr>
      </w:pPr>
      <w:r w:rsidRPr="001B22B3">
        <w:rPr>
          <w:rFonts w:ascii="Times New Roman" w:hAnsi="Times New Roman" w:cs="Times New Roman"/>
          <w:sz w:val="24"/>
          <w:szCs w:val="24"/>
          <w:lang w:val="en-US"/>
        </w:rPr>
        <w:t>For consulting services:</w:t>
      </w:r>
    </w:p>
    <w:p w14:paraId="5D54921A" w14:textId="227D057C" w:rsidR="006F5724" w:rsidRPr="001B22B3" w:rsidRDefault="006F5724" w:rsidP="004E6215">
      <w:pPr>
        <w:spacing w:line="240" w:lineRule="auto"/>
        <w:jc w:val="center"/>
        <w:rPr>
          <w:rFonts w:ascii="Times New Roman" w:hAnsi="Times New Roman" w:cs="Times New Roman"/>
          <w:b/>
          <w:sz w:val="24"/>
          <w:szCs w:val="24"/>
          <w:lang w:val="en-US"/>
        </w:rPr>
      </w:pPr>
      <w:r w:rsidRPr="001B22B3">
        <w:rPr>
          <w:rFonts w:ascii="Times New Roman" w:hAnsi="Times New Roman" w:cs="Times New Roman"/>
          <w:b/>
          <w:sz w:val="24"/>
          <w:szCs w:val="24"/>
          <w:lang w:val="en-US"/>
        </w:rPr>
        <w:t>«</w:t>
      </w:r>
      <w:r w:rsidR="004E6215">
        <w:rPr>
          <w:rFonts w:ascii="Times New Roman" w:hAnsi="Times New Roman" w:cs="Times New Roman"/>
          <w:b/>
          <w:sz w:val="24"/>
          <w:szCs w:val="24"/>
          <w:lang w:val="en-US"/>
        </w:rPr>
        <w:t xml:space="preserve">Social </w:t>
      </w:r>
      <w:r w:rsidR="00941A4E" w:rsidRPr="001B22B3">
        <w:rPr>
          <w:rFonts w:ascii="Times New Roman" w:hAnsi="Times New Roman" w:cs="Times New Roman"/>
          <w:b/>
          <w:sz w:val="24"/>
          <w:szCs w:val="24"/>
          <w:lang w:val="en-US"/>
        </w:rPr>
        <w:t>mobilization</w:t>
      </w:r>
      <w:r w:rsidR="004E6215">
        <w:rPr>
          <w:rFonts w:ascii="Times New Roman" w:hAnsi="Times New Roman" w:cs="Times New Roman"/>
          <w:b/>
          <w:sz w:val="24"/>
          <w:szCs w:val="24"/>
          <w:lang w:val="en-US"/>
        </w:rPr>
        <w:t xml:space="preserve"> and supporting the </w:t>
      </w:r>
      <w:r w:rsidR="0043704B" w:rsidRPr="00473A74">
        <w:rPr>
          <w:rFonts w:ascii="Times New Roman" w:hAnsi="Times New Roman" w:cs="Times New Roman"/>
          <w:b/>
          <w:sz w:val="24"/>
          <w:szCs w:val="24"/>
          <w:lang w:val="en-US"/>
        </w:rPr>
        <w:t>Integrated Natural Resource Management Plans (INRMPs</w:t>
      </w:r>
      <w:r w:rsidR="0043704B">
        <w:rPr>
          <w:rFonts w:ascii="Times New Roman" w:hAnsi="Times New Roman" w:cs="Times New Roman"/>
          <w:b/>
          <w:sz w:val="24"/>
          <w:szCs w:val="24"/>
          <w:lang w:val="en-US"/>
        </w:rPr>
        <w:t>)</w:t>
      </w:r>
      <w:r w:rsidR="004E6215">
        <w:rPr>
          <w:rFonts w:ascii="Times New Roman" w:hAnsi="Times New Roman" w:cs="Times New Roman"/>
          <w:b/>
          <w:sz w:val="24"/>
          <w:szCs w:val="24"/>
          <w:lang w:val="en-US"/>
        </w:rPr>
        <w:t xml:space="preserve"> development </w:t>
      </w:r>
      <w:r w:rsidR="00941A4E" w:rsidRPr="001B22B3">
        <w:rPr>
          <w:rFonts w:ascii="Times New Roman" w:hAnsi="Times New Roman" w:cs="Times New Roman"/>
          <w:b/>
          <w:sz w:val="24"/>
          <w:szCs w:val="24"/>
          <w:lang w:val="en-US"/>
        </w:rPr>
        <w:t>in Pilot Leskhozes</w:t>
      </w:r>
      <w:r w:rsidRPr="001B22B3">
        <w:rPr>
          <w:rFonts w:ascii="Times New Roman" w:hAnsi="Times New Roman" w:cs="Times New Roman"/>
          <w:b/>
          <w:sz w:val="24"/>
          <w:szCs w:val="24"/>
          <w:lang w:val="en-US"/>
        </w:rPr>
        <w:t>»</w:t>
      </w:r>
    </w:p>
    <w:p w14:paraId="503C5DE9" w14:textId="6ED2B5A8" w:rsidR="006F5724" w:rsidRPr="001B22B3" w:rsidRDefault="00941A4E" w:rsidP="004E6215">
      <w:pPr>
        <w:spacing w:after="0" w:line="240" w:lineRule="auto"/>
        <w:jc w:val="both"/>
        <w:rPr>
          <w:rFonts w:ascii="Times New Roman" w:hAnsi="Times New Roman" w:cs="Times New Roman"/>
          <w:sz w:val="24"/>
          <w:szCs w:val="24"/>
          <w:lang w:val="en-US"/>
        </w:rPr>
      </w:pPr>
      <w:r w:rsidRPr="001B22B3">
        <w:rPr>
          <w:rFonts w:ascii="Times New Roman" w:hAnsi="Times New Roman" w:cs="Times New Roman"/>
          <w:sz w:val="24"/>
          <w:szCs w:val="24"/>
          <w:lang w:val="en-US"/>
        </w:rPr>
        <w:t>The Government of the Kyrgyz Republic and the World Bank agreed on the allocation of funding (Loan No. 5743-KG and Grant No. D095-KG) for the implementation of the project "</w:t>
      </w:r>
      <w:r w:rsidRPr="001B22B3">
        <w:rPr>
          <w:rFonts w:ascii="Times New Roman" w:eastAsia="Times New Roman" w:hAnsi="Times New Roman" w:cs="Times New Roman"/>
          <w:sz w:val="24"/>
          <w:szCs w:val="24"/>
          <w:lang w:val="en-US" w:eastAsia="zh-CN"/>
        </w:rPr>
        <w:t xml:space="preserve">Integrated Forest Ecosystem Management Project </w:t>
      </w:r>
      <w:r w:rsidRPr="001B22B3">
        <w:rPr>
          <w:rFonts w:ascii="Times New Roman" w:hAnsi="Times New Roman" w:cs="Times New Roman"/>
          <w:sz w:val="24"/>
          <w:szCs w:val="24"/>
          <w:lang w:val="en-US"/>
        </w:rPr>
        <w:t>of the Kyrgyz Republic" (</w:t>
      </w:r>
      <w:r w:rsidRPr="001B22B3">
        <w:rPr>
          <w:rFonts w:ascii="Times New Roman" w:eastAsia="Times New Roman" w:hAnsi="Times New Roman" w:cs="Times New Roman"/>
          <w:sz w:val="24"/>
          <w:szCs w:val="24"/>
          <w:lang w:val="en-US" w:eastAsia="zh-CN"/>
        </w:rPr>
        <w:t>hereinafter IFEMP or “the Project”</w:t>
      </w:r>
      <w:r w:rsidRPr="001B22B3">
        <w:rPr>
          <w:rFonts w:ascii="Times New Roman" w:hAnsi="Times New Roman" w:cs="Times New Roman"/>
          <w:sz w:val="24"/>
          <w:szCs w:val="24"/>
          <w:lang w:val="en-US"/>
        </w:rPr>
        <w:t>). State Agency on Environment Protection and Forestry under the Government of the Kyrgyz Republic (SAEPF) is the recipient of Loan and Grant.</w:t>
      </w:r>
    </w:p>
    <w:p w14:paraId="248FF3A1" w14:textId="77777777" w:rsidR="00941A4E" w:rsidRPr="001B22B3" w:rsidRDefault="00941A4E" w:rsidP="004E6215">
      <w:pPr>
        <w:spacing w:after="0" w:line="240" w:lineRule="auto"/>
        <w:jc w:val="both"/>
        <w:rPr>
          <w:rFonts w:ascii="Times New Roman" w:hAnsi="Times New Roman" w:cs="Times New Roman"/>
          <w:b/>
          <w:sz w:val="24"/>
          <w:szCs w:val="24"/>
          <w:lang w:val="en-US"/>
        </w:rPr>
      </w:pPr>
    </w:p>
    <w:p w14:paraId="4CB30834" w14:textId="77777777" w:rsidR="00941A4E" w:rsidRPr="001B22B3" w:rsidRDefault="00941A4E" w:rsidP="004E6215">
      <w:pPr>
        <w:spacing w:before="240" w:after="0" w:line="240" w:lineRule="auto"/>
        <w:jc w:val="both"/>
        <w:rPr>
          <w:rFonts w:ascii="Times New Roman" w:eastAsia="Times New Roman" w:hAnsi="Times New Roman" w:cs="Times New Roman"/>
          <w:lang w:val="en-US" w:eastAsia="zh-CN"/>
        </w:rPr>
      </w:pPr>
      <w:r w:rsidRPr="001B22B3">
        <w:rPr>
          <w:rFonts w:ascii="Times New Roman" w:hAnsi="Times New Roman" w:cs="Times New Roman"/>
          <w:b/>
          <w:sz w:val="24"/>
          <w:szCs w:val="24"/>
          <w:lang w:val="en-US"/>
        </w:rPr>
        <w:t>BRIEF INFORMATION ABOUT THE PROJECT</w:t>
      </w:r>
    </w:p>
    <w:p w14:paraId="6B6A8EE4" w14:textId="6076A839" w:rsidR="006F5724" w:rsidRPr="001B22B3" w:rsidRDefault="00941A4E" w:rsidP="004E6215">
      <w:pPr>
        <w:spacing w:after="0" w:line="240" w:lineRule="auto"/>
        <w:jc w:val="both"/>
        <w:rPr>
          <w:rFonts w:ascii="Times New Roman" w:hAnsi="Times New Roman" w:cs="Times New Roman"/>
          <w:sz w:val="24"/>
          <w:szCs w:val="24"/>
          <w:lang w:val="en-US"/>
        </w:rPr>
      </w:pPr>
      <w:r w:rsidRPr="001B22B3">
        <w:rPr>
          <w:rFonts w:ascii="Times New Roman" w:hAnsi="Times New Roman" w:cs="Times New Roman"/>
          <w:sz w:val="24"/>
          <w:szCs w:val="24"/>
          <w:lang w:val="en-US"/>
        </w:rPr>
        <w:t>The main Implementing Agency (IA) of the IFEMP is SAEPF. The Project is supervised by the Central office of the SAEPF, which is responsible for the implementation of activities related to the institutional reform of the forestry sector in terms of developing the appropriate strategic reform document, its coordination and approval at the appropriate level of public administration and its implementation at national level. At the national level, the Project will be implemented by all units of SAEPF</w:t>
      </w:r>
    </w:p>
    <w:p w14:paraId="43208114" w14:textId="77777777" w:rsidR="00941A4E" w:rsidRPr="001B22B3" w:rsidRDefault="00941A4E" w:rsidP="004E6215">
      <w:pPr>
        <w:spacing w:after="0" w:line="240" w:lineRule="auto"/>
        <w:jc w:val="both"/>
        <w:rPr>
          <w:rFonts w:ascii="Times New Roman" w:hAnsi="Times New Roman" w:cs="Times New Roman"/>
          <w:sz w:val="24"/>
          <w:szCs w:val="24"/>
          <w:lang w:val="en-US"/>
        </w:rPr>
      </w:pPr>
    </w:p>
    <w:p w14:paraId="09AE91E5" w14:textId="77777777" w:rsidR="00941A4E" w:rsidRPr="001B22B3" w:rsidRDefault="00941A4E" w:rsidP="004E6215">
      <w:pPr>
        <w:spacing w:after="0" w:line="240" w:lineRule="auto"/>
        <w:jc w:val="both"/>
        <w:rPr>
          <w:rFonts w:ascii="Times New Roman" w:hAnsi="Times New Roman" w:cs="Times New Roman"/>
          <w:sz w:val="24"/>
          <w:szCs w:val="24"/>
          <w:lang w:val="en-US"/>
        </w:rPr>
      </w:pPr>
      <w:r w:rsidRPr="001B22B3">
        <w:rPr>
          <w:rFonts w:ascii="Times New Roman" w:hAnsi="Times New Roman" w:cs="Times New Roman"/>
          <w:sz w:val="24"/>
          <w:szCs w:val="24"/>
          <w:lang w:val="en-US"/>
        </w:rPr>
        <w:t>The Project seeks to provide benefits to a range of beneficiaries. Direct beneficiaries are people (including women and children) living and working in and around the target leskhozes (with each leskhoz having approximately 10,000 people) to be selected at the outset of the Project.  Indirect beneficiaries of the Project include 120 rural municipalities that are located adjacent to forests. Government institutions, namely SAEPF (with seven oblast-level branches), will be provided with capacity building support to improve management of forest resources.</w:t>
      </w:r>
    </w:p>
    <w:p w14:paraId="6D71547A" w14:textId="77777777" w:rsidR="006F5724" w:rsidRPr="001B22B3" w:rsidRDefault="006F5724" w:rsidP="004E6215">
      <w:pPr>
        <w:spacing w:after="0" w:line="240" w:lineRule="auto"/>
        <w:jc w:val="both"/>
        <w:rPr>
          <w:rFonts w:ascii="Times New Roman" w:hAnsi="Times New Roman" w:cs="Times New Roman"/>
          <w:sz w:val="24"/>
          <w:szCs w:val="24"/>
          <w:lang w:val="en-US"/>
        </w:rPr>
      </w:pPr>
    </w:p>
    <w:p w14:paraId="22B2DEFB" w14:textId="3B589A59" w:rsidR="00941A4E" w:rsidRPr="001B22B3" w:rsidRDefault="00941A4E" w:rsidP="004E6215">
      <w:pPr>
        <w:spacing w:after="0" w:line="240" w:lineRule="auto"/>
        <w:jc w:val="both"/>
        <w:rPr>
          <w:rFonts w:ascii="Times New Roman" w:hAnsi="Times New Roman" w:cs="Times New Roman"/>
          <w:sz w:val="24"/>
          <w:szCs w:val="24"/>
          <w:lang w:val="en-US"/>
        </w:rPr>
      </w:pPr>
      <w:r w:rsidRPr="001B22B3">
        <w:rPr>
          <w:rFonts w:ascii="Times New Roman" w:hAnsi="Times New Roman" w:cs="Times New Roman"/>
          <w:sz w:val="24"/>
          <w:szCs w:val="24"/>
          <w:lang w:val="en-US"/>
        </w:rPr>
        <w:t>The project development objective (PDO) and Global Environmental Objectives (GEO)</w:t>
      </w:r>
      <w:r w:rsidRPr="001B22B3">
        <w:rPr>
          <w:rFonts w:ascii="Times New Roman" w:hAnsi="Times New Roman" w:cs="Times New Roman"/>
          <w:lang w:val="en-US"/>
        </w:rPr>
        <w:t xml:space="preserve"> </w:t>
      </w:r>
      <w:r w:rsidR="00263BAE" w:rsidRPr="001B22B3">
        <w:rPr>
          <w:rFonts w:ascii="Times New Roman" w:hAnsi="Times New Roman" w:cs="Times New Roman"/>
          <w:sz w:val="24"/>
          <w:szCs w:val="24"/>
          <w:lang w:val="en-US"/>
        </w:rPr>
        <w:t>are</w:t>
      </w:r>
      <w:r w:rsidRPr="001B22B3">
        <w:rPr>
          <w:rFonts w:ascii="Times New Roman" w:hAnsi="Times New Roman" w:cs="Times New Roman"/>
          <w:sz w:val="24"/>
          <w:szCs w:val="24"/>
          <w:lang w:val="en-US"/>
        </w:rPr>
        <w:t xml:space="preserve"> to strengthen the capacity of government institutions and communities to improve sustainable forest ecosystem management through investments in management planning, ecosystem restoration, and infrastructure.</w:t>
      </w:r>
      <w:r w:rsidRPr="001B22B3">
        <w:rPr>
          <w:rFonts w:ascii="Times New Roman" w:hAnsi="Times New Roman" w:cs="Times New Roman"/>
          <w:sz w:val="24"/>
          <w:szCs w:val="24"/>
          <w:lang w:val="en-US"/>
        </w:rPr>
        <w:cr/>
      </w:r>
    </w:p>
    <w:p w14:paraId="46C10CCF" w14:textId="5C0DDE67" w:rsidR="006F5724" w:rsidRPr="001B22B3" w:rsidRDefault="00A45BA7" w:rsidP="004E6215">
      <w:pPr>
        <w:spacing w:after="0" w:line="240" w:lineRule="auto"/>
        <w:jc w:val="both"/>
        <w:rPr>
          <w:rFonts w:ascii="Times New Roman" w:hAnsi="Times New Roman" w:cs="Times New Roman"/>
          <w:sz w:val="24"/>
          <w:szCs w:val="24"/>
          <w:lang w:val="en-US"/>
        </w:rPr>
      </w:pPr>
      <w:r w:rsidRPr="001B22B3">
        <w:rPr>
          <w:rFonts w:ascii="Times New Roman" w:hAnsi="Times New Roman" w:cs="Times New Roman"/>
          <w:sz w:val="24"/>
          <w:szCs w:val="24"/>
          <w:lang w:val="en-US"/>
        </w:rPr>
        <w:t>The Project aims to support an ecosystem-based approach to the improved management of the area controlled by the leskhozes including forested lands, pasture, and unproductive or marginal lands. This will be done through support for institutional reform and capacity building, the introduction of integrated natural resource management planning at the leskhoz level and support for the implementation of these plans in pilot areas.</w:t>
      </w:r>
    </w:p>
    <w:p w14:paraId="4B999B3C" w14:textId="77777777" w:rsidR="00941A4E" w:rsidRPr="001B22B3" w:rsidRDefault="00941A4E" w:rsidP="004E6215">
      <w:pPr>
        <w:suppressAutoHyphens/>
        <w:spacing w:before="120" w:after="120" w:line="240" w:lineRule="auto"/>
        <w:jc w:val="both"/>
        <w:rPr>
          <w:rFonts w:ascii="Times New Roman" w:eastAsia="Times New Roman" w:hAnsi="Times New Roman" w:cs="Times New Roman"/>
          <w:b/>
          <w:sz w:val="24"/>
          <w:szCs w:val="24"/>
          <w:lang w:val="en-US" w:eastAsia="zh-CN"/>
        </w:rPr>
      </w:pPr>
      <w:r w:rsidRPr="001B22B3">
        <w:rPr>
          <w:rFonts w:ascii="Times New Roman" w:eastAsia="Times New Roman" w:hAnsi="Times New Roman" w:cs="Times New Roman"/>
          <w:b/>
          <w:sz w:val="24"/>
          <w:szCs w:val="24"/>
          <w:lang w:val="en-US" w:eastAsia="zh-CN"/>
        </w:rPr>
        <w:t>The Project has four main components:</w:t>
      </w:r>
    </w:p>
    <w:p w14:paraId="5EE51A1F" w14:textId="77777777" w:rsidR="00941A4E" w:rsidRPr="001B22B3" w:rsidRDefault="00941A4E" w:rsidP="004E6215">
      <w:pPr>
        <w:numPr>
          <w:ilvl w:val="0"/>
          <w:numId w:val="4"/>
        </w:numPr>
        <w:suppressAutoHyphens/>
        <w:spacing w:after="0" w:line="240" w:lineRule="auto"/>
        <w:rPr>
          <w:rFonts w:ascii="Times New Roman" w:hAnsi="Times New Roman" w:cs="Times New Roman"/>
          <w:sz w:val="24"/>
          <w:szCs w:val="24"/>
          <w:lang w:val="en-US"/>
        </w:rPr>
      </w:pPr>
      <w:r w:rsidRPr="001B22B3">
        <w:rPr>
          <w:rFonts w:ascii="Times New Roman" w:hAnsi="Times New Roman" w:cs="Times New Roman"/>
          <w:b/>
          <w:sz w:val="24"/>
          <w:szCs w:val="24"/>
          <w:lang w:val="en-US"/>
        </w:rPr>
        <w:t>Component I</w:t>
      </w:r>
      <w:r w:rsidRPr="001B22B3">
        <w:rPr>
          <w:rFonts w:ascii="Times New Roman" w:hAnsi="Times New Roman" w:cs="Times New Roman"/>
          <w:sz w:val="24"/>
          <w:szCs w:val="24"/>
          <w:lang w:val="en-US"/>
        </w:rPr>
        <w:t>: Forest Sector Institutional Reform</w:t>
      </w:r>
    </w:p>
    <w:p w14:paraId="1628027D" w14:textId="77777777" w:rsidR="00941A4E" w:rsidRPr="001B22B3" w:rsidRDefault="00941A4E" w:rsidP="004E6215">
      <w:pPr>
        <w:numPr>
          <w:ilvl w:val="0"/>
          <w:numId w:val="4"/>
        </w:numPr>
        <w:suppressAutoHyphens/>
        <w:spacing w:after="0" w:line="240" w:lineRule="auto"/>
        <w:rPr>
          <w:rFonts w:ascii="Times New Roman" w:hAnsi="Times New Roman" w:cs="Times New Roman"/>
          <w:sz w:val="24"/>
          <w:szCs w:val="24"/>
          <w:lang w:val="en-US"/>
        </w:rPr>
      </w:pPr>
      <w:r w:rsidRPr="001B22B3">
        <w:rPr>
          <w:rFonts w:ascii="Times New Roman" w:hAnsi="Times New Roman" w:cs="Times New Roman"/>
          <w:b/>
          <w:sz w:val="24"/>
          <w:szCs w:val="24"/>
          <w:lang w:val="en-US"/>
        </w:rPr>
        <w:t>Component II</w:t>
      </w:r>
      <w:r w:rsidRPr="001B22B3">
        <w:rPr>
          <w:rFonts w:ascii="Times New Roman" w:hAnsi="Times New Roman" w:cs="Times New Roman"/>
          <w:sz w:val="24"/>
          <w:szCs w:val="24"/>
          <w:lang w:val="en-US"/>
        </w:rPr>
        <w:t>: Strategic Investments an</w:t>
      </w:r>
      <w:bookmarkStart w:id="0" w:name="_GoBack"/>
      <w:bookmarkEnd w:id="0"/>
      <w:r w:rsidRPr="001B22B3">
        <w:rPr>
          <w:rFonts w:ascii="Times New Roman" w:hAnsi="Times New Roman" w:cs="Times New Roman"/>
          <w:sz w:val="24"/>
          <w:szCs w:val="24"/>
          <w:lang w:val="en-US"/>
        </w:rPr>
        <w:t>d Piloting of Sustainable Management Approaches</w:t>
      </w:r>
    </w:p>
    <w:p w14:paraId="17F4261E" w14:textId="77777777" w:rsidR="00941A4E" w:rsidRPr="001B22B3" w:rsidRDefault="00941A4E" w:rsidP="004E6215">
      <w:pPr>
        <w:numPr>
          <w:ilvl w:val="0"/>
          <w:numId w:val="4"/>
        </w:numPr>
        <w:suppressAutoHyphens/>
        <w:spacing w:after="0" w:line="240" w:lineRule="auto"/>
        <w:rPr>
          <w:rFonts w:ascii="Times New Roman" w:hAnsi="Times New Roman" w:cs="Times New Roman"/>
          <w:sz w:val="24"/>
          <w:szCs w:val="24"/>
          <w:lang w:val="en-US"/>
        </w:rPr>
      </w:pPr>
      <w:r w:rsidRPr="001B22B3">
        <w:rPr>
          <w:rFonts w:ascii="Times New Roman" w:hAnsi="Times New Roman" w:cs="Times New Roman"/>
          <w:b/>
          <w:sz w:val="24"/>
          <w:szCs w:val="24"/>
          <w:lang w:val="en-US"/>
        </w:rPr>
        <w:t>Component III</w:t>
      </w:r>
      <w:r w:rsidRPr="001B22B3">
        <w:rPr>
          <w:rFonts w:ascii="Times New Roman" w:hAnsi="Times New Roman" w:cs="Times New Roman"/>
          <w:sz w:val="24"/>
          <w:szCs w:val="24"/>
          <w:lang w:val="en-US"/>
        </w:rPr>
        <w:t>: Information and Monitoring and Evaluation</w:t>
      </w:r>
    </w:p>
    <w:p w14:paraId="0C6702ED" w14:textId="77777777" w:rsidR="00941A4E" w:rsidRPr="001B22B3" w:rsidRDefault="00941A4E" w:rsidP="004E6215">
      <w:pPr>
        <w:numPr>
          <w:ilvl w:val="0"/>
          <w:numId w:val="4"/>
        </w:numPr>
        <w:suppressAutoHyphens/>
        <w:spacing w:after="0" w:line="240" w:lineRule="auto"/>
        <w:rPr>
          <w:rFonts w:ascii="Times New Roman" w:hAnsi="Times New Roman" w:cs="Times New Roman"/>
          <w:sz w:val="24"/>
          <w:szCs w:val="24"/>
          <w:lang w:val="en-US"/>
        </w:rPr>
      </w:pPr>
      <w:r w:rsidRPr="001B22B3">
        <w:rPr>
          <w:rFonts w:ascii="Times New Roman" w:hAnsi="Times New Roman" w:cs="Times New Roman"/>
          <w:b/>
          <w:sz w:val="24"/>
          <w:szCs w:val="24"/>
          <w:lang w:val="en-US"/>
        </w:rPr>
        <w:t>Component IV:</w:t>
      </w:r>
      <w:r w:rsidRPr="001B22B3">
        <w:rPr>
          <w:rFonts w:ascii="Times New Roman" w:hAnsi="Times New Roman" w:cs="Times New Roman"/>
          <w:sz w:val="24"/>
          <w:szCs w:val="24"/>
          <w:lang w:val="en-US"/>
        </w:rPr>
        <w:t xml:space="preserve"> Project Management, Monitoring and Evaluation</w:t>
      </w:r>
    </w:p>
    <w:p w14:paraId="66E7F026" w14:textId="77777777" w:rsidR="00941A4E" w:rsidRPr="001B22B3" w:rsidRDefault="00941A4E" w:rsidP="004E6215">
      <w:pPr>
        <w:suppressAutoHyphens/>
        <w:spacing w:after="0" w:line="240" w:lineRule="auto"/>
        <w:rPr>
          <w:rFonts w:ascii="Times New Roman" w:hAnsi="Times New Roman" w:cs="Times New Roman"/>
          <w:sz w:val="24"/>
          <w:szCs w:val="24"/>
          <w:lang w:val="en-US"/>
        </w:rPr>
      </w:pPr>
    </w:p>
    <w:p w14:paraId="3C807F6C" w14:textId="77777777" w:rsidR="006F5724" w:rsidRPr="001B22B3" w:rsidRDefault="006F5724" w:rsidP="004E6215">
      <w:pPr>
        <w:spacing w:after="0" w:line="240" w:lineRule="auto"/>
        <w:jc w:val="both"/>
        <w:rPr>
          <w:rFonts w:ascii="Times New Roman" w:hAnsi="Times New Roman" w:cs="Times New Roman"/>
          <w:sz w:val="24"/>
          <w:szCs w:val="24"/>
          <w:lang w:val="en-US"/>
        </w:rPr>
      </w:pPr>
    </w:p>
    <w:p w14:paraId="3BD87071" w14:textId="77777777" w:rsidR="00941A4E" w:rsidRPr="004E6215" w:rsidRDefault="00941A4E" w:rsidP="004E6215">
      <w:pPr>
        <w:pStyle w:val="1"/>
        <w:spacing w:line="240" w:lineRule="auto"/>
        <w:jc w:val="both"/>
        <w:rPr>
          <w:rFonts w:ascii="Times New Roman" w:eastAsiaTheme="minorHAnsi" w:hAnsi="Times New Roman" w:cs="Times New Roman"/>
          <w:b/>
          <w:color w:val="auto"/>
          <w:sz w:val="24"/>
          <w:szCs w:val="24"/>
          <w:u w:val="single"/>
          <w:lang w:val="en-US"/>
        </w:rPr>
      </w:pPr>
      <w:bookmarkStart w:id="1" w:name="_Toc483304562"/>
      <w:bookmarkStart w:id="2" w:name="_Toc457845752"/>
      <w:r w:rsidRPr="004E6215">
        <w:rPr>
          <w:rFonts w:ascii="Times New Roman" w:eastAsiaTheme="minorHAnsi" w:hAnsi="Times New Roman" w:cs="Times New Roman"/>
          <w:b/>
          <w:color w:val="auto"/>
          <w:sz w:val="24"/>
          <w:szCs w:val="24"/>
          <w:u w:val="single"/>
          <w:lang w:val="en-US"/>
        </w:rPr>
        <w:lastRenderedPageBreak/>
        <w:t>DESCRIPTION OF CONSULTING SERVICES</w:t>
      </w:r>
    </w:p>
    <w:bookmarkEnd w:id="1"/>
    <w:p w14:paraId="3C38E4BB" w14:textId="77777777" w:rsidR="00941A4E" w:rsidRPr="001B22B3" w:rsidRDefault="00941A4E" w:rsidP="004E6215">
      <w:pPr>
        <w:suppressAutoHyphens/>
        <w:spacing w:after="0" w:line="240" w:lineRule="auto"/>
        <w:rPr>
          <w:rFonts w:ascii="Times New Roman" w:hAnsi="Times New Roman" w:cs="Times New Roman"/>
          <w:b/>
          <w:sz w:val="24"/>
          <w:szCs w:val="24"/>
          <w:lang w:val="en-US"/>
        </w:rPr>
      </w:pPr>
    </w:p>
    <w:p w14:paraId="64C03187" w14:textId="06C97E2D" w:rsidR="00941A4E" w:rsidRPr="001B22B3" w:rsidRDefault="00941A4E" w:rsidP="004E6215">
      <w:pPr>
        <w:suppressAutoHyphens/>
        <w:spacing w:after="0" w:line="240" w:lineRule="auto"/>
        <w:rPr>
          <w:rFonts w:ascii="Times New Roman" w:hAnsi="Times New Roman" w:cs="Times New Roman"/>
          <w:b/>
          <w:sz w:val="24"/>
          <w:szCs w:val="24"/>
          <w:lang w:val="en-US"/>
        </w:rPr>
      </w:pPr>
      <w:r w:rsidRPr="001B22B3">
        <w:rPr>
          <w:rFonts w:ascii="Times New Roman" w:hAnsi="Times New Roman" w:cs="Times New Roman"/>
          <w:b/>
          <w:sz w:val="24"/>
          <w:szCs w:val="24"/>
          <w:lang w:val="en-US"/>
        </w:rPr>
        <w:t>COMPONENT II: STRATEGIC INVESTMENTS AND PILOTING OF SUSTAINABLE MANAGEMENT APPROACHES</w:t>
      </w:r>
    </w:p>
    <w:p w14:paraId="1413AB3B" w14:textId="77777777" w:rsidR="006736C2" w:rsidRDefault="00AE10B5" w:rsidP="00C44F2C">
      <w:pPr>
        <w:tabs>
          <w:tab w:val="left" w:pos="426"/>
        </w:tabs>
        <w:suppressAutoHyphens/>
        <w:spacing w:after="0" w:line="240" w:lineRule="auto"/>
        <w:jc w:val="both"/>
        <w:rPr>
          <w:rFonts w:ascii="Times New Roman" w:hAnsi="Times New Roman" w:cs="Times New Roman"/>
          <w:sz w:val="24"/>
          <w:szCs w:val="24"/>
          <w:lang w:val="en-US"/>
        </w:rPr>
      </w:pPr>
      <w:r w:rsidRPr="001B22B3">
        <w:rPr>
          <w:rFonts w:ascii="Times New Roman" w:hAnsi="Times New Roman" w:cs="Times New Roman"/>
          <w:sz w:val="24"/>
          <w:szCs w:val="24"/>
          <w:lang w:val="en-US"/>
        </w:rPr>
        <w:t xml:space="preserve">This component aims to improve forest resource use </w:t>
      </w:r>
      <w:r w:rsidR="00242AF3" w:rsidRPr="001B22B3">
        <w:rPr>
          <w:rFonts w:ascii="Times New Roman" w:hAnsi="Times New Roman" w:cs="Times New Roman"/>
          <w:sz w:val="24"/>
          <w:szCs w:val="24"/>
          <w:lang w:val="en-US"/>
        </w:rPr>
        <w:t xml:space="preserve">and </w:t>
      </w:r>
      <w:r w:rsidRPr="001B22B3">
        <w:rPr>
          <w:rFonts w:ascii="Times New Roman" w:hAnsi="Times New Roman" w:cs="Times New Roman"/>
          <w:sz w:val="24"/>
          <w:szCs w:val="24"/>
          <w:lang w:val="en-US"/>
        </w:rPr>
        <w:t xml:space="preserve">management through integrated planning and provision of priority investments to implement integrated plans and increase leskhoz income and long-term sustainability. The management planning will be based on integrated ecosystem approaches that manage multiple objectives of ecological services including biodiversity, maintaining tree cover and sustainable economic use. The Project will finance the implementation of the integrated plans, improvement of land use management practices and provide resource users with alternative livelihood opportunities. </w:t>
      </w:r>
    </w:p>
    <w:p w14:paraId="6B6E0541" w14:textId="544D230E" w:rsidR="006736C2" w:rsidRPr="001B22B3" w:rsidRDefault="006736C2" w:rsidP="00C44F2C">
      <w:pPr>
        <w:tabs>
          <w:tab w:val="left" w:pos="426"/>
        </w:tabs>
        <w:suppressAutoHyphens/>
        <w:spacing w:before="240" w:after="0" w:line="240" w:lineRule="auto"/>
        <w:jc w:val="both"/>
        <w:rPr>
          <w:rFonts w:ascii="Times New Roman" w:hAnsi="Times New Roman" w:cs="Times New Roman"/>
          <w:sz w:val="24"/>
          <w:szCs w:val="24"/>
          <w:lang w:val="en-US"/>
        </w:rPr>
      </w:pPr>
      <w:r w:rsidRPr="001B22B3">
        <w:rPr>
          <w:rFonts w:ascii="Times New Roman" w:hAnsi="Times New Roman" w:cs="Times New Roman"/>
          <w:sz w:val="24"/>
          <w:szCs w:val="24"/>
          <w:lang w:val="en-US"/>
        </w:rPr>
        <w:t>The Component 2 will be implemented in three main stages:</w:t>
      </w:r>
    </w:p>
    <w:p w14:paraId="76CC793C" w14:textId="77777777" w:rsidR="006736C2" w:rsidRPr="001B22B3" w:rsidRDefault="006736C2" w:rsidP="00C44F2C">
      <w:pPr>
        <w:pStyle w:val="a"/>
        <w:spacing w:before="0"/>
        <w:contextualSpacing w:val="0"/>
      </w:pPr>
      <w:r w:rsidRPr="001B22B3">
        <w:t>2.1. Community mobilization</w:t>
      </w:r>
    </w:p>
    <w:p w14:paraId="1D53DEEC" w14:textId="77777777" w:rsidR="006736C2" w:rsidRPr="001B22B3" w:rsidRDefault="006736C2" w:rsidP="00C44F2C">
      <w:pPr>
        <w:pStyle w:val="a"/>
        <w:spacing w:before="0"/>
        <w:contextualSpacing w:val="0"/>
      </w:pPr>
      <w:r w:rsidRPr="001B22B3">
        <w:t>2.2. Development and implementation of Integrated Natural Recourses Management Plans (INRMPs)</w:t>
      </w:r>
    </w:p>
    <w:p w14:paraId="359BBB68" w14:textId="1514A33B" w:rsidR="006736C2" w:rsidRDefault="006736C2" w:rsidP="00C44F2C">
      <w:pPr>
        <w:pStyle w:val="a"/>
        <w:spacing w:before="0"/>
        <w:contextualSpacing w:val="0"/>
      </w:pPr>
      <w:r w:rsidRPr="001B22B3">
        <w:t>2.3. Strategic investments for implementation of INRMP</w:t>
      </w:r>
    </w:p>
    <w:p w14:paraId="53C6C32F" w14:textId="77777777" w:rsidR="00C44F2C" w:rsidRPr="001B22B3" w:rsidRDefault="00C44F2C" w:rsidP="003F14FE">
      <w:pPr>
        <w:pStyle w:val="a"/>
        <w:numPr>
          <w:ilvl w:val="0"/>
          <w:numId w:val="0"/>
        </w:numPr>
        <w:spacing w:before="0"/>
        <w:ind w:left="720"/>
        <w:contextualSpacing w:val="0"/>
      </w:pPr>
    </w:p>
    <w:p w14:paraId="1726B80A" w14:textId="3BFB7322" w:rsidR="00B86368" w:rsidRPr="001B22B3" w:rsidRDefault="00513017" w:rsidP="00C44F2C">
      <w:pPr>
        <w:tabs>
          <w:tab w:val="left" w:pos="426"/>
        </w:tabs>
        <w:suppressAutoHyphens/>
        <w:spacing w:after="0" w:line="240" w:lineRule="auto"/>
        <w:jc w:val="both"/>
        <w:rPr>
          <w:rFonts w:ascii="Times New Roman" w:eastAsia="Times New Roman" w:hAnsi="Times New Roman" w:cs="Times New Roman"/>
          <w:b/>
          <w:i/>
          <w:iCs/>
          <w:sz w:val="24"/>
          <w:szCs w:val="24"/>
          <w:lang w:val="en-US" w:eastAsia="zh-CN"/>
        </w:rPr>
      </w:pPr>
      <w:r w:rsidRPr="001B22B3">
        <w:rPr>
          <w:rFonts w:ascii="Times New Roman" w:eastAsia="Times New Roman" w:hAnsi="Times New Roman" w:cs="Times New Roman"/>
          <w:b/>
          <w:i/>
          <w:iCs/>
          <w:sz w:val="24"/>
          <w:szCs w:val="24"/>
          <w:lang w:val="en-US" w:eastAsia="zh-CN"/>
        </w:rPr>
        <w:t xml:space="preserve">Stage </w:t>
      </w:r>
      <w:r w:rsidR="00B86368" w:rsidRPr="001B22B3">
        <w:rPr>
          <w:rFonts w:ascii="Times New Roman" w:eastAsia="Times New Roman" w:hAnsi="Times New Roman" w:cs="Times New Roman"/>
          <w:b/>
          <w:i/>
          <w:iCs/>
          <w:sz w:val="24"/>
          <w:szCs w:val="24"/>
          <w:lang w:val="en-US" w:eastAsia="zh-CN"/>
        </w:rPr>
        <w:t xml:space="preserve"> 2.1: </w:t>
      </w:r>
      <w:r w:rsidR="00632313">
        <w:rPr>
          <w:rFonts w:ascii="Times New Roman" w:eastAsia="Times New Roman" w:hAnsi="Times New Roman" w:cs="Times New Roman"/>
          <w:b/>
          <w:i/>
          <w:iCs/>
          <w:sz w:val="24"/>
          <w:szCs w:val="24"/>
          <w:lang w:val="en-US" w:eastAsia="zh-CN"/>
        </w:rPr>
        <w:t xml:space="preserve">Social </w:t>
      </w:r>
      <w:r w:rsidR="00632313" w:rsidRPr="001B22B3">
        <w:rPr>
          <w:rFonts w:ascii="Times New Roman" w:eastAsia="Times New Roman" w:hAnsi="Times New Roman" w:cs="Times New Roman"/>
          <w:b/>
          <w:i/>
          <w:iCs/>
          <w:sz w:val="24"/>
          <w:szCs w:val="24"/>
          <w:lang w:val="en-US" w:eastAsia="zh-CN"/>
        </w:rPr>
        <w:t xml:space="preserve"> </w:t>
      </w:r>
      <w:r w:rsidR="00B86368" w:rsidRPr="001B22B3">
        <w:rPr>
          <w:rFonts w:ascii="Times New Roman" w:eastAsia="Times New Roman" w:hAnsi="Times New Roman" w:cs="Times New Roman"/>
          <w:b/>
          <w:i/>
          <w:iCs/>
          <w:sz w:val="24"/>
          <w:szCs w:val="24"/>
          <w:lang w:val="en-US" w:eastAsia="zh-CN"/>
        </w:rPr>
        <w:t>Mobilization</w:t>
      </w:r>
    </w:p>
    <w:p w14:paraId="436F1779" w14:textId="6B56F117" w:rsidR="00B86368" w:rsidRPr="001B22B3" w:rsidRDefault="00B86368" w:rsidP="00C44F2C">
      <w:pPr>
        <w:tabs>
          <w:tab w:val="left" w:pos="426"/>
        </w:tabs>
        <w:suppressAutoHyphens/>
        <w:spacing w:after="0" w:line="240" w:lineRule="auto"/>
        <w:jc w:val="both"/>
        <w:rPr>
          <w:rFonts w:ascii="Times New Roman" w:eastAsia="Times New Roman" w:hAnsi="Times New Roman" w:cs="Times New Roman"/>
          <w:sz w:val="24"/>
          <w:szCs w:val="24"/>
          <w:lang w:val="en-US" w:eastAsia="zh-CN"/>
        </w:rPr>
      </w:pPr>
      <w:r w:rsidRPr="001B22B3">
        <w:rPr>
          <w:rFonts w:ascii="Times New Roman" w:eastAsia="Times New Roman" w:hAnsi="Times New Roman" w:cs="Times New Roman"/>
          <w:sz w:val="24"/>
          <w:szCs w:val="24"/>
          <w:lang w:val="en-US" w:eastAsia="zh-CN"/>
        </w:rPr>
        <w:t>Under this project, support will be provided for a comprehensive national public information campaign. The campaign will be conducted on a broad basis and highlight the importance of forest resources for local and national sustainable development, sustainable forest management</w:t>
      </w:r>
      <w:r w:rsidR="007A0CD0" w:rsidRPr="001B22B3">
        <w:rPr>
          <w:rFonts w:ascii="Times New Roman" w:eastAsia="Times New Roman" w:hAnsi="Times New Roman" w:cs="Times New Roman"/>
          <w:sz w:val="24"/>
          <w:szCs w:val="24"/>
          <w:lang w:val="en-US" w:eastAsia="zh-CN"/>
        </w:rPr>
        <w:t xml:space="preserve">, the piloting of the </w:t>
      </w:r>
      <w:r w:rsidRPr="001B22B3">
        <w:rPr>
          <w:rFonts w:ascii="Times New Roman" w:eastAsia="Times New Roman" w:hAnsi="Times New Roman" w:cs="Times New Roman"/>
          <w:sz w:val="24"/>
          <w:szCs w:val="24"/>
          <w:lang w:val="en-US" w:eastAsia="zh-CN"/>
        </w:rPr>
        <w:t xml:space="preserve">forest </w:t>
      </w:r>
      <w:r w:rsidR="007A0CD0" w:rsidRPr="001B22B3">
        <w:rPr>
          <w:rFonts w:ascii="Times New Roman" w:eastAsia="Times New Roman" w:hAnsi="Times New Roman" w:cs="Times New Roman"/>
          <w:sz w:val="24"/>
          <w:szCs w:val="24"/>
          <w:lang w:val="en-US" w:eastAsia="zh-CN"/>
        </w:rPr>
        <w:t>sector reform</w:t>
      </w:r>
      <w:r w:rsidRPr="001B22B3">
        <w:rPr>
          <w:rFonts w:ascii="Times New Roman" w:eastAsia="Times New Roman" w:hAnsi="Times New Roman" w:cs="Times New Roman"/>
          <w:sz w:val="24"/>
          <w:szCs w:val="24"/>
          <w:lang w:val="en-US" w:eastAsia="zh-CN"/>
        </w:rPr>
        <w:t>, and the role of local communities and civil society. The campaign will use traditional methods of informing the public at the national, regional and local levels.</w:t>
      </w:r>
    </w:p>
    <w:p w14:paraId="17E44D82" w14:textId="387CA735" w:rsidR="00B86368" w:rsidRDefault="00B86368" w:rsidP="00C44F2C">
      <w:pPr>
        <w:tabs>
          <w:tab w:val="left" w:pos="426"/>
        </w:tabs>
        <w:suppressAutoHyphens/>
        <w:spacing w:before="240" w:line="240" w:lineRule="auto"/>
        <w:jc w:val="both"/>
        <w:rPr>
          <w:rFonts w:ascii="Times New Roman" w:eastAsia="Times New Roman" w:hAnsi="Times New Roman" w:cs="Times New Roman"/>
          <w:sz w:val="24"/>
          <w:szCs w:val="24"/>
          <w:lang w:val="en-US" w:eastAsia="zh-CN"/>
        </w:rPr>
      </w:pPr>
      <w:r w:rsidRPr="001B22B3">
        <w:rPr>
          <w:rFonts w:ascii="Times New Roman" w:eastAsia="Times New Roman" w:hAnsi="Times New Roman" w:cs="Times New Roman"/>
          <w:sz w:val="24"/>
          <w:szCs w:val="24"/>
          <w:lang w:val="en-US" w:eastAsia="zh-CN"/>
        </w:rPr>
        <w:t xml:space="preserve">Within an important role of the leskhoz in forest co-management, there is a need to build and strengthen the cooperation mechanisms with local stakeholders via strengthening </w:t>
      </w:r>
      <w:r w:rsidR="00ED7F52" w:rsidRPr="001B22B3">
        <w:rPr>
          <w:rFonts w:ascii="Times New Roman" w:eastAsia="Times New Roman" w:hAnsi="Times New Roman" w:cs="Times New Roman"/>
          <w:sz w:val="24"/>
          <w:szCs w:val="24"/>
          <w:lang w:val="en-US" w:eastAsia="zh-CN"/>
        </w:rPr>
        <w:t>Joint Forest Management Councils (</w:t>
      </w:r>
      <w:r w:rsidRPr="001B22B3">
        <w:rPr>
          <w:rFonts w:ascii="Times New Roman" w:eastAsia="Times New Roman" w:hAnsi="Times New Roman" w:cs="Times New Roman"/>
          <w:sz w:val="24"/>
          <w:szCs w:val="24"/>
          <w:lang w:val="en-US" w:eastAsia="zh-CN"/>
        </w:rPr>
        <w:t>JFMCs</w:t>
      </w:r>
      <w:r w:rsidR="00ED7F52" w:rsidRPr="001B22B3">
        <w:rPr>
          <w:rFonts w:ascii="Times New Roman" w:eastAsia="Times New Roman" w:hAnsi="Times New Roman" w:cs="Times New Roman"/>
          <w:sz w:val="24"/>
          <w:szCs w:val="24"/>
          <w:lang w:val="en-US" w:eastAsia="zh-CN"/>
        </w:rPr>
        <w:t>)</w:t>
      </w:r>
      <w:r w:rsidRPr="001B22B3">
        <w:rPr>
          <w:rFonts w:ascii="Times New Roman" w:eastAsia="Times New Roman" w:hAnsi="Times New Roman" w:cs="Times New Roman"/>
          <w:sz w:val="24"/>
          <w:szCs w:val="24"/>
          <w:lang w:val="en-US" w:eastAsia="zh-CN"/>
        </w:rPr>
        <w:t xml:space="preserve">, development and implementation of clear and transparent mechanisms for gradual transfer of economic functions to the private sector and communities, introducing participatory management of integrated forest ecosystems supported by Project investments. </w:t>
      </w:r>
      <w:r w:rsidR="00632313">
        <w:rPr>
          <w:rFonts w:ascii="Times New Roman" w:eastAsia="Times New Roman" w:hAnsi="Times New Roman" w:cs="Times New Roman"/>
          <w:sz w:val="24"/>
          <w:szCs w:val="24"/>
          <w:lang w:val="en-US" w:eastAsia="zh-CN"/>
        </w:rPr>
        <w:t>Social</w:t>
      </w:r>
      <w:r w:rsidR="00632313" w:rsidRPr="001B22B3">
        <w:rPr>
          <w:rFonts w:ascii="Times New Roman" w:eastAsia="Times New Roman" w:hAnsi="Times New Roman" w:cs="Times New Roman"/>
          <w:sz w:val="24"/>
          <w:szCs w:val="24"/>
          <w:lang w:val="en-US" w:eastAsia="zh-CN"/>
        </w:rPr>
        <w:t xml:space="preserve"> </w:t>
      </w:r>
      <w:r w:rsidRPr="001B22B3">
        <w:rPr>
          <w:rFonts w:ascii="Times New Roman" w:eastAsia="Times New Roman" w:hAnsi="Times New Roman" w:cs="Times New Roman"/>
          <w:sz w:val="24"/>
          <w:szCs w:val="24"/>
          <w:lang w:val="en-US" w:eastAsia="zh-CN"/>
        </w:rPr>
        <w:t xml:space="preserve">mobilization will be aimed at achieving these </w:t>
      </w:r>
      <w:r w:rsidR="00804710" w:rsidRPr="001B22B3">
        <w:rPr>
          <w:rFonts w:ascii="Times New Roman" w:eastAsia="Times New Roman" w:hAnsi="Times New Roman" w:cs="Times New Roman"/>
          <w:sz w:val="24"/>
          <w:szCs w:val="24"/>
          <w:lang w:val="en-US" w:eastAsia="zh-CN"/>
        </w:rPr>
        <w:t xml:space="preserve">objectives </w:t>
      </w:r>
      <w:r w:rsidRPr="001B22B3">
        <w:rPr>
          <w:rFonts w:ascii="Times New Roman" w:eastAsia="Times New Roman" w:hAnsi="Times New Roman" w:cs="Times New Roman"/>
          <w:sz w:val="24"/>
          <w:szCs w:val="24"/>
          <w:lang w:val="en-US" w:eastAsia="zh-CN"/>
        </w:rPr>
        <w:t>and other priorities of local communities with full transparency and accountability involving all community groups, interested public and community-based organizations and groups</w:t>
      </w:r>
      <w:r w:rsidR="00ED7F52" w:rsidRPr="001B22B3">
        <w:rPr>
          <w:rFonts w:ascii="Times New Roman" w:eastAsia="Times New Roman" w:hAnsi="Times New Roman" w:cs="Times New Roman"/>
          <w:sz w:val="24"/>
          <w:szCs w:val="24"/>
          <w:lang w:val="en-US" w:eastAsia="zh-CN"/>
        </w:rPr>
        <w:t xml:space="preserve">, such as pasture users’ unions, water </w:t>
      </w:r>
      <w:r w:rsidR="008115DB" w:rsidRPr="001B22B3">
        <w:rPr>
          <w:rFonts w:ascii="Times New Roman" w:eastAsia="Times New Roman" w:hAnsi="Times New Roman" w:cs="Times New Roman"/>
          <w:sz w:val="24"/>
          <w:szCs w:val="24"/>
          <w:lang w:val="en-US" w:eastAsia="zh-CN"/>
        </w:rPr>
        <w:t>users’</w:t>
      </w:r>
      <w:r w:rsidR="00ED7F52" w:rsidRPr="001B22B3">
        <w:rPr>
          <w:rFonts w:ascii="Times New Roman" w:eastAsia="Times New Roman" w:hAnsi="Times New Roman" w:cs="Times New Roman"/>
          <w:sz w:val="24"/>
          <w:szCs w:val="24"/>
          <w:lang w:val="en-US" w:eastAsia="zh-CN"/>
        </w:rPr>
        <w:t xml:space="preserve"> associations, cooperatives, etc</w:t>
      </w:r>
      <w:r w:rsidRPr="001B22B3">
        <w:rPr>
          <w:rFonts w:ascii="Times New Roman" w:eastAsia="Times New Roman" w:hAnsi="Times New Roman" w:cs="Times New Roman"/>
          <w:sz w:val="24"/>
          <w:szCs w:val="24"/>
          <w:lang w:val="en-US" w:eastAsia="zh-CN"/>
        </w:rPr>
        <w:t>.</w:t>
      </w:r>
    </w:p>
    <w:p w14:paraId="665E4C79" w14:textId="47FD4564" w:rsidR="008540CA" w:rsidRPr="001B22B3" w:rsidRDefault="008540CA" w:rsidP="00C44F2C">
      <w:pPr>
        <w:keepNext/>
        <w:spacing w:after="0" w:line="240" w:lineRule="auto"/>
        <w:jc w:val="both"/>
        <w:outlineLvl w:val="1"/>
        <w:rPr>
          <w:rFonts w:ascii="Times New Roman" w:eastAsia="Times New Roman" w:hAnsi="Times New Roman" w:cs="Times New Roman"/>
          <w:b/>
          <w:i/>
          <w:iCs/>
          <w:sz w:val="24"/>
          <w:szCs w:val="24"/>
          <w:lang w:val="en-US" w:eastAsia="x-none"/>
        </w:rPr>
      </w:pPr>
      <w:bookmarkStart w:id="3" w:name="_Toc483309387"/>
      <w:bookmarkStart w:id="4" w:name="_Toc483304563"/>
      <w:r w:rsidRPr="001B22B3">
        <w:rPr>
          <w:rFonts w:ascii="Times New Roman" w:eastAsia="Times New Roman" w:hAnsi="Times New Roman" w:cs="Times New Roman"/>
          <w:b/>
          <w:i/>
          <w:iCs/>
          <w:sz w:val="24"/>
          <w:szCs w:val="24"/>
          <w:lang w:val="en-US" w:eastAsia="x-none"/>
        </w:rPr>
        <w:t>Stage  2.2.  Development and Implementation of the Integrated Nat</w:t>
      </w:r>
      <w:r>
        <w:rPr>
          <w:rFonts w:ascii="Times New Roman" w:eastAsia="Times New Roman" w:hAnsi="Times New Roman" w:cs="Times New Roman"/>
          <w:b/>
          <w:i/>
          <w:iCs/>
          <w:sz w:val="24"/>
          <w:szCs w:val="24"/>
          <w:lang w:val="en-US" w:eastAsia="x-none"/>
        </w:rPr>
        <w:t>ural Resource Management Plans</w:t>
      </w:r>
      <w:r w:rsidRPr="001B22B3">
        <w:rPr>
          <w:rFonts w:ascii="Times New Roman" w:eastAsia="Times New Roman" w:hAnsi="Times New Roman" w:cs="Times New Roman"/>
          <w:b/>
          <w:i/>
          <w:iCs/>
          <w:sz w:val="24"/>
          <w:szCs w:val="24"/>
          <w:lang w:val="en-US" w:eastAsia="x-none"/>
        </w:rPr>
        <w:t>:</w:t>
      </w:r>
      <w:bookmarkEnd w:id="3"/>
      <w:r w:rsidRPr="001B22B3">
        <w:rPr>
          <w:rFonts w:ascii="Times New Roman" w:eastAsia="Times New Roman" w:hAnsi="Times New Roman" w:cs="Times New Roman"/>
          <w:b/>
          <w:i/>
          <w:iCs/>
          <w:sz w:val="24"/>
          <w:szCs w:val="24"/>
          <w:lang w:val="en-US" w:eastAsia="x-none"/>
        </w:rPr>
        <w:t xml:space="preserve"> </w:t>
      </w:r>
    </w:p>
    <w:bookmarkEnd w:id="4"/>
    <w:p w14:paraId="4AA8BB63" w14:textId="1F4F9F02" w:rsidR="008540CA" w:rsidRPr="001B22B3" w:rsidRDefault="008540CA" w:rsidP="004947CE">
      <w:pPr>
        <w:spacing w:before="120" w:after="120" w:line="240" w:lineRule="auto"/>
        <w:jc w:val="both"/>
        <w:rPr>
          <w:rFonts w:ascii="Times New Roman" w:eastAsia="Calibri" w:hAnsi="Times New Roman" w:cs="Times New Roman"/>
          <w:sz w:val="24"/>
          <w:szCs w:val="24"/>
          <w:lang w:val="en-US"/>
        </w:rPr>
      </w:pPr>
      <w:r w:rsidRPr="001B22B3">
        <w:rPr>
          <w:rFonts w:ascii="Times New Roman" w:eastAsia="Calibri" w:hAnsi="Times New Roman" w:cs="Times New Roman"/>
          <w:sz w:val="24"/>
          <w:szCs w:val="24"/>
          <w:lang w:val="en-US"/>
        </w:rPr>
        <w:t>INRMPs will cover all natural resources (i.e.</w:t>
      </w:r>
      <w:r w:rsidR="003F14FE">
        <w:rPr>
          <w:rFonts w:ascii="Times New Roman" w:eastAsia="Calibri" w:hAnsi="Times New Roman" w:cs="Times New Roman"/>
          <w:sz w:val="24"/>
          <w:szCs w:val="24"/>
          <w:lang w:val="en-US"/>
        </w:rPr>
        <w:t>,</w:t>
      </w:r>
      <w:r w:rsidRPr="001B22B3">
        <w:rPr>
          <w:rFonts w:ascii="Times New Roman" w:eastAsia="Calibri" w:hAnsi="Times New Roman" w:cs="Times New Roman"/>
          <w:sz w:val="24"/>
          <w:szCs w:val="24"/>
          <w:lang w:val="en-US"/>
        </w:rPr>
        <w:t xml:space="preserve"> forest timber and non-timber products, pasture, water, tourism opportunities, carbon sequestration, etc.) and will identify the needs and inputs required to implement these plans. The Project will support (i) drafting of guidelines for the preparation of INRMPs that provide for integrated and sustainable management and use of all natural resources (forest, pastures, water, agriculture land, etc.) within the leskhoz boundaries; (ii) preparation of INRMPs for 14 leskhozes</w:t>
      </w:r>
      <w:r w:rsidR="0043704B">
        <w:rPr>
          <w:rStyle w:val="af0"/>
          <w:rFonts w:ascii="Times New Roman" w:eastAsia="Calibri" w:hAnsi="Times New Roman" w:cs="Times New Roman"/>
          <w:sz w:val="24"/>
          <w:szCs w:val="24"/>
          <w:lang w:val="en-US"/>
        </w:rPr>
        <w:footnoteReference w:id="1"/>
      </w:r>
      <w:r w:rsidRPr="001B22B3">
        <w:rPr>
          <w:rFonts w:ascii="Times New Roman" w:eastAsia="Calibri" w:hAnsi="Times New Roman" w:cs="Times New Roman"/>
          <w:sz w:val="24"/>
          <w:szCs w:val="24"/>
          <w:lang w:val="en-US"/>
        </w:rPr>
        <w:t>; and (iii) preparation of annual operational plans.</w:t>
      </w:r>
    </w:p>
    <w:p w14:paraId="4629A15A" w14:textId="5F1A7A17" w:rsidR="008540CA" w:rsidRPr="001B22B3" w:rsidRDefault="008540CA" w:rsidP="004947CE">
      <w:pPr>
        <w:spacing w:after="200" w:line="240" w:lineRule="auto"/>
        <w:jc w:val="both"/>
        <w:rPr>
          <w:rFonts w:ascii="Times New Roman" w:eastAsia="Calibri" w:hAnsi="Times New Roman" w:cs="Times New Roman"/>
          <w:sz w:val="24"/>
          <w:szCs w:val="24"/>
          <w:lang w:val="en-US"/>
        </w:rPr>
      </w:pPr>
      <w:r w:rsidRPr="001B22B3">
        <w:rPr>
          <w:rFonts w:ascii="Times New Roman" w:eastAsia="Calibri" w:hAnsi="Times New Roman" w:cs="Times New Roman"/>
          <w:sz w:val="24"/>
          <w:szCs w:val="24"/>
          <w:lang w:val="en-US"/>
        </w:rPr>
        <w:t xml:space="preserve">The INRMPs will be based on the assessment of the available natural resources and sustainable levels of production and will be developed with the involvement of relevant stakeholders. The INRMPs will be developed in accordance with the guidelines and through an increased </w:t>
      </w:r>
      <w:r w:rsidRPr="001B22B3">
        <w:rPr>
          <w:rFonts w:ascii="Times New Roman" w:eastAsia="Calibri" w:hAnsi="Times New Roman" w:cs="Times New Roman"/>
          <w:sz w:val="24"/>
          <w:szCs w:val="24"/>
          <w:lang w:val="en-US"/>
        </w:rPr>
        <w:lastRenderedPageBreak/>
        <w:t xml:space="preserve">consultation of all relevant stakeholders and involvement of women and other vulnerable </w:t>
      </w:r>
      <w:r w:rsidR="004947CE">
        <w:rPr>
          <w:rFonts w:ascii="Times New Roman" w:eastAsia="Calibri" w:hAnsi="Times New Roman" w:cs="Times New Roman"/>
          <w:sz w:val="24"/>
          <w:szCs w:val="24"/>
          <w:lang w:val="en-US"/>
        </w:rPr>
        <w:t>groups</w:t>
      </w:r>
      <w:r w:rsidRPr="001B22B3">
        <w:rPr>
          <w:rFonts w:ascii="Times New Roman" w:eastAsia="Calibri" w:hAnsi="Times New Roman" w:cs="Times New Roman"/>
          <w:sz w:val="24"/>
          <w:szCs w:val="24"/>
          <w:lang w:val="en-US"/>
        </w:rPr>
        <w:t>. The plans will be valid for a 5</w:t>
      </w:r>
      <w:r w:rsidR="004947CE">
        <w:rPr>
          <w:rFonts w:ascii="Times New Roman" w:eastAsia="Calibri" w:hAnsi="Times New Roman" w:cs="Times New Roman"/>
          <w:sz w:val="24"/>
          <w:szCs w:val="24"/>
          <w:lang w:val="en-US"/>
        </w:rPr>
        <w:t>-</w:t>
      </w:r>
      <w:r w:rsidRPr="001B22B3">
        <w:rPr>
          <w:rFonts w:ascii="Times New Roman" w:eastAsia="Calibri" w:hAnsi="Times New Roman" w:cs="Times New Roman"/>
          <w:sz w:val="24"/>
          <w:szCs w:val="24"/>
          <w:lang w:val="en-US"/>
        </w:rPr>
        <w:t xml:space="preserve">year period. </w:t>
      </w:r>
    </w:p>
    <w:p w14:paraId="461FD21C" w14:textId="77777777" w:rsidR="008540CA" w:rsidRPr="001B22B3" w:rsidRDefault="008540CA" w:rsidP="004947CE">
      <w:pPr>
        <w:spacing w:after="200" w:line="240" w:lineRule="auto"/>
        <w:jc w:val="both"/>
        <w:rPr>
          <w:rFonts w:ascii="Times New Roman" w:eastAsia="Times New Roman" w:hAnsi="Times New Roman" w:cs="Times New Roman"/>
          <w:sz w:val="24"/>
          <w:szCs w:val="24"/>
          <w:lang w:val="en-US" w:eastAsia="zh-CN"/>
        </w:rPr>
      </w:pPr>
      <w:r w:rsidRPr="001B22B3">
        <w:rPr>
          <w:rFonts w:ascii="Times New Roman" w:eastAsia="Times New Roman" w:hAnsi="Times New Roman" w:cs="Times New Roman"/>
          <w:sz w:val="24"/>
          <w:szCs w:val="24"/>
          <w:lang w:val="en-US" w:eastAsia="zh-CN"/>
        </w:rPr>
        <w:t>The preparation process will be monitored by Joint Forest Management Councils (JFMCs) that will be established to monitor and coordinate the implementation of various management approaches. The JFMCs will serve as platforms for dialogue and conflict resolution. It is envisaged that the INRMPs will also identify opportunities for public-private partnerships, and where possible and appropriate the outsourcing of some of the current leskhoz responsibilities (such as seedling production) to the private sector through transparent competition-based procedures will be supported.</w:t>
      </w:r>
    </w:p>
    <w:p w14:paraId="4DCC62E6" w14:textId="45C65BCE" w:rsidR="008540CA" w:rsidRPr="001B22B3" w:rsidRDefault="008540CA" w:rsidP="004947CE">
      <w:pPr>
        <w:spacing w:after="200" w:line="240" w:lineRule="auto"/>
        <w:jc w:val="both"/>
        <w:rPr>
          <w:rFonts w:ascii="Times New Roman" w:eastAsia="Times New Roman" w:hAnsi="Times New Roman" w:cs="Times New Roman"/>
          <w:sz w:val="24"/>
          <w:szCs w:val="24"/>
          <w:lang w:val="en-US" w:eastAsia="zh-CN"/>
        </w:rPr>
      </w:pPr>
      <w:r w:rsidRPr="001B22B3">
        <w:rPr>
          <w:rFonts w:ascii="Times New Roman" w:eastAsia="Times New Roman" w:hAnsi="Times New Roman" w:cs="Times New Roman"/>
          <w:sz w:val="24"/>
          <w:szCs w:val="24"/>
          <w:lang w:val="en-US" w:eastAsia="zh-CN"/>
        </w:rPr>
        <w:t xml:space="preserve">INRMPs </w:t>
      </w:r>
      <w:r w:rsidR="004947CE">
        <w:rPr>
          <w:rFonts w:ascii="Times New Roman" w:eastAsia="Times New Roman" w:hAnsi="Times New Roman" w:cs="Times New Roman"/>
          <w:sz w:val="24"/>
          <w:szCs w:val="24"/>
          <w:lang w:val="en-US" w:eastAsia="zh-CN"/>
        </w:rPr>
        <w:t xml:space="preserve">should </w:t>
      </w:r>
      <w:r w:rsidRPr="001B22B3">
        <w:rPr>
          <w:rFonts w:ascii="Times New Roman" w:eastAsia="Times New Roman" w:hAnsi="Times New Roman" w:cs="Times New Roman"/>
          <w:sz w:val="24"/>
          <w:szCs w:val="24"/>
          <w:lang w:val="en-US" w:eastAsia="zh-CN"/>
        </w:rPr>
        <w:t xml:space="preserve">be adopted by JFMCs in pilot leskhozes, agreed with Coordination-Consultative Council (CCC) and approved by SAEPF. Management plans are to be based on participatory mapping, zoning, defining objectives and functions and elaborating concrete actions and corresponding indicators. The INRMPs will form the basis for the Project’s investments. A strong capacity building and community mobilization element will be necessary in the pilot leskhozes in order to prepare stakeholders in planning, implementing and monitoring in a participatory way, including trainings of Safeguards and Grievance Redress Mechanism </w:t>
      </w:r>
      <w:r w:rsidR="004947CE">
        <w:rPr>
          <w:rFonts w:ascii="Times New Roman" w:eastAsia="Times New Roman" w:hAnsi="Times New Roman" w:cs="Times New Roman"/>
          <w:sz w:val="24"/>
          <w:szCs w:val="24"/>
          <w:lang w:val="en-US" w:eastAsia="zh-CN"/>
        </w:rPr>
        <w:t>(GRM)</w:t>
      </w:r>
      <w:r w:rsidRPr="001B22B3">
        <w:rPr>
          <w:rFonts w:ascii="Times New Roman" w:eastAsia="Times New Roman" w:hAnsi="Times New Roman" w:cs="Times New Roman"/>
          <w:sz w:val="24"/>
          <w:szCs w:val="24"/>
          <w:lang w:val="en-US" w:eastAsia="zh-CN"/>
        </w:rPr>
        <w:t>. Special attention will be given to engaging women in order to actively encourage women’s participation in the planning and decision making process.</w:t>
      </w:r>
    </w:p>
    <w:p w14:paraId="770DD1BE" w14:textId="5BF292AD" w:rsidR="00963540" w:rsidRPr="004947CE" w:rsidRDefault="00963540" w:rsidP="004947CE">
      <w:pPr>
        <w:tabs>
          <w:tab w:val="left" w:pos="426"/>
        </w:tabs>
        <w:suppressAutoHyphens/>
        <w:spacing w:before="240" w:after="0" w:line="240" w:lineRule="auto"/>
        <w:jc w:val="both"/>
        <w:rPr>
          <w:rFonts w:ascii="Times New Roman" w:eastAsia="Times New Roman" w:hAnsi="Times New Roman" w:cs="Times New Roman"/>
          <w:sz w:val="24"/>
          <w:szCs w:val="24"/>
          <w:lang w:val="en-US" w:eastAsia="zh-CN"/>
        </w:rPr>
      </w:pPr>
      <w:r w:rsidRPr="004947CE">
        <w:rPr>
          <w:rFonts w:ascii="Times New Roman" w:eastAsia="Times New Roman" w:hAnsi="Times New Roman" w:cs="Times New Roman"/>
          <w:sz w:val="24"/>
          <w:szCs w:val="24"/>
          <w:lang w:val="en-US" w:eastAsia="zh-CN"/>
        </w:rPr>
        <w:t>The component 2 will be implemented in selected fourteen pilot leskhozes, approved by the SAEPF Order #01-9/291 from 28 December 2017 “On the approval of the list of pilot leskhozes". The mobilization will be conducted in</w:t>
      </w:r>
      <w:r>
        <w:rPr>
          <w:rFonts w:ascii="Times New Roman" w:eastAsia="Times New Roman" w:hAnsi="Times New Roman" w:cs="Times New Roman"/>
          <w:sz w:val="24"/>
          <w:szCs w:val="24"/>
          <w:lang w:val="en-US" w:eastAsia="zh-CN"/>
        </w:rPr>
        <w:t xml:space="preserve"> two batches: </w:t>
      </w:r>
      <w:r w:rsidRPr="004947CE">
        <w:rPr>
          <w:rFonts w:ascii="Times New Roman" w:eastAsia="Times New Roman" w:hAnsi="Times New Roman" w:cs="Times New Roman"/>
          <w:sz w:val="24"/>
          <w:szCs w:val="24"/>
          <w:lang w:val="en-US" w:eastAsia="zh-CN"/>
        </w:rPr>
        <w:t>in the first batch, mobilization will be carried out in five</w:t>
      </w:r>
      <w:r w:rsidR="0043704B">
        <w:rPr>
          <w:rStyle w:val="af0"/>
          <w:rFonts w:ascii="Times New Roman" w:eastAsia="Times New Roman" w:hAnsi="Times New Roman" w:cs="Times New Roman"/>
          <w:sz w:val="24"/>
          <w:szCs w:val="24"/>
          <w:lang w:val="en-US" w:eastAsia="zh-CN"/>
        </w:rPr>
        <w:footnoteReference w:id="2"/>
      </w:r>
      <w:r w:rsidRPr="004947CE">
        <w:rPr>
          <w:rFonts w:ascii="Times New Roman" w:eastAsia="Times New Roman" w:hAnsi="Times New Roman" w:cs="Times New Roman"/>
          <w:sz w:val="24"/>
          <w:szCs w:val="24"/>
          <w:lang w:val="en-US" w:eastAsia="zh-CN"/>
        </w:rPr>
        <w:t xml:space="preserve"> leskhozes: Balykchy, Batken, Frunze, Chui leskhozes and Aksuu independent forestry; in the second batch  At-Bashy, Naryn, Aksy, Talas, Kochkor-Ata, Toktogul,  Uch-Korgon,Kara-Kuldzha and Karakol leskhozes. </w:t>
      </w:r>
      <w:r w:rsidR="0043704B">
        <w:rPr>
          <w:rFonts w:ascii="Times New Roman" w:eastAsia="Times New Roman" w:hAnsi="Times New Roman" w:cs="Times New Roman"/>
          <w:sz w:val="24"/>
          <w:szCs w:val="24"/>
          <w:lang w:val="en-US" w:eastAsia="zh-CN"/>
        </w:rPr>
        <w:t xml:space="preserve"> </w:t>
      </w:r>
    </w:p>
    <w:p w14:paraId="280FAA82" w14:textId="206D1969" w:rsidR="00F26DA0" w:rsidRPr="00473A74" w:rsidRDefault="00F26DA0" w:rsidP="004947CE">
      <w:pPr>
        <w:spacing w:line="240" w:lineRule="auto"/>
        <w:ind w:left="720"/>
        <w:jc w:val="both"/>
        <w:rPr>
          <w:lang w:val="en-US"/>
        </w:rPr>
      </w:pPr>
    </w:p>
    <w:p w14:paraId="510EA4CB" w14:textId="2684C93A" w:rsidR="00F26DA0" w:rsidRPr="004947CE" w:rsidRDefault="00F26DA0" w:rsidP="004947CE">
      <w:pPr>
        <w:spacing w:line="240" w:lineRule="auto"/>
        <w:jc w:val="both"/>
        <w:rPr>
          <w:rFonts w:ascii="Times New Roman" w:hAnsi="Times New Roman" w:cs="Times New Roman"/>
          <w:b/>
          <w:sz w:val="24"/>
          <w:szCs w:val="24"/>
          <w:u w:val="single"/>
          <w:lang w:val="en-US"/>
        </w:rPr>
      </w:pPr>
      <w:r w:rsidRPr="004947CE">
        <w:rPr>
          <w:rFonts w:ascii="Times New Roman" w:hAnsi="Times New Roman" w:cs="Times New Roman"/>
          <w:b/>
          <w:sz w:val="24"/>
          <w:szCs w:val="24"/>
          <w:u w:val="single"/>
          <w:lang w:val="en-US"/>
        </w:rPr>
        <w:t xml:space="preserve">SCOPE OF WORK FOR THE CONSULTANT </w:t>
      </w:r>
    </w:p>
    <w:p w14:paraId="0CAE7DE8" w14:textId="6B3AFF88" w:rsidR="0014407F" w:rsidRPr="0014407F" w:rsidRDefault="00F26DA0" w:rsidP="004947CE">
      <w:pPr>
        <w:tabs>
          <w:tab w:val="left" w:pos="426"/>
        </w:tabs>
        <w:suppressAutoHyphen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Consultant </w:t>
      </w:r>
      <w:r w:rsidR="00632313">
        <w:rPr>
          <w:rFonts w:ascii="Times New Roman" w:hAnsi="Times New Roman" w:cs="Times New Roman"/>
          <w:sz w:val="24"/>
          <w:szCs w:val="24"/>
          <w:lang w:val="en-US"/>
        </w:rPr>
        <w:t>objective</w:t>
      </w:r>
      <w:r>
        <w:rPr>
          <w:rFonts w:ascii="Times New Roman" w:hAnsi="Times New Roman" w:cs="Times New Roman"/>
          <w:sz w:val="24"/>
          <w:szCs w:val="24"/>
          <w:lang w:val="en-US"/>
        </w:rPr>
        <w:t xml:space="preserve"> </w:t>
      </w:r>
      <w:r w:rsidR="00632313">
        <w:rPr>
          <w:rFonts w:ascii="Times New Roman" w:hAnsi="Times New Roman" w:cs="Times New Roman"/>
          <w:sz w:val="24"/>
          <w:szCs w:val="24"/>
          <w:lang w:val="en-US"/>
        </w:rPr>
        <w:t xml:space="preserve">is </w:t>
      </w:r>
      <w:r>
        <w:rPr>
          <w:rFonts w:ascii="Times New Roman" w:hAnsi="Times New Roman" w:cs="Times New Roman"/>
          <w:sz w:val="24"/>
          <w:szCs w:val="24"/>
          <w:lang w:val="en-US"/>
        </w:rPr>
        <w:t xml:space="preserve">to conduct social mobilization and </w:t>
      </w:r>
      <w:r w:rsidR="00632313">
        <w:rPr>
          <w:rFonts w:ascii="Times New Roman" w:hAnsi="Times New Roman" w:cs="Times New Roman"/>
          <w:sz w:val="24"/>
          <w:szCs w:val="24"/>
          <w:lang w:val="en-US"/>
        </w:rPr>
        <w:t xml:space="preserve">to </w:t>
      </w:r>
      <w:r>
        <w:rPr>
          <w:rFonts w:ascii="Times New Roman" w:hAnsi="Times New Roman" w:cs="Times New Roman"/>
          <w:sz w:val="24"/>
          <w:szCs w:val="24"/>
          <w:lang w:val="en-US"/>
        </w:rPr>
        <w:t>support the Integrated Natural Recourses Management Plans (INRMPs) development in the first batch of pilot leskhozes</w:t>
      </w:r>
      <w:r w:rsidR="0014407F">
        <w:rPr>
          <w:rFonts w:ascii="Times New Roman" w:hAnsi="Times New Roman" w:cs="Times New Roman"/>
          <w:sz w:val="24"/>
          <w:szCs w:val="24"/>
          <w:lang w:val="en-US"/>
        </w:rPr>
        <w:t xml:space="preserve"> </w:t>
      </w:r>
      <w:r w:rsidR="0014407F" w:rsidRPr="0014407F">
        <w:rPr>
          <w:rFonts w:ascii="Times New Roman" w:hAnsi="Times New Roman" w:cs="Times New Roman"/>
          <w:sz w:val="24"/>
          <w:szCs w:val="24"/>
          <w:lang w:val="en-US"/>
        </w:rPr>
        <w:t>on the basis of the approved Guidelines for Social Mobilization and INRMP development.</w:t>
      </w:r>
    </w:p>
    <w:p w14:paraId="1B995404" w14:textId="77777777" w:rsidR="004947CE" w:rsidRDefault="004947CE" w:rsidP="004947CE">
      <w:pPr>
        <w:spacing w:after="120" w:line="240" w:lineRule="auto"/>
        <w:jc w:val="both"/>
        <w:rPr>
          <w:rFonts w:ascii="Times New Roman" w:hAnsi="Times New Roman" w:cs="Times New Roman"/>
          <w:b/>
          <w:sz w:val="24"/>
          <w:szCs w:val="24"/>
          <w:lang w:val="en-US"/>
        </w:rPr>
      </w:pPr>
    </w:p>
    <w:p w14:paraId="4D3111D8" w14:textId="745FD5C8" w:rsidR="00F26DA0" w:rsidRDefault="00F26DA0" w:rsidP="004E6215">
      <w:pPr>
        <w:spacing w:after="12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Pilot leskhozes of the first batch of social mobilization </w:t>
      </w:r>
    </w:p>
    <w:tbl>
      <w:tblPr>
        <w:tblStyle w:val="ad"/>
        <w:tblW w:w="8114" w:type="dxa"/>
        <w:tblLook w:val="04A0" w:firstRow="1" w:lastRow="0" w:firstColumn="1" w:lastColumn="0" w:noHBand="0" w:noVBand="1"/>
      </w:tblPr>
      <w:tblGrid>
        <w:gridCol w:w="456"/>
        <w:gridCol w:w="3544"/>
        <w:gridCol w:w="4114"/>
      </w:tblGrid>
      <w:tr w:rsidR="00F26DA0" w:rsidRPr="004A32DA" w14:paraId="045B6A6C" w14:textId="77777777" w:rsidTr="00F26DA0">
        <w:tc>
          <w:tcPr>
            <w:tcW w:w="456" w:type="dxa"/>
            <w:tcBorders>
              <w:top w:val="single" w:sz="4" w:space="0" w:color="auto"/>
              <w:left w:val="single" w:sz="4" w:space="0" w:color="auto"/>
              <w:bottom w:val="single" w:sz="4" w:space="0" w:color="auto"/>
              <w:right w:val="single" w:sz="4" w:space="0" w:color="auto"/>
            </w:tcBorders>
            <w:hideMark/>
          </w:tcPr>
          <w:p w14:paraId="6E8675B7" w14:textId="77777777" w:rsidR="00F26DA0" w:rsidRDefault="00F26DA0" w:rsidP="004E6215">
            <w:pPr>
              <w:spacing w:after="120"/>
              <w:jc w:val="center"/>
              <w:rPr>
                <w:rFonts w:ascii="Times New Roman" w:hAnsi="Times New Roman" w:cs="Times New Roman"/>
                <w:b/>
                <w:sz w:val="24"/>
                <w:szCs w:val="24"/>
                <w:lang w:val="en-US"/>
              </w:rPr>
            </w:pPr>
            <w:r>
              <w:rPr>
                <w:rFonts w:ascii="Times New Roman" w:hAnsi="Times New Roman" w:cs="Times New Roman"/>
                <w:b/>
                <w:sz w:val="24"/>
                <w:szCs w:val="24"/>
                <w:lang w:val="en-US"/>
              </w:rPr>
              <w:t>#</w:t>
            </w:r>
          </w:p>
        </w:tc>
        <w:tc>
          <w:tcPr>
            <w:tcW w:w="3544" w:type="dxa"/>
            <w:tcBorders>
              <w:top w:val="single" w:sz="4" w:space="0" w:color="auto"/>
              <w:left w:val="single" w:sz="4" w:space="0" w:color="auto"/>
              <w:bottom w:val="single" w:sz="4" w:space="0" w:color="auto"/>
              <w:right w:val="single" w:sz="4" w:space="0" w:color="auto"/>
            </w:tcBorders>
            <w:hideMark/>
          </w:tcPr>
          <w:p w14:paraId="375EDD0D" w14:textId="77777777" w:rsidR="00F26DA0" w:rsidRDefault="00F26DA0" w:rsidP="004E6215">
            <w:pPr>
              <w:spacing w:after="120"/>
              <w:jc w:val="center"/>
              <w:rPr>
                <w:rFonts w:ascii="Times New Roman" w:hAnsi="Times New Roman" w:cs="Times New Roman"/>
                <w:b/>
                <w:sz w:val="24"/>
                <w:szCs w:val="24"/>
                <w:lang w:val="en-US"/>
              </w:rPr>
            </w:pPr>
            <w:r>
              <w:rPr>
                <w:rFonts w:ascii="Times New Roman" w:hAnsi="Times New Roman" w:cs="Times New Roman"/>
                <w:b/>
                <w:sz w:val="24"/>
                <w:szCs w:val="24"/>
              </w:rPr>
              <w:t>Location</w:t>
            </w:r>
            <w:r>
              <w:rPr>
                <w:rFonts w:ascii="Times New Roman" w:hAnsi="Times New Roman" w:cs="Times New Roman"/>
                <w:b/>
                <w:sz w:val="24"/>
                <w:szCs w:val="24"/>
                <w:lang w:val="en-US"/>
              </w:rPr>
              <w:t xml:space="preserve"> </w:t>
            </w:r>
          </w:p>
        </w:tc>
        <w:tc>
          <w:tcPr>
            <w:tcW w:w="4114" w:type="dxa"/>
            <w:tcBorders>
              <w:top w:val="single" w:sz="4" w:space="0" w:color="auto"/>
              <w:left w:val="single" w:sz="4" w:space="0" w:color="auto"/>
              <w:bottom w:val="single" w:sz="4" w:space="0" w:color="auto"/>
              <w:right w:val="single" w:sz="4" w:space="0" w:color="auto"/>
            </w:tcBorders>
            <w:hideMark/>
          </w:tcPr>
          <w:p w14:paraId="4D530108" w14:textId="77777777" w:rsidR="00F26DA0" w:rsidRDefault="00F26DA0" w:rsidP="004E6215">
            <w:pPr>
              <w:spacing w:after="120"/>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Name of leskhoz (forestry unit) </w:t>
            </w:r>
          </w:p>
        </w:tc>
      </w:tr>
      <w:tr w:rsidR="00F26DA0" w14:paraId="31890EF4" w14:textId="77777777" w:rsidTr="00F26DA0">
        <w:tc>
          <w:tcPr>
            <w:tcW w:w="456" w:type="dxa"/>
            <w:tcBorders>
              <w:top w:val="single" w:sz="4" w:space="0" w:color="auto"/>
              <w:left w:val="single" w:sz="4" w:space="0" w:color="auto"/>
              <w:bottom w:val="single" w:sz="4" w:space="0" w:color="auto"/>
              <w:right w:val="single" w:sz="4" w:space="0" w:color="auto"/>
            </w:tcBorders>
            <w:hideMark/>
          </w:tcPr>
          <w:p w14:paraId="420E74E5" w14:textId="77777777" w:rsidR="00F26DA0" w:rsidRDefault="00F26DA0" w:rsidP="004E6215">
            <w:pPr>
              <w:spacing w:after="12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3544" w:type="dxa"/>
            <w:tcBorders>
              <w:top w:val="single" w:sz="4" w:space="0" w:color="auto"/>
              <w:left w:val="single" w:sz="4" w:space="0" w:color="auto"/>
              <w:bottom w:val="single" w:sz="4" w:space="0" w:color="auto"/>
              <w:right w:val="single" w:sz="4" w:space="0" w:color="auto"/>
            </w:tcBorders>
            <w:hideMark/>
          </w:tcPr>
          <w:p w14:paraId="3FA74FDB" w14:textId="77777777" w:rsidR="00F26DA0" w:rsidRDefault="00F26DA0" w:rsidP="004E6215">
            <w:pPr>
              <w:spacing w:after="120"/>
              <w:rPr>
                <w:rFonts w:ascii="Times New Roman" w:hAnsi="Times New Roman" w:cs="Times New Roman"/>
                <w:sz w:val="24"/>
                <w:szCs w:val="24"/>
                <w:lang w:val="en-US"/>
              </w:rPr>
            </w:pPr>
            <w:r>
              <w:rPr>
                <w:rFonts w:ascii="Times New Roman" w:hAnsi="Times New Roman" w:cs="Times New Roman"/>
                <w:sz w:val="24"/>
                <w:szCs w:val="24"/>
                <w:lang w:val="en-US"/>
              </w:rPr>
              <w:t>Issyk Kul oblast</w:t>
            </w:r>
          </w:p>
        </w:tc>
        <w:tc>
          <w:tcPr>
            <w:tcW w:w="4114" w:type="dxa"/>
            <w:tcBorders>
              <w:top w:val="single" w:sz="4" w:space="0" w:color="auto"/>
              <w:left w:val="single" w:sz="4" w:space="0" w:color="auto"/>
              <w:bottom w:val="single" w:sz="4" w:space="0" w:color="auto"/>
              <w:right w:val="single" w:sz="4" w:space="0" w:color="auto"/>
            </w:tcBorders>
            <w:hideMark/>
          </w:tcPr>
          <w:p w14:paraId="10AF5629" w14:textId="77777777" w:rsidR="00F26DA0" w:rsidRDefault="00F26DA0" w:rsidP="004E6215">
            <w:pPr>
              <w:spacing w:after="120"/>
              <w:rPr>
                <w:rFonts w:ascii="Times New Roman" w:hAnsi="Times New Roman" w:cs="Times New Roman"/>
                <w:b/>
                <w:sz w:val="24"/>
                <w:szCs w:val="24"/>
                <w:lang w:val="en-US"/>
              </w:rPr>
            </w:pPr>
            <w:r>
              <w:rPr>
                <w:rFonts w:ascii="Times New Roman" w:hAnsi="Times New Roman" w:cs="Times New Roman"/>
                <w:sz w:val="24"/>
                <w:szCs w:val="24"/>
                <w:lang w:val="en-US"/>
              </w:rPr>
              <w:t xml:space="preserve">Balykchi leskhoz  </w:t>
            </w:r>
          </w:p>
        </w:tc>
      </w:tr>
      <w:tr w:rsidR="00F26DA0" w14:paraId="0C724178" w14:textId="77777777" w:rsidTr="00F26DA0">
        <w:tc>
          <w:tcPr>
            <w:tcW w:w="456" w:type="dxa"/>
            <w:tcBorders>
              <w:top w:val="single" w:sz="4" w:space="0" w:color="auto"/>
              <w:left w:val="single" w:sz="4" w:space="0" w:color="auto"/>
              <w:bottom w:val="single" w:sz="4" w:space="0" w:color="auto"/>
              <w:right w:val="single" w:sz="4" w:space="0" w:color="auto"/>
            </w:tcBorders>
            <w:hideMark/>
          </w:tcPr>
          <w:p w14:paraId="720F78FC" w14:textId="77777777" w:rsidR="00F26DA0" w:rsidRDefault="00F26DA0" w:rsidP="004E6215">
            <w:pPr>
              <w:spacing w:after="12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544" w:type="dxa"/>
            <w:tcBorders>
              <w:top w:val="single" w:sz="4" w:space="0" w:color="auto"/>
              <w:left w:val="single" w:sz="4" w:space="0" w:color="auto"/>
              <w:bottom w:val="single" w:sz="4" w:space="0" w:color="auto"/>
              <w:right w:val="single" w:sz="4" w:space="0" w:color="auto"/>
            </w:tcBorders>
            <w:hideMark/>
          </w:tcPr>
          <w:p w14:paraId="56A14D49" w14:textId="77777777" w:rsidR="00F26DA0" w:rsidRDefault="00F26DA0" w:rsidP="004E6215">
            <w:pPr>
              <w:spacing w:after="120"/>
              <w:rPr>
                <w:rFonts w:ascii="Times New Roman" w:hAnsi="Times New Roman" w:cs="Times New Roman"/>
                <w:sz w:val="24"/>
                <w:szCs w:val="24"/>
                <w:lang w:val="en-US"/>
              </w:rPr>
            </w:pPr>
            <w:r>
              <w:rPr>
                <w:rFonts w:ascii="Times New Roman" w:hAnsi="Times New Roman" w:cs="Times New Roman"/>
                <w:sz w:val="24"/>
                <w:szCs w:val="24"/>
                <w:lang w:val="en-US"/>
              </w:rPr>
              <w:t>Issyk Kul oblast</w:t>
            </w:r>
          </w:p>
        </w:tc>
        <w:tc>
          <w:tcPr>
            <w:tcW w:w="4114" w:type="dxa"/>
            <w:tcBorders>
              <w:top w:val="single" w:sz="4" w:space="0" w:color="auto"/>
              <w:left w:val="single" w:sz="4" w:space="0" w:color="auto"/>
              <w:bottom w:val="single" w:sz="4" w:space="0" w:color="auto"/>
              <w:right w:val="single" w:sz="4" w:space="0" w:color="auto"/>
            </w:tcBorders>
            <w:hideMark/>
          </w:tcPr>
          <w:p w14:paraId="051EDF89" w14:textId="77777777" w:rsidR="00F26DA0" w:rsidRDefault="00F26DA0" w:rsidP="004E6215">
            <w:pPr>
              <w:spacing w:after="120"/>
              <w:rPr>
                <w:rFonts w:ascii="Times New Roman" w:hAnsi="Times New Roman" w:cs="Times New Roman"/>
                <w:sz w:val="24"/>
                <w:szCs w:val="24"/>
                <w:lang w:val="en-US"/>
              </w:rPr>
            </w:pPr>
            <w:r>
              <w:rPr>
                <w:rFonts w:ascii="Times New Roman" w:hAnsi="Times New Roman" w:cs="Times New Roman"/>
                <w:sz w:val="24"/>
                <w:szCs w:val="24"/>
                <w:lang w:val="en-US"/>
              </w:rPr>
              <w:t>Aksuu lesnichestvo</w:t>
            </w:r>
          </w:p>
        </w:tc>
      </w:tr>
      <w:tr w:rsidR="00F26DA0" w14:paraId="2D08A600" w14:textId="77777777" w:rsidTr="00F26DA0">
        <w:tc>
          <w:tcPr>
            <w:tcW w:w="456" w:type="dxa"/>
            <w:tcBorders>
              <w:top w:val="single" w:sz="4" w:space="0" w:color="auto"/>
              <w:left w:val="single" w:sz="4" w:space="0" w:color="auto"/>
              <w:bottom w:val="single" w:sz="4" w:space="0" w:color="auto"/>
              <w:right w:val="single" w:sz="4" w:space="0" w:color="auto"/>
            </w:tcBorders>
            <w:hideMark/>
          </w:tcPr>
          <w:p w14:paraId="16466300" w14:textId="77777777" w:rsidR="00F26DA0" w:rsidRDefault="00F26DA0" w:rsidP="004E6215">
            <w:pPr>
              <w:spacing w:after="12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544" w:type="dxa"/>
            <w:tcBorders>
              <w:top w:val="single" w:sz="4" w:space="0" w:color="auto"/>
              <w:left w:val="single" w:sz="4" w:space="0" w:color="auto"/>
              <w:bottom w:val="single" w:sz="4" w:space="0" w:color="auto"/>
              <w:right w:val="single" w:sz="4" w:space="0" w:color="auto"/>
            </w:tcBorders>
            <w:hideMark/>
          </w:tcPr>
          <w:p w14:paraId="2550B8A4" w14:textId="77777777" w:rsidR="00F26DA0" w:rsidRDefault="00F26DA0" w:rsidP="004E6215">
            <w:pPr>
              <w:spacing w:after="120"/>
              <w:rPr>
                <w:rFonts w:ascii="Times New Roman" w:hAnsi="Times New Roman" w:cs="Times New Roman"/>
                <w:b/>
                <w:sz w:val="24"/>
                <w:szCs w:val="24"/>
                <w:lang w:val="en-US"/>
              </w:rPr>
            </w:pPr>
            <w:r>
              <w:rPr>
                <w:rFonts w:ascii="Times New Roman" w:hAnsi="Times New Roman" w:cs="Times New Roman"/>
                <w:sz w:val="24"/>
                <w:szCs w:val="24"/>
                <w:lang w:val="en-US"/>
              </w:rPr>
              <w:t>Batken oblast</w:t>
            </w:r>
          </w:p>
        </w:tc>
        <w:tc>
          <w:tcPr>
            <w:tcW w:w="4114" w:type="dxa"/>
            <w:tcBorders>
              <w:top w:val="single" w:sz="4" w:space="0" w:color="auto"/>
              <w:left w:val="single" w:sz="4" w:space="0" w:color="auto"/>
              <w:bottom w:val="single" w:sz="4" w:space="0" w:color="auto"/>
              <w:right w:val="single" w:sz="4" w:space="0" w:color="auto"/>
            </w:tcBorders>
            <w:hideMark/>
          </w:tcPr>
          <w:p w14:paraId="24C8238D" w14:textId="77777777" w:rsidR="00F26DA0" w:rsidRDefault="00F26DA0" w:rsidP="004E6215">
            <w:pPr>
              <w:spacing w:after="120"/>
              <w:rPr>
                <w:rFonts w:ascii="Times New Roman" w:hAnsi="Times New Roman" w:cs="Times New Roman"/>
                <w:b/>
                <w:sz w:val="24"/>
                <w:szCs w:val="24"/>
                <w:lang w:val="en-US"/>
              </w:rPr>
            </w:pPr>
            <w:r>
              <w:rPr>
                <w:rFonts w:ascii="Times New Roman" w:hAnsi="Times New Roman" w:cs="Times New Roman"/>
                <w:sz w:val="24"/>
                <w:szCs w:val="24"/>
                <w:lang w:val="en-US"/>
              </w:rPr>
              <w:t>Batken leskhoz</w:t>
            </w:r>
          </w:p>
        </w:tc>
      </w:tr>
      <w:tr w:rsidR="00F26DA0" w14:paraId="02EAAB6E" w14:textId="77777777" w:rsidTr="00F26DA0">
        <w:tc>
          <w:tcPr>
            <w:tcW w:w="456" w:type="dxa"/>
            <w:tcBorders>
              <w:top w:val="single" w:sz="4" w:space="0" w:color="auto"/>
              <w:left w:val="single" w:sz="4" w:space="0" w:color="auto"/>
              <w:bottom w:val="single" w:sz="4" w:space="0" w:color="auto"/>
              <w:right w:val="single" w:sz="4" w:space="0" w:color="auto"/>
            </w:tcBorders>
            <w:hideMark/>
          </w:tcPr>
          <w:p w14:paraId="3FD5164E" w14:textId="77777777" w:rsidR="00F26DA0" w:rsidRDefault="00F26DA0" w:rsidP="004E6215">
            <w:pPr>
              <w:spacing w:after="12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544" w:type="dxa"/>
            <w:tcBorders>
              <w:top w:val="single" w:sz="4" w:space="0" w:color="auto"/>
              <w:left w:val="single" w:sz="4" w:space="0" w:color="auto"/>
              <w:bottom w:val="single" w:sz="4" w:space="0" w:color="auto"/>
              <w:right w:val="single" w:sz="4" w:space="0" w:color="auto"/>
            </w:tcBorders>
            <w:hideMark/>
          </w:tcPr>
          <w:p w14:paraId="6CC5930A" w14:textId="77777777" w:rsidR="00F26DA0" w:rsidRDefault="00F26DA0" w:rsidP="004E6215">
            <w:pPr>
              <w:spacing w:after="120"/>
              <w:rPr>
                <w:rFonts w:ascii="Times New Roman" w:hAnsi="Times New Roman" w:cs="Times New Roman"/>
                <w:b/>
                <w:sz w:val="24"/>
                <w:szCs w:val="24"/>
                <w:lang w:val="en-US"/>
              </w:rPr>
            </w:pPr>
            <w:r>
              <w:rPr>
                <w:rFonts w:ascii="Times New Roman" w:hAnsi="Times New Roman" w:cs="Times New Roman"/>
                <w:sz w:val="24"/>
                <w:szCs w:val="24"/>
                <w:lang w:val="en-US"/>
              </w:rPr>
              <w:t>Chui oblast</w:t>
            </w:r>
          </w:p>
        </w:tc>
        <w:tc>
          <w:tcPr>
            <w:tcW w:w="4114" w:type="dxa"/>
            <w:tcBorders>
              <w:top w:val="single" w:sz="4" w:space="0" w:color="auto"/>
              <w:left w:val="single" w:sz="4" w:space="0" w:color="auto"/>
              <w:bottom w:val="single" w:sz="4" w:space="0" w:color="auto"/>
              <w:right w:val="single" w:sz="4" w:space="0" w:color="auto"/>
            </w:tcBorders>
            <w:hideMark/>
          </w:tcPr>
          <w:p w14:paraId="72A6C544" w14:textId="77777777" w:rsidR="00F26DA0" w:rsidRDefault="00F26DA0" w:rsidP="004E6215">
            <w:pPr>
              <w:spacing w:after="120"/>
              <w:rPr>
                <w:rFonts w:ascii="Times New Roman" w:hAnsi="Times New Roman" w:cs="Times New Roman"/>
                <w:b/>
                <w:sz w:val="24"/>
                <w:szCs w:val="24"/>
              </w:rPr>
            </w:pPr>
            <w:r>
              <w:rPr>
                <w:rFonts w:ascii="Times New Roman" w:hAnsi="Times New Roman" w:cs="Times New Roman"/>
                <w:sz w:val="24"/>
                <w:szCs w:val="24"/>
              </w:rPr>
              <w:t>Frunze leskhoz</w:t>
            </w:r>
          </w:p>
        </w:tc>
      </w:tr>
      <w:tr w:rsidR="00F26DA0" w14:paraId="29463ADA" w14:textId="77777777" w:rsidTr="00F26DA0">
        <w:tc>
          <w:tcPr>
            <w:tcW w:w="456" w:type="dxa"/>
            <w:tcBorders>
              <w:top w:val="single" w:sz="4" w:space="0" w:color="auto"/>
              <w:left w:val="single" w:sz="4" w:space="0" w:color="auto"/>
              <w:bottom w:val="single" w:sz="4" w:space="0" w:color="auto"/>
              <w:right w:val="single" w:sz="4" w:space="0" w:color="auto"/>
            </w:tcBorders>
            <w:hideMark/>
          </w:tcPr>
          <w:p w14:paraId="7FBF59D2" w14:textId="77777777" w:rsidR="00F26DA0" w:rsidRDefault="00F26DA0" w:rsidP="004E6215">
            <w:pPr>
              <w:spacing w:after="12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544" w:type="dxa"/>
            <w:tcBorders>
              <w:top w:val="single" w:sz="4" w:space="0" w:color="auto"/>
              <w:left w:val="single" w:sz="4" w:space="0" w:color="auto"/>
              <w:bottom w:val="single" w:sz="4" w:space="0" w:color="auto"/>
              <w:right w:val="single" w:sz="4" w:space="0" w:color="auto"/>
            </w:tcBorders>
            <w:hideMark/>
          </w:tcPr>
          <w:p w14:paraId="6AE5DCB4" w14:textId="77777777" w:rsidR="00F26DA0" w:rsidRDefault="00F26DA0" w:rsidP="004E6215">
            <w:pPr>
              <w:spacing w:after="120"/>
              <w:rPr>
                <w:rFonts w:ascii="Times New Roman" w:hAnsi="Times New Roman" w:cs="Times New Roman"/>
                <w:sz w:val="24"/>
                <w:szCs w:val="24"/>
                <w:lang w:val="en-US"/>
              </w:rPr>
            </w:pPr>
            <w:r>
              <w:rPr>
                <w:rFonts w:ascii="Times New Roman" w:hAnsi="Times New Roman" w:cs="Times New Roman"/>
                <w:sz w:val="24"/>
                <w:szCs w:val="24"/>
                <w:lang w:val="en-US"/>
              </w:rPr>
              <w:t>Chui oblast</w:t>
            </w:r>
          </w:p>
        </w:tc>
        <w:tc>
          <w:tcPr>
            <w:tcW w:w="4114" w:type="dxa"/>
            <w:tcBorders>
              <w:top w:val="single" w:sz="4" w:space="0" w:color="auto"/>
              <w:left w:val="single" w:sz="4" w:space="0" w:color="auto"/>
              <w:bottom w:val="single" w:sz="4" w:space="0" w:color="auto"/>
              <w:right w:val="single" w:sz="4" w:space="0" w:color="auto"/>
            </w:tcBorders>
            <w:hideMark/>
          </w:tcPr>
          <w:p w14:paraId="0F50C946" w14:textId="77777777" w:rsidR="00F26DA0" w:rsidRDefault="00F26DA0" w:rsidP="004E6215">
            <w:pPr>
              <w:spacing w:after="120"/>
              <w:rPr>
                <w:rFonts w:ascii="Times New Roman" w:hAnsi="Times New Roman" w:cs="Times New Roman"/>
                <w:sz w:val="24"/>
                <w:szCs w:val="24"/>
              </w:rPr>
            </w:pPr>
            <w:r>
              <w:rPr>
                <w:rFonts w:ascii="Times New Roman" w:hAnsi="Times New Roman" w:cs="Times New Roman"/>
                <w:sz w:val="24"/>
                <w:szCs w:val="24"/>
                <w:lang w:val="en-US"/>
              </w:rPr>
              <w:t>Chui leskhoz</w:t>
            </w:r>
          </w:p>
        </w:tc>
      </w:tr>
    </w:tbl>
    <w:p w14:paraId="3687A06F" w14:textId="5E59354A" w:rsidR="00B86368" w:rsidRPr="004947CE" w:rsidRDefault="004E6215" w:rsidP="004E6215">
      <w:pPr>
        <w:tabs>
          <w:tab w:val="left" w:pos="426"/>
        </w:tabs>
        <w:suppressAutoHyphens/>
        <w:spacing w:before="240" w:after="0" w:line="240" w:lineRule="auto"/>
        <w:rPr>
          <w:rFonts w:ascii="Times New Roman" w:eastAsia="Times New Roman" w:hAnsi="Times New Roman" w:cs="Times New Roman"/>
          <w:b/>
          <w:sz w:val="24"/>
          <w:szCs w:val="24"/>
          <w:lang w:val="en-US" w:eastAsia="zh-CN"/>
        </w:rPr>
      </w:pPr>
      <w:r w:rsidRPr="004947CE">
        <w:rPr>
          <w:rFonts w:ascii="Times New Roman" w:eastAsia="Times New Roman" w:hAnsi="Times New Roman" w:cs="Times New Roman"/>
          <w:b/>
          <w:sz w:val="24"/>
          <w:szCs w:val="24"/>
          <w:lang w:val="en-US" w:eastAsia="zh-CN"/>
        </w:rPr>
        <w:t>THE CONSULTANT'S RESPONSIBILITY:</w:t>
      </w:r>
      <w:r w:rsidRPr="004947CE">
        <w:rPr>
          <w:lang w:val="en-US"/>
        </w:rPr>
        <w:t xml:space="preserve">  </w:t>
      </w:r>
    </w:p>
    <w:p w14:paraId="3BFD8AE8" w14:textId="4B6C7385" w:rsidR="001F1D83" w:rsidRPr="004E6215" w:rsidRDefault="00002ABE" w:rsidP="004947CE">
      <w:pPr>
        <w:spacing w:before="240" w:after="0" w:line="240" w:lineRule="auto"/>
        <w:rPr>
          <w:rFonts w:ascii="Times New Roman" w:hAnsi="Times New Roman" w:cs="Times New Roman"/>
          <w:b/>
          <w:sz w:val="24"/>
          <w:szCs w:val="24"/>
          <w:lang w:val="en-US"/>
        </w:rPr>
      </w:pPr>
      <w:r w:rsidRPr="004E6215">
        <w:rPr>
          <w:rFonts w:ascii="Times New Roman" w:hAnsi="Times New Roman" w:cs="Times New Roman"/>
          <w:b/>
          <w:sz w:val="24"/>
          <w:szCs w:val="24"/>
          <w:lang w:val="en-US"/>
        </w:rPr>
        <w:t>Informational campaign</w:t>
      </w:r>
      <w:r w:rsidR="001F1D83" w:rsidRPr="004E6215">
        <w:rPr>
          <w:rFonts w:ascii="Times New Roman" w:hAnsi="Times New Roman" w:cs="Times New Roman"/>
          <w:b/>
          <w:sz w:val="24"/>
          <w:szCs w:val="24"/>
          <w:lang w:val="en-US"/>
        </w:rPr>
        <w:t xml:space="preserve">: </w:t>
      </w:r>
    </w:p>
    <w:p w14:paraId="45D5C937" w14:textId="15C1867C" w:rsidR="00960194" w:rsidRPr="004E6215" w:rsidRDefault="00A848D0" w:rsidP="004E6215">
      <w:pPr>
        <w:pStyle w:val="a"/>
        <w:spacing w:before="0"/>
        <w:contextualSpacing w:val="0"/>
      </w:pPr>
      <w:r w:rsidRPr="004E6215">
        <w:t xml:space="preserve">to inform </w:t>
      </w:r>
      <w:r w:rsidR="0043704B">
        <w:t>local</w:t>
      </w:r>
      <w:r w:rsidR="00960194" w:rsidRPr="004E6215">
        <w:t xml:space="preserve"> stakeholders </w:t>
      </w:r>
      <w:r w:rsidR="0043704B">
        <w:t xml:space="preserve">of the pilot LHs </w:t>
      </w:r>
      <w:r w:rsidR="00960194" w:rsidRPr="004E6215">
        <w:t xml:space="preserve">on the IFEMP; </w:t>
      </w:r>
    </w:p>
    <w:p w14:paraId="08C6C718" w14:textId="205D6D7D" w:rsidR="001F1D83" w:rsidRPr="004E6215" w:rsidRDefault="00A848D0" w:rsidP="004E6215">
      <w:pPr>
        <w:pStyle w:val="a"/>
        <w:spacing w:before="0"/>
        <w:contextualSpacing w:val="0"/>
      </w:pPr>
      <w:r w:rsidRPr="004E6215">
        <w:lastRenderedPageBreak/>
        <w:t xml:space="preserve">to inform local stakeholders and communities </w:t>
      </w:r>
      <w:r w:rsidR="001F1D83" w:rsidRPr="004E6215">
        <w:t xml:space="preserve">about reform piloting in particular area, including the vision of the pilot LH’s; </w:t>
      </w:r>
    </w:p>
    <w:p w14:paraId="4CD08AE8" w14:textId="41651847" w:rsidR="001F1D83" w:rsidRPr="004E6215" w:rsidRDefault="00A848D0" w:rsidP="004E6215">
      <w:pPr>
        <w:pStyle w:val="a"/>
        <w:spacing w:before="0"/>
        <w:contextualSpacing w:val="0"/>
      </w:pPr>
      <w:r w:rsidRPr="004E6215">
        <w:t xml:space="preserve">to identify </w:t>
      </w:r>
      <w:r w:rsidR="001F1D83" w:rsidRPr="004E6215">
        <w:t>new roles and responsibilities for local stakeholders in sustainable management of natural resources (i.e</w:t>
      </w:r>
      <w:r w:rsidR="003F14FE">
        <w:t>.,</w:t>
      </w:r>
      <w:r w:rsidR="001F1D83" w:rsidRPr="004E6215">
        <w:t xml:space="preserve"> participation in pasture and forest management plans, integrated land use planning, development of local added value chains); </w:t>
      </w:r>
    </w:p>
    <w:p w14:paraId="33ADC3E0" w14:textId="303D7582" w:rsidR="001F1D83" w:rsidRPr="004E6215" w:rsidRDefault="00002ABE" w:rsidP="004E6215">
      <w:pPr>
        <w:spacing w:after="0" w:line="240" w:lineRule="auto"/>
        <w:rPr>
          <w:rFonts w:ascii="Times New Roman" w:hAnsi="Times New Roman" w:cs="Times New Roman"/>
          <w:b/>
          <w:sz w:val="24"/>
          <w:szCs w:val="24"/>
          <w:lang w:val="en-US"/>
        </w:rPr>
      </w:pPr>
      <w:r w:rsidRPr="004E6215">
        <w:rPr>
          <w:rFonts w:ascii="Times New Roman" w:hAnsi="Times New Roman" w:cs="Times New Roman"/>
          <w:b/>
          <w:sz w:val="24"/>
          <w:szCs w:val="24"/>
          <w:lang w:val="en-US"/>
        </w:rPr>
        <w:t xml:space="preserve">Needs assessment and prioritization </w:t>
      </w:r>
      <w:r w:rsidR="001F1D83" w:rsidRPr="004E6215">
        <w:rPr>
          <w:rFonts w:ascii="Times New Roman" w:hAnsi="Times New Roman" w:cs="Times New Roman"/>
          <w:b/>
          <w:sz w:val="24"/>
          <w:szCs w:val="24"/>
          <w:lang w:val="en-US"/>
        </w:rPr>
        <w:t>and scoping investment</w:t>
      </w:r>
      <w:r w:rsidR="009B3F82" w:rsidRPr="004E6215">
        <w:rPr>
          <w:rFonts w:ascii="Times New Roman" w:hAnsi="Times New Roman" w:cs="Times New Roman"/>
          <w:b/>
          <w:sz w:val="24"/>
          <w:szCs w:val="24"/>
          <w:lang w:val="en-US"/>
        </w:rPr>
        <w:t>s</w:t>
      </w:r>
      <w:r w:rsidR="001F1D83" w:rsidRPr="004E6215">
        <w:rPr>
          <w:rFonts w:ascii="Times New Roman" w:hAnsi="Times New Roman" w:cs="Times New Roman"/>
          <w:b/>
          <w:sz w:val="24"/>
          <w:szCs w:val="24"/>
          <w:lang w:val="en-US"/>
        </w:rPr>
        <w:t xml:space="preserve">: </w:t>
      </w:r>
    </w:p>
    <w:p w14:paraId="2BED0E11" w14:textId="0AF0A07C" w:rsidR="00960194" w:rsidRPr="004E6215" w:rsidRDefault="00A848D0" w:rsidP="004E6215">
      <w:pPr>
        <w:pStyle w:val="a"/>
        <w:spacing w:before="0"/>
        <w:contextualSpacing w:val="0"/>
      </w:pPr>
      <w:r w:rsidRPr="004E6215">
        <w:t xml:space="preserve">to identify </w:t>
      </w:r>
      <w:r w:rsidR="00960194" w:rsidRPr="004E6215">
        <w:t>technical and soft skills training needs for local stakeholders;</w:t>
      </w:r>
    </w:p>
    <w:p w14:paraId="40416CA8" w14:textId="34D6AFA9" w:rsidR="00960194" w:rsidRPr="004E6215" w:rsidRDefault="00A848D0" w:rsidP="004E6215">
      <w:pPr>
        <w:pStyle w:val="a"/>
        <w:spacing w:before="0"/>
        <w:contextualSpacing w:val="0"/>
      </w:pPr>
      <w:r w:rsidRPr="004E6215">
        <w:t xml:space="preserve">to identify </w:t>
      </w:r>
      <w:r w:rsidR="00960194" w:rsidRPr="004E6215">
        <w:t>bottlenecks in local forest management and investment needs (according to established criteria such as the number of beneficiaries, technical priorities, sustainability aspects, economic analysis, local benefits etc.);</w:t>
      </w:r>
    </w:p>
    <w:p w14:paraId="1DE1C4D1" w14:textId="6A55A3E8" w:rsidR="009B3F82" w:rsidRPr="004E6215" w:rsidRDefault="00A848D0" w:rsidP="004E6215">
      <w:pPr>
        <w:pStyle w:val="a"/>
        <w:spacing w:before="0"/>
        <w:contextualSpacing w:val="0"/>
      </w:pPr>
      <w:r w:rsidRPr="004E6215">
        <w:t>to conduct an a</w:t>
      </w:r>
      <w:r w:rsidR="009B3F82" w:rsidRPr="004E6215">
        <w:t>ssessment of existing resources through participatory mapping and an</w:t>
      </w:r>
      <w:r w:rsidRPr="004E6215">
        <w:t>alysis of ex</w:t>
      </w:r>
      <w:r w:rsidR="00B14C98" w:rsidRPr="004E6215">
        <w:t xml:space="preserve">isting information, including </w:t>
      </w:r>
      <w:r w:rsidRPr="004E6215">
        <w:t>z</w:t>
      </w:r>
      <w:r w:rsidR="009B3F82" w:rsidRPr="004E6215">
        <w:t>oning of the existing resources (landscape), current land use, status, future functions, management options;</w:t>
      </w:r>
    </w:p>
    <w:p w14:paraId="4A4B016A" w14:textId="59CF1F29" w:rsidR="00960194" w:rsidRPr="004E6215" w:rsidRDefault="00960194" w:rsidP="004E6215">
      <w:pPr>
        <w:spacing w:after="0" w:line="240" w:lineRule="auto"/>
        <w:rPr>
          <w:rFonts w:ascii="Times New Roman" w:hAnsi="Times New Roman" w:cs="Times New Roman"/>
          <w:b/>
          <w:sz w:val="24"/>
          <w:szCs w:val="24"/>
          <w:lang w:val="en-US"/>
        </w:rPr>
      </w:pPr>
      <w:r w:rsidRPr="004E6215">
        <w:rPr>
          <w:rFonts w:ascii="Times New Roman" w:hAnsi="Times New Roman" w:cs="Times New Roman"/>
          <w:b/>
          <w:sz w:val="24"/>
          <w:szCs w:val="24"/>
          <w:lang w:val="en-US"/>
        </w:rPr>
        <w:t>Establishment of JFMC</w:t>
      </w:r>
      <w:r w:rsidR="003C1855">
        <w:rPr>
          <w:rFonts w:ascii="Times New Roman" w:hAnsi="Times New Roman" w:cs="Times New Roman"/>
          <w:b/>
          <w:sz w:val="24"/>
          <w:szCs w:val="24"/>
          <w:lang w:val="en-US"/>
        </w:rPr>
        <w:t>s</w:t>
      </w:r>
      <w:r w:rsidR="004947CE">
        <w:rPr>
          <w:rFonts w:ascii="Times New Roman" w:hAnsi="Times New Roman" w:cs="Times New Roman"/>
          <w:b/>
          <w:sz w:val="24"/>
          <w:szCs w:val="24"/>
          <w:lang w:val="en-US"/>
        </w:rPr>
        <w:t>\</w:t>
      </w:r>
      <w:r w:rsidR="004947CE" w:rsidRPr="004E6215">
        <w:rPr>
          <w:rFonts w:ascii="Times New Roman" w:hAnsi="Times New Roman" w:cs="Times New Roman"/>
          <w:b/>
          <w:sz w:val="24"/>
          <w:szCs w:val="24"/>
          <w:lang w:val="en-US"/>
        </w:rPr>
        <w:t>working groups</w:t>
      </w:r>
      <w:r w:rsidRPr="004E6215">
        <w:rPr>
          <w:rFonts w:ascii="Times New Roman" w:hAnsi="Times New Roman" w:cs="Times New Roman"/>
          <w:b/>
          <w:sz w:val="24"/>
          <w:szCs w:val="24"/>
          <w:lang w:val="en-US"/>
        </w:rPr>
        <w:t>;</w:t>
      </w:r>
    </w:p>
    <w:p w14:paraId="10369CAF" w14:textId="02E82285" w:rsidR="00960194" w:rsidRPr="004E6215" w:rsidRDefault="00960194" w:rsidP="004E6215">
      <w:pPr>
        <w:pStyle w:val="a"/>
        <w:spacing w:before="0"/>
        <w:contextualSpacing w:val="0"/>
      </w:pPr>
      <w:r w:rsidRPr="004E6215">
        <w:t>involvement of relevant local stakeholders (users, local authorities, the private sector, local NGOs, others) into the JFMC</w:t>
      </w:r>
      <w:r w:rsidR="00DE118F" w:rsidRPr="004E6215">
        <w:t>\working group</w:t>
      </w:r>
      <w:r w:rsidRPr="004E6215">
        <w:t xml:space="preserve"> at the pilot leskhoz level and promotion of integrated natural resource management approach with other resource users such as pasture committees, water user associations, hunters, beekeepers and others;</w:t>
      </w:r>
    </w:p>
    <w:p w14:paraId="398ABED0" w14:textId="19115DDF" w:rsidR="00960194" w:rsidRPr="004E6215" w:rsidRDefault="00960194" w:rsidP="004E6215">
      <w:pPr>
        <w:spacing w:after="0" w:line="240" w:lineRule="auto"/>
        <w:rPr>
          <w:rFonts w:ascii="Times New Roman" w:hAnsi="Times New Roman" w:cs="Times New Roman"/>
          <w:b/>
          <w:sz w:val="24"/>
          <w:szCs w:val="24"/>
          <w:lang w:val="en-US"/>
        </w:rPr>
      </w:pPr>
      <w:r w:rsidRPr="004E6215">
        <w:rPr>
          <w:rFonts w:ascii="Times New Roman" w:hAnsi="Times New Roman" w:cs="Times New Roman"/>
          <w:b/>
          <w:sz w:val="24"/>
          <w:szCs w:val="24"/>
          <w:lang w:val="en-US"/>
        </w:rPr>
        <w:t xml:space="preserve">Capacity Building </w:t>
      </w:r>
    </w:p>
    <w:p w14:paraId="502774B8" w14:textId="74D6E830" w:rsidR="00960194" w:rsidRPr="004E6215" w:rsidRDefault="00960194" w:rsidP="004E6215">
      <w:pPr>
        <w:pStyle w:val="a"/>
        <w:spacing w:before="0"/>
        <w:contextualSpacing w:val="0"/>
      </w:pPr>
      <w:r w:rsidRPr="004E6215">
        <w:t xml:space="preserve">Training of Leskhoz staff and JFMCs\working groups on developing the INRMPs; </w:t>
      </w:r>
    </w:p>
    <w:p w14:paraId="73968028" w14:textId="1E75B6C1" w:rsidR="00960194" w:rsidRPr="004E6215" w:rsidRDefault="00DE118F" w:rsidP="004E6215">
      <w:pPr>
        <w:pStyle w:val="a"/>
        <w:spacing w:before="0"/>
        <w:contextualSpacing w:val="0"/>
      </w:pPr>
      <w:r w:rsidRPr="004E6215">
        <w:t xml:space="preserve">Training of </w:t>
      </w:r>
      <w:r w:rsidR="00ED0549" w:rsidRPr="004E6215">
        <w:t xml:space="preserve">leskhoz staff and </w:t>
      </w:r>
      <w:r w:rsidRPr="004E6215">
        <w:t>JFMC</w:t>
      </w:r>
      <w:r w:rsidR="003F14FE">
        <w:t>s</w:t>
      </w:r>
      <w:r w:rsidRPr="004E6215">
        <w:t>\working groups on monitoring and evaluation of INRMP’s implementation.</w:t>
      </w:r>
    </w:p>
    <w:p w14:paraId="12A99A48" w14:textId="47B03EC9" w:rsidR="001F1D83" w:rsidRPr="004E6215" w:rsidRDefault="009B3F82" w:rsidP="004E6215">
      <w:pPr>
        <w:spacing w:after="0" w:line="240" w:lineRule="auto"/>
        <w:rPr>
          <w:rFonts w:ascii="Times New Roman" w:hAnsi="Times New Roman" w:cs="Times New Roman"/>
          <w:b/>
          <w:sz w:val="24"/>
          <w:szCs w:val="24"/>
          <w:lang w:val="en-US"/>
        </w:rPr>
      </w:pPr>
      <w:r w:rsidRPr="004E6215">
        <w:rPr>
          <w:rFonts w:ascii="Times New Roman" w:hAnsi="Times New Roman" w:cs="Times New Roman"/>
          <w:b/>
          <w:sz w:val="24"/>
          <w:szCs w:val="24"/>
          <w:lang w:val="en-US"/>
        </w:rPr>
        <w:t>Supporting the INRMPs development:</w:t>
      </w:r>
    </w:p>
    <w:p w14:paraId="5ABDB352" w14:textId="76DE624F" w:rsidR="00975C5E" w:rsidRPr="004E6215" w:rsidRDefault="00975C5E" w:rsidP="004E6215">
      <w:pPr>
        <w:pStyle w:val="a"/>
        <w:numPr>
          <w:ilvl w:val="0"/>
          <w:numId w:val="9"/>
        </w:numPr>
        <w:spacing w:before="0"/>
        <w:contextualSpacing w:val="0"/>
      </w:pPr>
      <w:r w:rsidRPr="004E6215">
        <w:t>Elaboration of a management plan with a definition of goals, management description per zone, timeframe, responsibility, budget required, investment needs, indicators and monitoring procedures;</w:t>
      </w:r>
      <w:r w:rsidR="00693C23" w:rsidRPr="004E6215">
        <w:rPr>
          <w:lang w:val="ky-KG"/>
        </w:rPr>
        <w:t xml:space="preserve"> </w:t>
      </w:r>
      <w:r w:rsidR="00693C23" w:rsidRPr="004E6215">
        <w:t>t</w:t>
      </w:r>
      <w:r w:rsidRPr="004E6215">
        <w:t>he management plans are to be kept simple and understandable. Maps drawn on site can be digitized into GIS-based maps for further processing, but should remain in local possession in order to achieve a high level of ownership of stakeholders like forest and pasture users, JFMC, leskhoz staff, local authorities, NGOs, participating women, the private sector, and other stakeholders.</w:t>
      </w:r>
    </w:p>
    <w:p w14:paraId="4C6E6729" w14:textId="1FC4EAD7" w:rsidR="00131068" w:rsidRPr="004E6215" w:rsidRDefault="00131068" w:rsidP="004E6215">
      <w:pPr>
        <w:pStyle w:val="a"/>
        <w:numPr>
          <w:ilvl w:val="0"/>
          <w:numId w:val="9"/>
        </w:numPr>
        <w:spacing w:before="0"/>
        <w:contextualSpacing w:val="0"/>
      </w:pPr>
      <w:r w:rsidRPr="004E6215">
        <w:t xml:space="preserve">to assist in developing a </w:t>
      </w:r>
      <w:r w:rsidR="00ED0549" w:rsidRPr="004E6215">
        <w:t xml:space="preserve">matrix of </w:t>
      </w:r>
      <w:r w:rsidRPr="004E6215">
        <w:t>strategic investment</w:t>
      </w:r>
      <w:r w:rsidR="00ED0549" w:rsidRPr="004E6215">
        <w:t xml:space="preserve"> needs </w:t>
      </w:r>
      <w:r w:rsidR="00CF0D36">
        <w:t xml:space="preserve">(strategic investment plans) and annual operational plans </w:t>
      </w:r>
      <w:r w:rsidRPr="004E6215">
        <w:t>as annex of the INRMP</w:t>
      </w:r>
      <w:r w:rsidR="003C1855">
        <w:t>s</w:t>
      </w:r>
      <w:r w:rsidRPr="004E6215">
        <w:t>;</w:t>
      </w:r>
    </w:p>
    <w:p w14:paraId="0B50D030" w14:textId="3C50F733" w:rsidR="00083004" w:rsidRPr="004E6215" w:rsidRDefault="00131068" w:rsidP="004E6215">
      <w:pPr>
        <w:pStyle w:val="a"/>
        <w:numPr>
          <w:ilvl w:val="0"/>
          <w:numId w:val="9"/>
        </w:numPr>
        <w:spacing w:before="0"/>
        <w:contextualSpacing w:val="0"/>
      </w:pPr>
      <w:r w:rsidRPr="004E6215">
        <w:t>to a</w:t>
      </w:r>
      <w:r w:rsidR="00256BB0" w:rsidRPr="004E6215">
        <w:t>ssist LH</w:t>
      </w:r>
      <w:r w:rsidR="003C1855">
        <w:t xml:space="preserve"> (Directors?)</w:t>
      </w:r>
      <w:r w:rsidR="00256BB0" w:rsidRPr="004E6215">
        <w:t xml:space="preserve"> and JFMCs in organizing consultations </w:t>
      </w:r>
      <w:r w:rsidR="00DE118F" w:rsidRPr="004E6215">
        <w:t>on developed</w:t>
      </w:r>
      <w:r w:rsidR="00256BB0" w:rsidRPr="004E6215">
        <w:t xml:space="preserve"> </w:t>
      </w:r>
      <w:r w:rsidR="00AD669C" w:rsidRPr="004E6215">
        <w:t xml:space="preserve">INRMPs </w:t>
      </w:r>
      <w:r w:rsidR="00256BB0" w:rsidRPr="004E6215">
        <w:t xml:space="preserve">in </w:t>
      </w:r>
      <w:r w:rsidR="00AD669C" w:rsidRPr="004E6215">
        <w:t>CCC</w:t>
      </w:r>
      <w:r w:rsidR="00A30FB7" w:rsidRPr="004E6215">
        <w:t xml:space="preserve"> </w:t>
      </w:r>
      <w:r w:rsidR="00DE118F" w:rsidRPr="004E6215">
        <w:t>meetings,</w:t>
      </w:r>
      <w:r w:rsidR="00256BB0" w:rsidRPr="004E6215">
        <w:t xml:space="preserve"> leading to th</w:t>
      </w:r>
      <w:r w:rsidR="00DE118F" w:rsidRPr="004E6215">
        <w:t>ei</w:t>
      </w:r>
      <w:r w:rsidR="00256BB0" w:rsidRPr="004E6215">
        <w:t>r</w:t>
      </w:r>
      <w:r w:rsidR="00AD669C" w:rsidRPr="004E6215">
        <w:t xml:space="preserve"> approv</w:t>
      </w:r>
      <w:r w:rsidR="00256BB0" w:rsidRPr="004E6215">
        <w:t>al by the</w:t>
      </w:r>
      <w:r w:rsidR="00AD669C" w:rsidRPr="004E6215">
        <w:t xml:space="preserve"> SAEPF</w:t>
      </w:r>
      <w:r w:rsidR="00DE118F" w:rsidRPr="004E6215">
        <w:t>;</w:t>
      </w:r>
      <w:r w:rsidR="00083004" w:rsidRPr="004E6215">
        <w:t xml:space="preserve"> </w:t>
      </w:r>
    </w:p>
    <w:p w14:paraId="5BC2AF87" w14:textId="2B12A86A" w:rsidR="00083004" w:rsidRPr="004E6215" w:rsidRDefault="00131068" w:rsidP="004E6215">
      <w:pPr>
        <w:pStyle w:val="a"/>
        <w:numPr>
          <w:ilvl w:val="0"/>
          <w:numId w:val="9"/>
        </w:numPr>
        <w:spacing w:before="0"/>
        <w:contextualSpacing w:val="0"/>
      </w:pPr>
      <w:r w:rsidRPr="004E6215">
        <w:t>to s</w:t>
      </w:r>
      <w:r w:rsidR="00513017" w:rsidRPr="004E6215">
        <w:t xml:space="preserve">upport pilot leskhozes and JFMCs in implementation of </w:t>
      </w:r>
      <w:r w:rsidR="00AD669C" w:rsidRPr="004E6215">
        <w:t>INRMPs</w:t>
      </w:r>
      <w:r w:rsidR="00513017" w:rsidRPr="004E6215">
        <w:t xml:space="preserve"> by </w:t>
      </w:r>
      <w:r w:rsidR="00AD669C" w:rsidRPr="004E6215">
        <w:t>involv</w:t>
      </w:r>
      <w:r w:rsidR="00513017" w:rsidRPr="004E6215">
        <w:t xml:space="preserve">ing </w:t>
      </w:r>
      <w:r w:rsidR="00AD669C" w:rsidRPr="004E6215">
        <w:t>their own and project resources</w:t>
      </w:r>
      <w:r w:rsidR="00DE118F" w:rsidRPr="004E6215">
        <w:t>;</w:t>
      </w:r>
      <w:r w:rsidR="00083004" w:rsidRPr="004E6215">
        <w:t xml:space="preserve"> </w:t>
      </w:r>
    </w:p>
    <w:p w14:paraId="22C31304" w14:textId="3AC5A340" w:rsidR="00AD669C" w:rsidRPr="004E6215" w:rsidRDefault="00131068" w:rsidP="004E6215">
      <w:pPr>
        <w:pStyle w:val="a"/>
        <w:numPr>
          <w:ilvl w:val="0"/>
          <w:numId w:val="9"/>
        </w:numPr>
        <w:spacing w:before="0"/>
        <w:contextualSpacing w:val="0"/>
      </w:pPr>
      <w:r w:rsidRPr="004E6215">
        <w:t>to a</w:t>
      </w:r>
      <w:r w:rsidR="00513017" w:rsidRPr="004E6215">
        <w:t xml:space="preserve">ssist to LHs and JFMCs in organization and conducting </w:t>
      </w:r>
      <w:r w:rsidR="00AD669C" w:rsidRPr="004E6215">
        <w:t>annual reporting meetin</w:t>
      </w:r>
      <w:r w:rsidR="00513017" w:rsidRPr="004E6215">
        <w:t>gs</w:t>
      </w:r>
      <w:r w:rsidR="00AD669C" w:rsidRPr="004E6215">
        <w:t xml:space="preserve"> devoted to the results of the implementation of INRMPs with all local stakeholder groups, and presentations at CCC.</w:t>
      </w:r>
    </w:p>
    <w:p w14:paraId="02CCBDA7" w14:textId="77777777" w:rsidR="00693C23" w:rsidRPr="004E6215" w:rsidRDefault="00693C23" w:rsidP="004E6215">
      <w:pPr>
        <w:spacing w:after="0" w:line="240" w:lineRule="auto"/>
        <w:ind w:left="720"/>
        <w:rPr>
          <w:rFonts w:ascii="Times New Roman" w:hAnsi="Times New Roman" w:cs="Times New Roman"/>
          <w:sz w:val="24"/>
          <w:szCs w:val="24"/>
          <w:lang w:val="en-US"/>
        </w:rPr>
      </w:pPr>
    </w:p>
    <w:p w14:paraId="727C9FE5" w14:textId="53A6F781" w:rsidR="0043704B" w:rsidRPr="00473A74" w:rsidRDefault="00975C5E" w:rsidP="00473A74">
      <w:pPr>
        <w:pStyle w:val="af2"/>
        <w:jc w:val="both"/>
        <w:rPr>
          <w:rFonts w:ascii="Times New Roman" w:eastAsia="Times New Roman" w:hAnsi="Times New Roman" w:cs="Times New Roman"/>
          <w:sz w:val="24"/>
          <w:szCs w:val="24"/>
          <w:lang w:val="en-US" w:eastAsia="zh-CN"/>
        </w:rPr>
      </w:pPr>
      <w:r w:rsidRPr="004E6215">
        <w:rPr>
          <w:rFonts w:ascii="Times New Roman" w:eastAsia="Times New Roman" w:hAnsi="Times New Roman" w:cs="Times New Roman"/>
          <w:sz w:val="24"/>
          <w:szCs w:val="24"/>
          <w:lang w:val="en-US" w:eastAsia="zh-CN"/>
        </w:rPr>
        <w:t>In order to implement INRMPs, JFMC</w:t>
      </w:r>
      <w:r w:rsidR="003C1855">
        <w:rPr>
          <w:rFonts w:ascii="Times New Roman" w:eastAsia="Times New Roman" w:hAnsi="Times New Roman" w:cs="Times New Roman"/>
          <w:sz w:val="24"/>
          <w:szCs w:val="24"/>
          <w:lang w:val="en-US" w:eastAsia="zh-CN"/>
        </w:rPr>
        <w:t>s</w:t>
      </w:r>
      <w:r w:rsidRPr="004E6215">
        <w:rPr>
          <w:rFonts w:ascii="Times New Roman" w:eastAsia="Times New Roman" w:hAnsi="Times New Roman" w:cs="Times New Roman"/>
          <w:sz w:val="24"/>
          <w:szCs w:val="24"/>
          <w:lang w:val="en-US" w:eastAsia="zh-CN"/>
        </w:rPr>
        <w:t xml:space="preserve"> will be supported through capacity building, and JFMC structures will be strengthened.</w:t>
      </w:r>
      <w:r w:rsidR="00513017" w:rsidRPr="004E6215">
        <w:rPr>
          <w:rFonts w:ascii="Times New Roman" w:eastAsia="Times New Roman" w:hAnsi="Times New Roman" w:cs="Times New Roman"/>
          <w:sz w:val="24"/>
          <w:szCs w:val="24"/>
          <w:lang w:val="en-US" w:eastAsia="zh-CN"/>
        </w:rPr>
        <w:t xml:space="preserve"> </w:t>
      </w:r>
      <w:r w:rsidRPr="004E6215">
        <w:rPr>
          <w:rFonts w:ascii="Times New Roman" w:eastAsia="Times New Roman" w:hAnsi="Times New Roman" w:cs="Times New Roman"/>
          <w:sz w:val="24"/>
          <w:szCs w:val="24"/>
          <w:lang w:val="en-US" w:eastAsia="zh-CN"/>
        </w:rPr>
        <w:t xml:space="preserve"> JFMCs will be the responsible bodies to implement the monitoring of the INRMPs and the investments at local level.</w:t>
      </w:r>
      <w:r w:rsidR="0043704B">
        <w:rPr>
          <w:rFonts w:ascii="Times New Roman" w:eastAsia="Times New Roman" w:hAnsi="Times New Roman" w:cs="Times New Roman"/>
          <w:sz w:val="24"/>
          <w:szCs w:val="24"/>
          <w:lang w:val="en-US" w:eastAsia="zh-CN"/>
        </w:rPr>
        <w:t xml:space="preserve">  </w:t>
      </w:r>
      <w:r w:rsidR="00F94ECC">
        <w:rPr>
          <w:rFonts w:ascii="Times New Roman" w:eastAsia="Times New Roman" w:hAnsi="Times New Roman" w:cs="Times New Roman"/>
          <w:sz w:val="24"/>
          <w:szCs w:val="24"/>
          <w:lang w:val="en-US" w:eastAsia="zh-CN"/>
        </w:rPr>
        <w:t xml:space="preserve"> </w:t>
      </w:r>
      <w:r w:rsidR="0043704B">
        <w:rPr>
          <w:rFonts w:ascii="Times New Roman" w:eastAsia="Times New Roman" w:hAnsi="Times New Roman" w:cs="Times New Roman"/>
          <w:sz w:val="24"/>
          <w:szCs w:val="24"/>
          <w:lang w:val="en-US" w:eastAsia="zh-CN"/>
        </w:rPr>
        <w:t>The Project</w:t>
      </w:r>
      <w:r w:rsidR="00F94ECC">
        <w:rPr>
          <w:rFonts w:ascii="Times New Roman" w:eastAsia="Times New Roman" w:hAnsi="Times New Roman" w:cs="Times New Roman"/>
          <w:sz w:val="24"/>
          <w:szCs w:val="24"/>
          <w:lang w:val="en-US" w:eastAsia="zh-CN"/>
        </w:rPr>
        <w:t xml:space="preserve">’s </w:t>
      </w:r>
      <w:r w:rsidR="0043704B">
        <w:rPr>
          <w:rFonts w:ascii="Times New Roman" w:eastAsia="Times New Roman" w:hAnsi="Times New Roman" w:cs="Times New Roman"/>
          <w:sz w:val="24"/>
          <w:szCs w:val="24"/>
          <w:lang w:val="en-US" w:eastAsia="zh-CN"/>
        </w:rPr>
        <w:t>focal point</w:t>
      </w:r>
      <w:r w:rsidR="00F94ECC">
        <w:rPr>
          <w:rFonts w:ascii="Times New Roman" w:eastAsia="Times New Roman" w:hAnsi="Times New Roman" w:cs="Times New Roman"/>
          <w:sz w:val="24"/>
          <w:szCs w:val="24"/>
          <w:lang w:val="en-US" w:eastAsia="zh-CN"/>
        </w:rPr>
        <w:t xml:space="preserve"> </w:t>
      </w:r>
      <w:r w:rsidR="0043704B">
        <w:rPr>
          <w:rFonts w:ascii="Times New Roman" w:eastAsia="Times New Roman" w:hAnsi="Times New Roman" w:cs="Times New Roman"/>
          <w:sz w:val="24"/>
          <w:szCs w:val="24"/>
          <w:lang w:val="en-US" w:eastAsia="zh-CN"/>
        </w:rPr>
        <w:t xml:space="preserve">in each oblast </w:t>
      </w:r>
      <w:r w:rsidR="00F94ECC">
        <w:rPr>
          <w:rFonts w:ascii="Times New Roman" w:eastAsia="Times New Roman" w:hAnsi="Times New Roman" w:cs="Times New Roman"/>
          <w:sz w:val="24"/>
          <w:szCs w:val="24"/>
          <w:lang w:val="en-US" w:eastAsia="zh-CN"/>
        </w:rPr>
        <w:t>(PIU oblast representatives) will</w:t>
      </w:r>
      <w:r w:rsidR="0043704B" w:rsidRPr="00473A74">
        <w:rPr>
          <w:rFonts w:ascii="Times New Roman" w:eastAsia="Times New Roman" w:hAnsi="Times New Roman" w:cs="Times New Roman"/>
          <w:sz w:val="24"/>
          <w:szCs w:val="24"/>
          <w:lang w:val="en-US" w:eastAsia="zh-CN"/>
        </w:rPr>
        <w:t xml:space="preserve"> liaise between JFMCs and PIU and be a permanent resou</w:t>
      </w:r>
      <w:r w:rsidR="00F94ECC" w:rsidRPr="00473A74">
        <w:rPr>
          <w:rFonts w:ascii="Times New Roman" w:eastAsia="Times New Roman" w:hAnsi="Times New Roman" w:cs="Times New Roman"/>
          <w:sz w:val="24"/>
          <w:szCs w:val="24"/>
          <w:lang w:val="en-US" w:eastAsia="zh-CN"/>
        </w:rPr>
        <w:t xml:space="preserve">rce to support and engage JFMCs.  </w:t>
      </w:r>
    </w:p>
    <w:p w14:paraId="7D3E03F3" w14:textId="7A9B7966" w:rsidR="00A60DB9" w:rsidRPr="004E6215" w:rsidRDefault="00A60DB9" w:rsidP="004E6215">
      <w:pPr>
        <w:spacing w:after="0" w:line="240" w:lineRule="auto"/>
        <w:rPr>
          <w:rFonts w:ascii="Times New Roman" w:eastAsia="Times New Roman" w:hAnsi="Times New Roman" w:cs="Times New Roman"/>
          <w:sz w:val="24"/>
          <w:szCs w:val="24"/>
          <w:lang w:val="en-US" w:eastAsia="zh-CN"/>
        </w:rPr>
        <w:sectPr w:rsidR="00A60DB9" w:rsidRPr="004E6215" w:rsidSect="00A60DB9">
          <w:headerReference w:type="default" r:id="rId8"/>
          <w:footerReference w:type="default" r:id="rId9"/>
          <w:pgSz w:w="11906" w:h="16838"/>
          <w:pgMar w:top="1134" w:right="850" w:bottom="1134" w:left="1701" w:header="708" w:footer="708" w:gutter="0"/>
          <w:cols w:space="708"/>
          <w:docGrid w:linePitch="360"/>
        </w:sectPr>
      </w:pPr>
    </w:p>
    <w:bookmarkEnd w:id="2"/>
    <w:p w14:paraId="5FC9C437" w14:textId="36779E84" w:rsidR="00B31BFC" w:rsidRPr="001B22B3" w:rsidRDefault="00FB0585" w:rsidP="004E6215">
      <w:pPr>
        <w:spacing w:after="120" w:line="240" w:lineRule="auto"/>
        <w:rPr>
          <w:rFonts w:ascii="Times New Roman" w:hAnsi="Times New Roman" w:cs="Times New Roman"/>
          <w:b/>
          <w:sz w:val="24"/>
          <w:szCs w:val="24"/>
        </w:rPr>
      </w:pPr>
      <w:r w:rsidRPr="001B22B3">
        <w:rPr>
          <w:rFonts w:ascii="Times New Roman" w:hAnsi="Times New Roman" w:cs="Times New Roman"/>
          <w:b/>
          <w:sz w:val="24"/>
          <w:szCs w:val="24"/>
        </w:rPr>
        <w:lastRenderedPageBreak/>
        <w:t>EXPECTED</w:t>
      </w:r>
      <w:r w:rsidR="004E6215">
        <w:rPr>
          <w:rFonts w:ascii="Times New Roman" w:hAnsi="Times New Roman" w:cs="Times New Roman"/>
          <w:b/>
          <w:sz w:val="24"/>
          <w:szCs w:val="24"/>
          <w:lang w:val="en-US"/>
        </w:rPr>
        <w:t xml:space="preserve"> RESULTS</w:t>
      </w:r>
      <w:r w:rsidRPr="001B22B3">
        <w:rPr>
          <w:rFonts w:ascii="Times New Roman" w:hAnsi="Times New Roman" w:cs="Times New Roman"/>
          <w:b/>
          <w:sz w:val="24"/>
          <w:szCs w:val="24"/>
        </w:rPr>
        <w:t>:</w:t>
      </w:r>
    </w:p>
    <w:tbl>
      <w:tblPr>
        <w:tblW w:w="14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2972"/>
        <w:gridCol w:w="4961"/>
        <w:gridCol w:w="3402"/>
        <w:gridCol w:w="2993"/>
      </w:tblGrid>
      <w:tr w:rsidR="00DC23C5" w:rsidRPr="00213F14" w14:paraId="7AB5D459" w14:textId="77777777" w:rsidTr="00DC23C5">
        <w:tc>
          <w:tcPr>
            <w:tcW w:w="567" w:type="dxa"/>
            <w:shd w:val="clear" w:color="auto" w:fill="C5E0B3"/>
          </w:tcPr>
          <w:p w14:paraId="5A794AB2" w14:textId="35B28E71" w:rsidR="00A60DB9" w:rsidRPr="00213F14" w:rsidRDefault="00DC23C5" w:rsidP="004E6215">
            <w:pPr>
              <w:pStyle w:val="Style1"/>
              <w:spacing w:after="0" w:line="240" w:lineRule="auto"/>
              <w:ind w:firstLine="0"/>
              <w:jc w:val="center"/>
              <w:rPr>
                <w:rFonts w:ascii="Times New Roman" w:hAnsi="Times New Roman" w:cs="Times New Roman"/>
                <w:b/>
              </w:rPr>
            </w:pPr>
            <w:r w:rsidRPr="00213F14">
              <w:rPr>
                <w:rFonts w:ascii="Times New Roman" w:hAnsi="Times New Roman" w:cs="Times New Roman"/>
                <w:b/>
              </w:rPr>
              <w:t>№</w:t>
            </w:r>
          </w:p>
        </w:tc>
        <w:tc>
          <w:tcPr>
            <w:tcW w:w="2972" w:type="dxa"/>
            <w:shd w:val="clear" w:color="auto" w:fill="C5E0B3"/>
          </w:tcPr>
          <w:p w14:paraId="0EF1F9B2" w14:textId="63B60A63" w:rsidR="00A60DB9" w:rsidRPr="00213F14" w:rsidRDefault="00CB05F6" w:rsidP="004E6215">
            <w:pPr>
              <w:pStyle w:val="Style1"/>
              <w:spacing w:after="0" w:line="240" w:lineRule="auto"/>
              <w:ind w:firstLine="0"/>
              <w:jc w:val="center"/>
              <w:rPr>
                <w:rFonts w:ascii="Times New Roman" w:hAnsi="Times New Roman" w:cs="Times New Roman"/>
                <w:b/>
              </w:rPr>
            </w:pPr>
            <w:r w:rsidRPr="00213F14">
              <w:rPr>
                <w:rFonts w:ascii="Times New Roman" w:hAnsi="Times New Roman" w:cs="Times New Roman"/>
                <w:b/>
              </w:rPr>
              <w:t>Expected</w:t>
            </w:r>
            <w:r w:rsidRPr="00213F14">
              <w:rPr>
                <w:rFonts w:ascii="Times New Roman" w:eastAsia="Times New Roman" w:hAnsi="Times New Roman" w:cs="Times New Roman"/>
                <w:b/>
                <w:lang w:val="en-US" w:eastAsia="zh-CN"/>
              </w:rPr>
              <w:t xml:space="preserve"> outcomes</w:t>
            </w:r>
          </w:p>
        </w:tc>
        <w:tc>
          <w:tcPr>
            <w:tcW w:w="4961" w:type="dxa"/>
            <w:shd w:val="clear" w:color="auto" w:fill="C5E0B3"/>
          </w:tcPr>
          <w:p w14:paraId="7A336AE6" w14:textId="63DD11C1" w:rsidR="00A60DB9" w:rsidRPr="00213F14" w:rsidRDefault="00CB05F6" w:rsidP="004E6215">
            <w:pPr>
              <w:pStyle w:val="Style1"/>
              <w:spacing w:after="0" w:line="240" w:lineRule="auto"/>
              <w:ind w:firstLine="0"/>
              <w:jc w:val="center"/>
              <w:rPr>
                <w:rFonts w:ascii="Times New Roman" w:hAnsi="Times New Roman" w:cs="Times New Roman"/>
                <w:b/>
                <w:lang w:val="en-US"/>
              </w:rPr>
            </w:pPr>
            <w:r w:rsidRPr="00213F14">
              <w:rPr>
                <w:rFonts w:ascii="Times New Roman" w:hAnsi="Times New Roman" w:cs="Times New Roman"/>
                <w:b/>
              </w:rPr>
              <w:t>Expected</w:t>
            </w:r>
            <w:r w:rsidRPr="00213F14">
              <w:rPr>
                <w:rFonts w:ascii="Times New Roman" w:hAnsi="Times New Roman" w:cs="Times New Roman"/>
                <w:b/>
                <w:lang w:val="en-US"/>
              </w:rPr>
              <w:t xml:space="preserve"> output</w:t>
            </w:r>
          </w:p>
        </w:tc>
        <w:tc>
          <w:tcPr>
            <w:tcW w:w="3402" w:type="dxa"/>
            <w:shd w:val="clear" w:color="auto" w:fill="C5E0B3"/>
          </w:tcPr>
          <w:p w14:paraId="2198EA66" w14:textId="4F2F9324" w:rsidR="00A60DB9" w:rsidRPr="00213F14" w:rsidRDefault="00A60DB9" w:rsidP="004E6215">
            <w:pPr>
              <w:pStyle w:val="Style1"/>
              <w:spacing w:after="0" w:line="240" w:lineRule="auto"/>
              <w:ind w:firstLine="0"/>
              <w:jc w:val="left"/>
              <w:rPr>
                <w:rFonts w:ascii="Times New Roman" w:hAnsi="Times New Roman" w:cs="Times New Roman"/>
                <w:b/>
              </w:rPr>
            </w:pPr>
            <w:r w:rsidRPr="00213F14">
              <w:rPr>
                <w:rFonts w:ascii="Times New Roman" w:hAnsi="Times New Roman" w:cs="Times New Roman"/>
                <w:b/>
              </w:rPr>
              <w:t>Timing</w:t>
            </w:r>
          </w:p>
        </w:tc>
        <w:tc>
          <w:tcPr>
            <w:tcW w:w="2993" w:type="dxa"/>
            <w:shd w:val="clear" w:color="auto" w:fill="C5E0B3"/>
          </w:tcPr>
          <w:p w14:paraId="026513D0" w14:textId="1FDD1051" w:rsidR="00A60DB9" w:rsidRPr="00213F14" w:rsidRDefault="00A60DB9" w:rsidP="004E6215">
            <w:pPr>
              <w:pStyle w:val="Style1"/>
              <w:spacing w:after="0" w:line="240" w:lineRule="auto"/>
              <w:ind w:firstLine="0"/>
              <w:jc w:val="center"/>
              <w:rPr>
                <w:rFonts w:ascii="Times New Roman" w:hAnsi="Times New Roman" w:cs="Times New Roman"/>
                <w:b/>
              </w:rPr>
            </w:pPr>
            <w:r w:rsidRPr="00213F14">
              <w:rPr>
                <w:rFonts w:ascii="Times New Roman" w:hAnsi="Times New Roman" w:cs="Times New Roman"/>
                <w:b/>
                <w:lang w:val="en-US"/>
              </w:rPr>
              <w:t xml:space="preserve">Verification </w:t>
            </w:r>
            <w:r w:rsidR="00811743" w:rsidRPr="00213F14">
              <w:rPr>
                <w:rFonts w:ascii="Times New Roman" w:hAnsi="Times New Roman" w:cs="Times New Roman"/>
                <w:b/>
                <w:lang w:val="en-US"/>
              </w:rPr>
              <w:t xml:space="preserve">\ Indicators </w:t>
            </w:r>
          </w:p>
        </w:tc>
      </w:tr>
      <w:tr w:rsidR="00213F14" w:rsidRPr="00213F14" w14:paraId="12AFBDA5" w14:textId="77777777" w:rsidTr="00DC23C5">
        <w:tc>
          <w:tcPr>
            <w:tcW w:w="567" w:type="dxa"/>
            <w:vMerge w:val="restart"/>
            <w:shd w:val="clear" w:color="auto" w:fill="auto"/>
          </w:tcPr>
          <w:p w14:paraId="2CA0469B" w14:textId="3CD08719" w:rsidR="00DC23C5" w:rsidRPr="00213F14" w:rsidRDefault="00DC23C5" w:rsidP="004E6215">
            <w:pPr>
              <w:pStyle w:val="Style1"/>
              <w:spacing w:after="0" w:line="240" w:lineRule="auto"/>
              <w:ind w:firstLine="0"/>
              <w:rPr>
                <w:rFonts w:ascii="Times New Roman" w:hAnsi="Times New Roman" w:cs="Times New Roman"/>
                <w:lang w:val="en-US"/>
              </w:rPr>
            </w:pPr>
            <w:r w:rsidRPr="00213F14">
              <w:rPr>
                <w:rFonts w:ascii="Times New Roman" w:hAnsi="Times New Roman" w:cs="Times New Roman"/>
              </w:rPr>
              <w:t>1.</w:t>
            </w:r>
          </w:p>
        </w:tc>
        <w:tc>
          <w:tcPr>
            <w:tcW w:w="2972" w:type="dxa"/>
            <w:vMerge w:val="restart"/>
          </w:tcPr>
          <w:p w14:paraId="7B45F728" w14:textId="4C201C81" w:rsidR="00DC23C5" w:rsidRPr="00213F14" w:rsidRDefault="00DC23C5" w:rsidP="004E6215">
            <w:pPr>
              <w:spacing w:after="0" w:line="240" w:lineRule="auto"/>
              <w:rPr>
                <w:rFonts w:ascii="Times New Roman" w:hAnsi="Times New Roman" w:cs="Times New Roman"/>
                <w:lang w:val="en-US"/>
              </w:rPr>
            </w:pPr>
            <w:r w:rsidRPr="00213F14">
              <w:rPr>
                <w:rFonts w:ascii="Times New Roman" w:hAnsi="Times New Roman" w:cs="Times New Roman"/>
                <w:lang w:val="en-US"/>
              </w:rPr>
              <w:t>Pilot LH</w:t>
            </w:r>
            <w:r w:rsidR="003C1855">
              <w:rPr>
                <w:rFonts w:ascii="Times New Roman" w:hAnsi="Times New Roman" w:cs="Times New Roman"/>
                <w:lang w:val="en-US"/>
              </w:rPr>
              <w:t>s</w:t>
            </w:r>
            <w:r w:rsidRPr="00213F14">
              <w:rPr>
                <w:rFonts w:ascii="Times New Roman" w:hAnsi="Times New Roman" w:cs="Times New Roman"/>
                <w:lang w:val="en-US"/>
              </w:rPr>
              <w:t xml:space="preserve"> and local stakeholders are informed on IFEMP and forestry sector reforms</w:t>
            </w:r>
            <w:r w:rsidR="005169CB">
              <w:rPr>
                <w:rFonts w:ascii="Times New Roman" w:hAnsi="Times New Roman" w:cs="Times New Roman"/>
                <w:lang w:val="en-US"/>
              </w:rPr>
              <w:t xml:space="preserve"> </w:t>
            </w:r>
          </w:p>
        </w:tc>
        <w:tc>
          <w:tcPr>
            <w:tcW w:w="4961" w:type="dxa"/>
            <w:shd w:val="clear" w:color="auto" w:fill="auto"/>
          </w:tcPr>
          <w:p w14:paraId="1BC184D9" w14:textId="4B3DD82E" w:rsidR="00DC23C5" w:rsidRPr="00213F14" w:rsidRDefault="00DC23C5" w:rsidP="004E6215">
            <w:pPr>
              <w:pStyle w:val="Style1"/>
              <w:spacing w:after="0" w:line="240" w:lineRule="auto"/>
              <w:ind w:firstLine="0"/>
              <w:jc w:val="left"/>
              <w:rPr>
                <w:rFonts w:ascii="Times New Roman" w:hAnsi="Times New Roman" w:cs="Times New Roman"/>
                <w:lang w:val="en-US"/>
              </w:rPr>
            </w:pPr>
            <w:r w:rsidRPr="00213F14">
              <w:rPr>
                <w:rFonts w:ascii="Times New Roman" w:hAnsi="Times New Roman" w:cs="Times New Roman"/>
                <w:lang w:val="en-US"/>
              </w:rPr>
              <w:t>Signed Framework Agreement between SAEPF and pilot leskhoz</w:t>
            </w:r>
            <w:r w:rsidR="003C1855">
              <w:rPr>
                <w:rFonts w:ascii="Times New Roman" w:hAnsi="Times New Roman" w:cs="Times New Roman"/>
                <w:lang w:val="en-US"/>
              </w:rPr>
              <w:t>es</w:t>
            </w:r>
          </w:p>
        </w:tc>
        <w:tc>
          <w:tcPr>
            <w:tcW w:w="3402" w:type="dxa"/>
            <w:shd w:val="clear" w:color="auto" w:fill="auto"/>
          </w:tcPr>
          <w:p w14:paraId="6A1238D2" w14:textId="13D07003" w:rsidR="00DC23C5" w:rsidRPr="00213F14" w:rsidRDefault="00DC23C5" w:rsidP="004E6215">
            <w:pPr>
              <w:pStyle w:val="Style1"/>
              <w:spacing w:after="0" w:line="240" w:lineRule="auto"/>
              <w:ind w:firstLine="0"/>
              <w:jc w:val="left"/>
              <w:rPr>
                <w:rFonts w:ascii="Times New Roman" w:hAnsi="Times New Roman" w:cs="Times New Roman"/>
              </w:rPr>
            </w:pPr>
            <w:r w:rsidRPr="00213F14">
              <w:rPr>
                <w:rFonts w:ascii="Times New Roman" w:hAnsi="Times New Roman" w:cs="Times New Roman"/>
              </w:rPr>
              <w:t>Will be provided</w:t>
            </w:r>
          </w:p>
        </w:tc>
        <w:tc>
          <w:tcPr>
            <w:tcW w:w="2993" w:type="dxa"/>
            <w:shd w:val="clear" w:color="auto" w:fill="auto"/>
          </w:tcPr>
          <w:p w14:paraId="581AAEC6" w14:textId="38DBFEB3" w:rsidR="00DC23C5" w:rsidRPr="00213F14" w:rsidRDefault="00DC23C5" w:rsidP="004E6215">
            <w:pPr>
              <w:pStyle w:val="Style1"/>
              <w:spacing w:after="0" w:line="240" w:lineRule="auto"/>
              <w:ind w:firstLine="0"/>
              <w:jc w:val="left"/>
              <w:rPr>
                <w:rFonts w:ascii="Times New Roman" w:hAnsi="Times New Roman" w:cs="Times New Roman"/>
                <w:lang w:val="en-US"/>
              </w:rPr>
            </w:pPr>
            <w:r w:rsidRPr="00213F14">
              <w:rPr>
                <w:rFonts w:ascii="Times New Roman" w:hAnsi="Times New Roman" w:cs="Times New Roman"/>
                <w:lang w:val="en-US"/>
              </w:rPr>
              <w:t>Signed Framework Agreement</w:t>
            </w:r>
          </w:p>
        </w:tc>
      </w:tr>
      <w:tr w:rsidR="00213F14" w:rsidRPr="00213F14" w14:paraId="4B63B2B2" w14:textId="77777777" w:rsidTr="00DC23C5">
        <w:tc>
          <w:tcPr>
            <w:tcW w:w="567" w:type="dxa"/>
            <w:vMerge/>
            <w:shd w:val="clear" w:color="auto" w:fill="auto"/>
          </w:tcPr>
          <w:p w14:paraId="7B0B2300" w14:textId="4898F3E9" w:rsidR="00DC23C5" w:rsidRPr="00213F14" w:rsidRDefault="00DC23C5" w:rsidP="004E6215">
            <w:pPr>
              <w:pStyle w:val="Style1"/>
              <w:spacing w:after="0" w:line="240" w:lineRule="auto"/>
              <w:ind w:firstLine="0"/>
              <w:rPr>
                <w:rFonts w:ascii="Times New Roman" w:hAnsi="Times New Roman" w:cs="Times New Roman"/>
              </w:rPr>
            </w:pPr>
          </w:p>
        </w:tc>
        <w:tc>
          <w:tcPr>
            <w:tcW w:w="2972" w:type="dxa"/>
            <w:vMerge/>
          </w:tcPr>
          <w:p w14:paraId="7C9A3837" w14:textId="77777777" w:rsidR="00DC23C5" w:rsidRPr="00213F14" w:rsidRDefault="00DC23C5" w:rsidP="004E6215">
            <w:pPr>
              <w:pStyle w:val="Style1"/>
              <w:spacing w:after="0" w:line="240" w:lineRule="auto"/>
              <w:ind w:firstLine="0"/>
              <w:jc w:val="left"/>
              <w:rPr>
                <w:rFonts w:ascii="Times New Roman" w:hAnsi="Times New Roman" w:cs="Times New Roman"/>
                <w:lang w:val="en-US"/>
              </w:rPr>
            </w:pPr>
          </w:p>
        </w:tc>
        <w:tc>
          <w:tcPr>
            <w:tcW w:w="4961" w:type="dxa"/>
            <w:shd w:val="clear" w:color="auto" w:fill="auto"/>
          </w:tcPr>
          <w:p w14:paraId="754AC2D0" w14:textId="5AFBE4FC" w:rsidR="00DC23C5" w:rsidRPr="00213F14" w:rsidRDefault="00DC23C5" w:rsidP="004E6215">
            <w:pPr>
              <w:pStyle w:val="Style1"/>
              <w:spacing w:after="0" w:line="240" w:lineRule="auto"/>
              <w:ind w:firstLine="0"/>
              <w:jc w:val="left"/>
              <w:rPr>
                <w:rFonts w:ascii="Times New Roman" w:hAnsi="Times New Roman" w:cs="Times New Roman"/>
                <w:lang w:val="en-US"/>
              </w:rPr>
            </w:pPr>
            <w:r w:rsidRPr="00213F14">
              <w:rPr>
                <w:rFonts w:ascii="Times New Roman" w:hAnsi="Times New Roman" w:cs="Times New Roman"/>
                <w:lang w:val="en-US"/>
              </w:rPr>
              <w:t>Information seminar</w:t>
            </w:r>
            <w:r w:rsidR="00371B90">
              <w:rPr>
                <w:rFonts w:ascii="Times New Roman" w:hAnsi="Times New Roman" w:cs="Times New Roman"/>
                <w:lang w:val="en-US"/>
              </w:rPr>
              <w:t>**</w:t>
            </w:r>
            <w:r w:rsidRPr="00213F14">
              <w:rPr>
                <w:rFonts w:ascii="Times New Roman" w:hAnsi="Times New Roman" w:cs="Times New Roman"/>
                <w:lang w:val="en-US"/>
              </w:rPr>
              <w:t xml:space="preserve"> with participation of at least 20 people at the oblast level</w:t>
            </w:r>
          </w:p>
        </w:tc>
        <w:tc>
          <w:tcPr>
            <w:tcW w:w="3402" w:type="dxa"/>
            <w:shd w:val="clear" w:color="auto" w:fill="auto"/>
          </w:tcPr>
          <w:p w14:paraId="5020A3AB" w14:textId="51CD4632" w:rsidR="00DC23C5" w:rsidRPr="00213F14" w:rsidRDefault="00DC23C5" w:rsidP="004E6215">
            <w:pPr>
              <w:spacing w:after="0" w:line="240" w:lineRule="auto"/>
              <w:rPr>
                <w:rFonts w:ascii="Times New Roman" w:hAnsi="Times New Roman" w:cs="Times New Roman"/>
                <w:sz w:val="24"/>
                <w:szCs w:val="24"/>
                <w:lang w:val="en-US"/>
              </w:rPr>
            </w:pPr>
            <w:r w:rsidRPr="00213F14">
              <w:rPr>
                <w:rFonts w:ascii="Times New Roman" w:hAnsi="Times New Roman" w:cs="Times New Roman"/>
                <w:sz w:val="24"/>
                <w:szCs w:val="24"/>
                <w:lang w:val="en-US"/>
              </w:rPr>
              <w:t>Not later than 15 days from the date of signing the contract</w:t>
            </w:r>
          </w:p>
        </w:tc>
        <w:tc>
          <w:tcPr>
            <w:tcW w:w="2993" w:type="dxa"/>
            <w:shd w:val="clear" w:color="auto" w:fill="auto"/>
          </w:tcPr>
          <w:p w14:paraId="0F33A593" w14:textId="26C36DC4" w:rsidR="00DC23C5" w:rsidRPr="00213F14" w:rsidRDefault="00DC23C5" w:rsidP="004E6215">
            <w:pPr>
              <w:pStyle w:val="Style1"/>
              <w:spacing w:after="0" w:line="240" w:lineRule="auto"/>
              <w:ind w:firstLine="0"/>
              <w:jc w:val="left"/>
              <w:rPr>
                <w:rFonts w:ascii="Times New Roman" w:hAnsi="Times New Roman" w:cs="Times New Roman"/>
              </w:rPr>
            </w:pPr>
            <w:r w:rsidRPr="00213F14">
              <w:rPr>
                <w:rFonts w:ascii="Times New Roman" w:hAnsi="Times New Roman" w:cs="Times New Roman"/>
              </w:rPr>
              <w:t>Protocol, photo report</w:t>
            </w:r>
          </w:p>
        </w:tc>
      </w:tr>
      <w:tr w:rsidR="00213F14" w:rsidRPr="004A32DA" w14:paraId="0B25F8AA" w14:textId="77777777" w:rsidTr="00DC23C5">
        <w:trPr>
          <w:trHeight w:val="559"/>
        </w:trPr>
        <w:tc>
          <w:tcPr>
            <w:tcW w:w="567" w:type="dxa"/>
            <w:vMerge/>
            <w:shd w:val="clear" w:color="auto" w:fill="auto"/>
          </w:tcPr>
          <w:p w14:paraId="4ACB3CA4" w14:textId="2ED215FA" w:rsidR="00DC23C5" w:rsidRPr="00213F14" w:rsidRDefault="00DC23C5" w:rsidP="004E6215">
            <w:pPr>
              <w:pStyle w:val="Style1"/>
              <w:spacing w:after="0" w:line="240" w:lineRule="auto"/>
              <w:ind w:firstLine="0"/>
              <w:rPr>
                <w:rFonts w:ascii="Times New Roman" w:hAnsi="Times New Roman" w:cs="Times New Roman"/>
              </w:rPr>
            </w:pPr>
          </w:p>
        </w:tc>
        <w:tc>
          <w:tcPr>
            <w:tcW w:w="2972" w:type="dxa"/>
            <w:vMerge/>
          </w:tcPr>
          <w:p w14:paraId="0E5C9E35" w14:textId="77777777" w:rsidR="00DC23C5" w:rsidRPr="00213F14" w:rsidRDefault="00DC23C5" w:rsidP="004E6215">
            <w:pPr>
              <w:pStyle w:val="Style1"/>
              <w:spacing w:after="0" w:line="240" w:lineRule="auto"/>
              <w:ind w:firstLine="0"/>
              <w:jc w:val="left"/>
              <w:rPr>
                <w:rFonts w:ascii="Times New Roman" w:hAnsi="Times New Roman" w:cs="Times New Roman"/>
                <w:lang w:val="en-US"/>
              </w:rPr>
            </w:pPr>
          </w:p>
        </w:tc>
        <w:tc>
          <w:tcPr>
            <w:tcW w:w="4961" w:type="dxa"/>
            <w:shd w:val="clear" w:color="auto" w:fill="auto"/>
          </w:tcPr>
          <w:p w14:paraId="71E24195" w14:textId="52F017FB" w:rsidR="00DC23C5" w:rsidRPr="00213F14" w:rsidRDefault="00DC23C5" w:rsidP="004E6215">
            <w:pPr>
              <w:pStyle w:val="Style1"/>
              <w:spacing w:after="0" w:line="240" w:lineRule="auto"/>
              <w:ind w:firstLine="0"/>
              <w:jc w:val="left"/>
              <w:rPr>
                <w:rFonts w:ascii="Times New Roman" w:hAnsi="Times New Roman" w:cs="Times New Roman"/>
                <w:lang w:val="en-US"/>
              </w:rPr>
            </w:pPr>
            <w:r w:rsidRPr="00213F14">
              <w:rPr>
                <w:rFonts w:ascii="Times New Roman" w:hAnsi="Times New Roman" w:cs="Times New Roman"/>
                <w:lang w:val="en-US"/>
              </w:rPr>
              <w:t>Round table</w:t>
            </w:r>
            <w:r w:rsidR="00371B90">
              <w:rPr>
                <w:rFonts w:ascii="Times New Roman" w:hAnsi="Times New Roman" w:cs="Times New Roman"/>
                <w:lang w:val="en-US"/>
              </w:rPr>
              <w:t>**</w:t>
            </w:r>
            <w:r w:rsidRPr="00213F14">
              <w:rPr>
                <w:rFonts w:ascii="Times New Roman" w:hAnsi="Times New Roman" w:cs="Times New Roman"/>
                <w:lang w:val="en-US"/>
              </w:rPr>
              <w:t xml:space="preserve"> at the level of leskhoz</w:t>
            </w:r>
            <w:r w:rsidR="00EA6D5A">
              <w:rPr>
                <w:rFonts w:ascii="Times New Roman" w:hAnsi="Times New Roman" w:cs="Times New Roman"/>
                <w:lang w:val="en-US"/>
              </w:rPr>
              <w:t xml:space="preserve"> </w:t>
            </w:r>
            <w:r w:rsidR="003C1855">
              <w:rPr>
                <w:rFonts w:ascii="Times New Roman" w:hAnsi="Times New Roman" w:cs="Times New Roman"/>
                <w:lang w:val="en-US"/>
              </w:rPr>
              <w:t>with participation of at least XXX</w:t>
            </w:r>
          </w:p>
        </w:tc>
        <w:tc>
          <w:tcPr>
            <w:tcW w:w="3402" w:type="dxa"/>
            <w:shd w:val="clear" w:color="auto" w:fill="auto"/>
          </w:tcPr>
          <w:p w14:paraId="0FFAE173" w14:textId="67D20A3B" w:rsidR="00DC23C5" w:rsidRPr="00213F14" w:rsidRDefault="00DC23C5" w:rsidP="004E6215">
            <w:pPr>
              <w:spacing w:after="0" w:line="240" w:lineRule="auto"/>
              <w:rPr>
                <w:rFonts w:ascii="Times New Roman" w:hAnsi="Times New Roman" w:cs="Times New Roman"/>
                <w:sz w:val="24"/>
                <w:szCs w:val="24"/>
                <w:lang w:val="en-US"/>
              </w:rPr>
            </w:pPr>
            <w:r w:rsidRPr="00213F14">
              <w:rPr>
                <w:rFonts w:ascii="Times New Roman" w:hAnsi="Times New Roman" w:cs="Times New Roman"/>
                <w:sz w:val="24"/>
                <w:szCs w:val="24"/>
                <w:lang w:val="en-US"/>
              </w:rPr>
              <w:t>Not later than 15 days from the date of signing the contract</w:t>
            </w:r>
          </w:p>
        </w:tc>
        <w:tc>
          <w:tcPr>
            <w:tcW w:w="2993" w:type="dxa"/>
            <w:shd w:val="clear" w:color="auto" w:fill="auto"/>
          </w:tcPr>
          <w:p w14:paraId="26A7B70B" w14:textId="21827EDC" w:rsidR="00DC23C5" w:rsidRPr="00213F14" w:rsidRDefault="00DC23C5" w:rsidP="004E6215">
            <w:pPr>
              <w:spacing w:after="0" w:line="240" w:lineRule="auto"/>
              <w:rPr>
                <w:rFonts w:ascii="Times New Roman" w:hAnsi="Times New Roman" w:cs="Times New Roman"/>
                <w:sz w:val="24"/>
                <w:szCs w:val="24"/>
                <w:lang w:val="en-US"/>
              </w:rPr>
            </w:pPr>
            <w:r w:rsidRPr="00213F14">
              <w:rPr>
                <w:rFonts w:ascii="Times New Roman" w:hAnsi="Times New Roman" w:cs="Times New Roman"/>
                <w:sz w:val="24"/>
                <w:szCs w:val="24"/>
                <w:lang w:val="en-US"/>
              </w:rPr>
              <w:t>List of participants, minutes of the round table</w:t>
            </w:r>
          </w:p>
        </w:tc>
      </w:tr>
      <w:tr w:rsidR="00213F14" w:rsidRPr="004A32DA" w14:paraId="339BA0B5" w14:textId="77777777" w:rsidTr="00DC23C5">
        <w:tc>
          <w:tcPr>
            <w:tcW w:w="567" w:type="dxa"/>
            <w:vMerge/>
            <w:shd w:val="clear" w:color="auto" w:fill="auto"/>
          </w:tcPr>
          <w:p w14:paraId="4AC1592A" w14:textId="4CA1D39D" w:rsidR="00DC23C5" w:rsidRPr="00213F14" w:rsidRDefault="00DC23C5" w:rsidP="004E6215">
            <w:pPr>
              <w:pStyle w:val="Style1"/>
              <w:spacing w:after="0" w:line="240" w:lineRule="auto"/>
              <w:ind w:firstLine="0"/>
              <w:rPr>
                <w:rFonts w:ascii="Times New Roman" w:hAnsi="Times New Roman" w:cs="Times New Roman"/>
                <w:lang w:val="en-US"/>
              </w:rPr>
            </w:pPr>
          </w:p>
        </w:tc>
        <w:tc>
          <w:tcPr>
            <w:tcW w:w="2972" w:type="dxa"/>
            <w:vMerge/>
          </w:tcPr>
          <w:p w14:paraId="09842EF3" w14:textId="77777777" w:rsidR="00DC23C5" w:rsidRPr="00213F14" w:rsidRDefault="00DC23C5" w:rsidP="004E6215">
            <w:pPr>
              <w:pStyle w:val="Style1"/>
              <w:spacing w:after="0" w:line="240" w:lineRule="auto"/>
              <w:ind w:firstLine="0"/>
              <w:jc w:val="left"/>
              <w:rPr>
                <w:rFonts w:ascii="Times New Roman" w:hAnsi="Times New Roman" w:cs="Times New Roman"/>
                <w:lang w:val="en-US"/>
              </w:rPr>
            </w:pPr>
          </w:p>
        </w:tc>
        <w:tc>
          <w:tcPr>
            <w:tcW w:w="4961" w:type="dxa"/>
            <w:shd w:val="clear" w:color="auto" w:fill="auto"/>
          </w:tcPr>
          <w:p w14:paraId="76867E11" w14:textId="42B02FBB" w:rsidR="00DC23C5" w:rsidRPr="00213F14" w:rsidRDefault="00DC23C5" w:rsidP="004E6215">
            <w:pPr>
              <w:pStyle w:val="Style1"/>
              <w:spacing w:after="0" w:line="240" w:lineRule="auto"/>
              <w:ind w:firstLine="0"/>
              <w:jc w:val="left"/>
              <w:rPr>
                <w:rFonts w:ascii="Times New Roman" w:hAnsi="Times New Roman" w:cs="Times New Roman"/>
                <w:lang w:val="en-US"/>
              </w:rPr>
            </w:pPr>
            <w:r w:rsidRPr="00213F14">
              <w:rPr>
                <w:rFonts w:ascii="Times New Roman" w:hAnsi="Times New Roman" w:cs="Times New Roman"/>
                <w:lang w:val="en-US"/>
              </w:rPr>
              <w:t>An information seminar</w:t>
            </w:r>
            <w:r w:rsidR="00371B90">
              <w:rPr>
                <w:rFonts w:ascii="Times New Roman" w:hAnsi="Times New Roman" w:cs="Times New Roman"/>
                <w:lang w:val="en-US"/>
              </w:rPr>
              <w:t>**</w:t>
            </w:r>
            <w:r w:rsidRPr="00213F14">
              <w:rPr>
                <w:rFonts w:ascii="Times New Roman" w:hAnsi="Times New Roman" w:cs="Times New Roman"/>
                <w:lang w:val="en-US"/>
              </w:rPr>
              <w:t xml:space="preserve"> at the village level located on LH territory and adjacent territories with participation of at least 20 people, 30% of them </w:t>
            </w:r>
            <w:r w:rsidR="003C1855">
              <w:rPr>
                <w:rFonts w:ascii="Times New Roman" w:hAnsi="Times New Roman" w:cs="Times New Roman"/>
                <w:lang w:val="en-US"/>
              </w:rPr>
              <w:t>being</w:t>
            </w:r>
            <w:r w:rsidR="003C1855" w:rsidRPr="00213F14">
              <w:rPr>
                <w:rFonts w:ascii="Times New Roman" w:hAnsi="Times New Roman" w:cs="Times New Roman"/>
                <w:lang w:val="en-US"/>
              </w:rPr>
              <w:t xml:space="preserve"> </w:t>
            </w:r>
            <w:r w:rsidRPr="00213F14">
              <w:rPr>
                <w:rFonts w:ascii="Times New Roman" w:hAnsi="Times New Roman" w:cs="Times New Roman"/>
                <w:lang w:val="en-US"/>
              </w:rPr>
              <w:t>women</w:t>
            </w:r>
          </w:p>
        </w:tc>
        <w:tc>
          <w:tcPr>
            <w:tcW w:w="3402" w:type="dxa"/>
            <w:shd w:val="clear" w:color="auto" w:fill="auto"/>
          </w:tcPr>
          <w:p w14:paraId="209F3BE7" w14:textId="2C2D4327" w:rsidR="00DC23C5" w:rsidRPr="00213F14" w:rsidRDefault="00DC23C5" w:rsidP="004E6215">
            <w:pPr>
              <w:spacing w:after="0" w:line="240" w:lineRule="auto"/>
              <w:rPr>
                <w:rFonts w:ascii="Times New Roman" w:hAnsi="Times New Roman" w:cs="Times New Roman"/>
                <w:sz w:val="24"/>
                <w:szCs w:val="24"/>
                <w:lang w:val="en-US"/>
              </w:rPr>
            </w:pPr>
            <w:r w:rsidRPr="00213F14">
              <w:rPr>
                <w:rFonts w:ascii="Times New Roman" w:hAnsi="Times New Roman" w:cs="Times New Roman"/>
                <w:sz w:val="24"/>
                <w:szCs w:val="24"/>
                <w:lang w:val="en-US"/>
              </w:rPr>
              <w:t>Not later than 25 days from the date of signing the contract</w:t>
            </w:r>
          </w:p>
        </w:tc>
        <w:tc>
          <w:tcPr>
            <w:tcW w:w="2993" w:type="dxa"/>
            <w:shd w:val="clear" w:color="auto" w:fill="auto"/>
          </w:tcPr>
          <w:p w14:paraId="17C9CBC9" w14:textId="02A34A6D" w:rsidR="00DC23C5" w:rsidRPr="00213F14" w:rsidRDefault="00DC23C5" w:rsidP="004E6215">
            <w:pPr>
              <w:pStyle w:val="Style1"/>
              <w:spacing w:after="0" w:line="240" w:lineRule="auto"/>
              <w:ind w:firstLine="0"/>
              <w:jc w:val="left"/>
              <w:rPr>
                <w:rFonts w:ascii="Times New Roman" w:hAnsi="Times New Roman" w:cs="Times New Roman"/>
                <w:lang w:val="en-US"/>
              </w:rPr>
            </w:pPr>
            <w:r w:rsidRPr="00213F14">
              <w:rPr>
                <w:rFonts w:ascii="Times New Roman" w:hAnsi="Times New Roman" w:cs="Times New Roman"/>
                <w:lang w:val="en-US"/>
              </w:rPr>
              <w:t>Protocol of seminar, lists of participants</w:t>
            </w:r>
          </w:p>
        </w:tc>
      </w:tr>
      <w:tr w:rsidR="00213F14" w:rsidRPr="00213F14" w14:paraId="595BD681" w14:textId="77777777" w:rsidTr="00364418">
        <w:trPr>
          <w:trHeight w:val="562"/>
        </w:trPr>
        <w:tc>
          <w:tcPr>
            <w:tcW w:w="567" w:type="dxa"/>
            <w:vMerge w:val="restart"/>
            <w:shd w:val="clear" w:color="auto" w:fill="auto"/>
          </w:tcPr>
          <w:p w14:paraId="53992D80" w14:textId="21685A4E" w:rsidR="00213F14" w:rsidRPr="00213F14" w:rsidRDefault="00213F14" w:rsidP="004E6215">
            <w:pPr>
              <w:pStyle w:val="Style1"/>
              <w:spacing w:after="0" w:line="240" w:lineRule="auto"/>
              <w:ind w:firstLine="0"/>
              <w:rPr>
                <w:rFonts w:ascii="Times New Roman" w:hAnsi="Times New Roman" w:cs="Times New Roman"/>
                <w:lang w:val="en-US"/>
              </w:rPr>
            </w:pPr>
            <w:r w:rsidRPr="00213F14">
              <w:rPr>
                <w:rFonts w:ascii="Times New Roman" w:hAnsi="Times New Roman" w:cs="Times New Roman"/>
                <w:lang w:val="en-US"/>
              </w:rPr>
              <w:t>2.</w:t>
            </w:r>
          </w:p>
        </w:tc>
        <w:tc>
          <w:tcPr>
            <w:tcW w:w="2972" w:type="dxa"/>
            <w:vMerge w:val="restart"/>
          </w:tcPr>
          <w:p w14:paraId="36735F77" w14:textId="3C320B22" w:rsidR="00213F14" w:rsidRPr="00213F14" w:rsidRDefault="00213F14" w:rsidP="004E6215">
            <w:pPr>
              <w:pStyle w:val="Style1"/>
              <w:spacing w:after="0" w:line="240" w:lineRule="auto"/>
              <w:ind w:firstLine="0"/>
              <w:jc w:val="left"/>
              <w:rPr>
                <w:rFonts w:ascii="Times New Roman" w:hAnsi="Times New Roman" w:cs="Times New Roman"/>
                <w:lang w:val="en-US"/>
              </w:rPr>
            </w:pPr>
            <w:r w:rsidRPr="00213F14">
              <w:rPr>
                <w:rFonts w:ascii="Times New Roman" w:hAnsi="Times New Roman" w:cs="Times New Roman"/>
                <w:lang w:val="en-US"/>
              </w:rPr>
              <w:t xml:space="preserve">Needs are identified </w:t>
            </w:r>
          </w:p>
        </w:tc>
        <w:tc>
          <w:tcPr>
            <w:tcW w:w="4961" w:type="dxa"/>
            <w:shd w:val="clear" w:color="auto" w:fill="auto"/>
          </w:tcPr>
          <w:p w14:paraId="03223B84" w14:textId="795E33CE" w:rsidR="00213F14" w:rsidRPr="00213F14" w:rsidRDefault="00213F14" w:rsidP="004E6215">
            <w:pPr>
              <w:pStyle w:val="Style1"/>
              <w:spacing w:after="0" w:line="240" w:lineRule="auto"/>
              <w:ind w:firstLine="35"/>
              <w:rPr>
                <w:rFonts w:ascii="Times New Roman" w:hAnsi="Times New Roman" w:cs="Times New Roman"/>
                <w:lang w:val="en-US"/>
              </w:rPr>
            </w:pPr>
            <w:r w:rsidRPr="00213F14">
              <w:rPr>
                <w:rFonts w:ascii="Times New Roman" w:hAnsi="Times New Roman" w:cs="Times New Roman"/>
                <w:lang w:val="en-US"/>
              </w:rPr>
              <w:t>Completed profiles for each pilot LH in accordance with the template</w:t>
            </w:r>
          </w:p>
        </w:tc>
        <w:tc>
          <w:tcPr>
            <w:tcW w:w="3402" w:type="dxa"/>
            <w:vMerge w:val="restart"/>
            <w:shd w:val="clear" w:color="auto" w:fill="auto"/>
          </w:tcPr>
          <w:p w14:paraId="5351DDEA" w14:textId="69EEECE6" w:rsidR="00213F14" w:rsidRPr="00213F14" w:rsidRDefault="00EA0901" w:rsidP="004E621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Not later than 50 </w:t>
            </w:r>
            <w:r w:rsidR="00213F14" w:rsidRPr="00213F14">
              <w:rPr>
                <w:rFonts w:ascii="Times New Roman" w:hAnsi="Times New Roman" w:cs="Times New Roman"/>
                <w:sz w:val="24"/>
                <w:szCs w:val="24"/>
                <w:lang w:val="en-US"/>
              </w:rPr>
              <w:t>days from the date of signing the contract</w:t>
            </w:r>
          </w:p>
        </w:tc>
        <w:tc>
          <w:tcPr>
            <w:tcW w:w="2993" w:type="dxa"/>
            <w:shd w:val="clear" w:color="auto" w:fill="auto"/>
          </w:tcPr>
          <w:p w14:paraId="06BB453D" w14:textId="6C2AE0FE" w:rsidR="00213F14" w:rsidRPr="00213F14" w:rsidRDefault="00213F14" w:rsidP="004E6215">
            <w:pPr>
              <w:tabs>
                <w:tab w:val="num" w:pos="252"/>
              </w:tabs>
              <w:spacing w:after="0" w:line="240" w:lineRule="auto"/>
              <w:rPr>
                <w:rFonts w:ascii="Times New Roman" w:hAnsi="Times New Roman" w:cs="Times New Roman"/>
                <w:lang w:val="en-US"/>
              </w:rPr>
            </w:pPr>
            <w:r w:rsidRPr="00213F14">
              <w:rPr>
                <w:rFonts w:ascii="Times New Roman" w:hAnsi="Times New Roman" w:cs="Times New Roman"/>
                <w:sz w:val="24"/>
                <w:szCs w:val="24"/>
                <w:lang w:val="en-US"/>
              </w:rPr>
              <w:t>Leskhoz profile</w:t>
            </w:r>
          </w:p>
        </w:tc>
      </w:tr>
      <w:tr w:rsidR="00DC23C5" w:rsidRPr="00213F14" w14:paraId="4C82A6C6" w14:textId="77777777" w:rsidTr="00DC23C5">
        <w:tc>
          <w:tcPr>
            <w:tcW w:w="567" w:type="dxa"/>
            <w:vMerge/>
            <w:shd w:val="clear" w:color="auto" w:fill="auto"/>
          </w:tcPr>
          <w:p w14:paraId="7B49B2A4" w14:textId="77777777" w:rsidR="00DC23C5" w:rsidRPr="00213F14" w:rsidRDefault="00DC23C5" w:rsidP="004E6215">
            <w:pPr>
              <w:pStyle w:val="Style1"/>
              <w:spacing w:after="0" w:line="240" w:lineRule="auto"/>
              <w:ind w:firstLine="0"/>
              <w:rPr>
                <w:rFonts w:ascii="Times New Roman" w:hAnsi="Times New Roman" w:cs="Times New Roman"/>
                <w:lang w:val="en-US"/>
              </w:rPr>
            </w:pPr>
          </w:p>
        </w:tc>
        <w:tc>
          <w:tcPr>
            <w:tcW w:w="2972" w:type="dxa"/>
            <w:vMerge/>
          </w:tcPr>
          <w:p w14:paraId="555740B4" w14:textId="77777777" w:rsidR="00DC23C5" w:rsidRPr="00213F14" w:rsidRDefault="00DC23C5" w:rsidP="004E6215">
            <w:pPr>
              <w:pStyle w:val="Style1"/>
              <w:spacing w:after="0" w:line="240" w:lineRule="auto"/>
              <w:ind w:firstLine="0"/>
              <w:jc w:val="left"/>
              <w:rPr>
                <w:rFonts w:ascii="Times New Roman" w:hAnsi="Times New Roman" w:cs="Times New Roman"/>
                <w:lang w:val="en-US"/>
              </w:rPr>
            </w:pPr>
          </w:p>
        </w:tc>
        <w:tc>
          <w:tcPr>
            <w:tcW w:w="4961" w:type="dxa"/>
            <w:shd w:val="clear" w:color="auto" w:fill="auto"/>
          </w:tcPr>
          <w:p w14:paraId="0F5A0E70" w14:textId="42E840E7" w:rsidR="00DC23C5" w:rsidRPr="00213F14" w:rsidRDefault="00DC23C5" w:rsidP="004E6215">
            <w:pPr>
              <w:pStyle w:val="Style1"/>
              <w:spacing w:after="0" w:line="240" w:lineRule="auto"/>
              <w:ind w:firstLine="0"/>
              <w:jc w:val="left"/>
              <w:rPr>
                <w:rFonts w:ascii="Times New Roman" w:hAnsi="Times New Roman" w:cs="Times New Roman"/>
                <w:lang w:val="en-US"/>
              </w:rPr>
            </w:pPr>
            <w:r w:rsidRPr="00213F14">
              <w:rPr>
                <w:rFonts w:ascii="Times New Roman" w:hAnsi="Times New Roman" w:cs="Times New Roman"/>
                <w:lang w:val="en-US"/>
              </w:rPr>
              <w:t>The matrix of needs for capacity strengthening</w:t>
            </w:r>
          </w:p>
        </w:tc>
        <w:tc>
          <w:tcPr>
            <w:tcW w:w="3402" w:type="dxa"/>
            <w:vMerge/>
            <w:shd w:val="clear" w:color="auto" w:fill="auto"/>
          </w:tcPr>
          <w:p w14:paraId="0CE89863" w14:textId="77777777" w:rsidR="00DC23C5" w:rsidRPr="00213F14" w:rsidRDefault="00DC23C5" w:rsidP="004E6215">
            <w:pPr>
              <w:spacing w:after="0" w:line="240" w:lineRule="auto"/>
              <w:rPr>
                <w:rFonts w:ascii="Times New Roman" w:hAnsi="Times New Roman" w:cs="Times New Roman"/>
                <w:sz w:val="24"/>
                <w:szCs w:val="24"/>
                <w:lang w:val="en-US"/>
              </w:rPr>
            </w:pPr>
          </w:p>
        </w:tc>
        <w:tc>
          <w:tcPr>
            <w:tcW w:w="2993" w:type="dxa"/>
            <w:shd w:val="clear" w:color="auto" w:fill="auto"/>
          </w:tcPr>
          <w:p w14:paraId="522ABC32" w14:textId="4C5B4B32" w:rsidR="00DC23C5" w:rsidRPr="00213F14" w:rsidRDefault="00DC23C5" w:rsidP="004E6215">
            <w:pPr>
              <w:tabs>
                <w:tab w:val="num" w:pos="252"/>
              </w:tabs>
              <w:spacing w:after="0" w:line="240" w:lineRule="auto"/>
              <w:rPr>
                <w:rFonts w:ascii="Times New Roman" w:hAnsi="Times New Roman" w:cs="Times New Roman"/>
                <w:sz w:val="24"/>
                <w:szCs w:val="24"/>
                <w:lang w:val="en-US"/>
              </w:rPr>
            </w:pPr>
            <w:r w:rsidRPr="00213F14">
              <w:rPr>
                <w:rFonts w:ascii="Times New Roman" w:hAnsi="Times New Roman" w:cs="Times New Roman"/>
                <w:sz w:val="24"/>
                <w:szCs w:val="24"/>
                <w:lang w:val="en-US"/>
              </w:rPr>
              <w:t xml:space="preserve">Matrix of training needs </w:t>
            </w:r>
          </w:p>
        </w:tc>
      </w:tr>
      <w:tr w:rsidR="00213F14" w:rsidRPr="00213F14" w14:paraId="1B3F892A" w14:textId="77777777" w:rsidTr="00DC23C5">
        <w:tc>
          <w:tcPr>
            <w:tcW w:w="567" w:type="dxa"/>
            <w:vMerge w:val="restart"/>
            <w:shd w:val="clear" w:color="auto" w:fill="auto"/>
          </w:tcPr>
          <w:p w14:paraId="2B8E3274" w14:textId="13077473" w:rsidR="00213F14" w:rsidRPr="00213F14" w:rsidRDefault="00213F14" w:rsidP="004E6215">
            <w:pPr>
              <w:pStyle w:val="Style1"/>
              <w:spacing w:after="0" w:line="240" w:lineRule="auto"/>
              <w:ind w:firstLine="0"/>
              <w:rPr>
                <w:rFonts w:ascii="Times New Roman" w:hAnsi="Times New Roman" w:cs="Times New Roman"/>
                <w:lang w:val="en-US"/>
              </w:rPr>
            </w:pPr>
            <w:r>
              <w:rPr>
                <w:rFonts w:ascii="Times New Roman" w:hAnsi="Times New Roman" w:cs="Times New Roman"/>
                <w:lang w:val="en-US"/>
              </w:rPr>
              <w:t>3.</w:t>
            </w:r>
          </w:p>
        </w:tc>
        <w:tc>
          <w:tcPr>
            <w:tcW w:w="2972" w:type="dxa"/>
            <w:vMerge w:val="restart"/>
          </w:tcPr>
          <w:p w14:paraId="0932574C" w14:textId="36B43F69" w:rsidR="00213F14" w:rsidRPr="00EA0901" w:rsidRDefault="00213F14" w:rsidP="004E6215">
            <w:pPr>
              <w:pStyle w:val="Style1"/>
              <w:spacing w:after="0" w:line="240" w:lineRule="auto"/>
              <w:ind w:firstLine="0"/>
              <w:jc w:val="left"/>
              <w:rPr>
                <w:rFonts w:ascii="Times New Roman" w:hAnsi="Times New Roman" w:cs="Times New Roman"/>
                <w:lang w:val="en-US"/>
              </w:rPr>
            </w:pPr>
            <w:r w:rsidRPr="00EA0901">
              <w:rPr>
                <w:rFonts w:ascii="Times New Roman" w:hAnsi="Times New Roman" w:cs="Times New Roman"/>
                <w:lang w:val="en-US"/>
              </w:rPr>
              <w:t>Capacity of LH staff and JFMCs and working groups are built</w:t>
            </w:r>
          </w:p>
        </w:tc>
        <w:tc>
          <w:tcPr>
            <w:tcW w:w="4961" w:type="dxa"/>
            <w:shd w:val="clear" w:color="auto" w:fill="auto"/>
          </w:tcPr>
          <w:p w14:paraId="6B4BB933" w14:textId="0B684BD7" w:rsidR="00213F14" w:rsidRPr="00EA0901" w:rsidRDefault="00213F14" w:rsidP="004E6215">
            <w:pPr>
              <w:pStyle w:val="Style1"/>
              <w:spacing w:after="0" w:line="240" w:lineRule="auto"/>
              <w:ind w:firstLine="0"/>
              <w:jc w:val="left"/>
              <w:rPr>
                <w:rFonts w:ascii="Times New Roman" w:hAnsi="Times New Roman" w:cs="Times New Roman"/>
                <w:lang w:val="en-US"/>
              </w:rPr>
            </w:pPr>
            <w:r w:rsidRPr="00EA0901">
              <w:rPr>
                <w:rFonts w:ascii="Times New Roman" w:hAnsi="Times New Roman" w:cs="Times New Roman"/>
                <w:lang w:val="en-US"/>
              </w:rPr>
              <w:t xml:space="preserve">Established\updated JFMC\working group at the pilot leskhoz level by involvement of relevant local stakeholders  </w:t>
            </w:r>
          </w:p>
        </w:tc>
        <w:tc>
          <w:tcPr>
            <w:tcW w:w="3402" w:type="dxa"/>
            <w:vMerge w:val="restart"/>
            <w:shd w:val="clear" w:color="auto" w:fill="auto"/>
          </w:tcPr>
          <w:p w14:paraId="530CDB61" w14:textId="16806E8D" w:rsidR="00213F14" w:rsidRPr="00EA0901" w:rsidRDefault="00213F14" w:rsidP="004E6215">
            <w:pPr>
              <w:spacing w:after="0" w:line="240" w:lineRule="auto"/>
              <w:rPr>
                <w:rFonts w:ascii="Times New Roman" w:hAnsi="Times New Roman" w:cs="Times New Roman"/>
                <w:sz w:val="24"/>
                <w:szCs w:val="24"/>
                <w:lang w:val="en-US"/>
              </w:rPr>
            </w:pPr>
            <w:r w:rsidRPr="00EA0901">
              <w:rPr>
                <w:rFonts w:ascii="Times New Roman" w:hAnsi="Times New Roman" w:cs="Times New Roman"/>
                <w:sz w:val="24"/>
                <w:szCs w:val="24"/>
                <w:lang w:val="en-US"/>
              </w:rPr>
              <w:t>Not later than 80 days from the date of signing the contract</w:t>
            </w:r>
          </w:p>
        </w:tc>
        <w:tc>
          <w:tcPr>
            <w:tcW w:w="2993" w:type="dxa"/>
            <w:shd w:val="clear" w:color="auto" w:fill="auto"/>
          </w:tcPr>
          <w:p w14:paraId="2F48E9D6" w14:textId="0CAA9A6F" w:rsidR="00213F14" w:rsidRPr="00213F14" w:rsidRDefault="00213F14" w:rsidP="004E6215">
            <w:pPr>
              <w:tabs>
                <w:tab w:val="num" w:pos="252"/>
              </w:tabs>
              <w:spacing w:after="0" w:line="240" w:lineRule="auto"/>
              <w:rPr>
                <w:rFonts w:ascii="Times New Roman" w:hAnsi="Times New Roman" w:cs="Times New Roman"/>
                <w:sz w:val="24"/>
                <w:szCs w:val="24"/>
                <w:lang w:val="en-US"/>
              </w:rPr>
            </w:pPr>
            <w:r w:rsidRPr="00213F14">
              <w:rPr>
                <w:rFonts w:ascii="Times New Roman" w:hAnsi="Times New Roman" w:cs="Times New Roman"/>
                <w:sz w:val="24"/>
                <w:szCs w:val="24"/>
                <w:lang w:val="en-US"/>
              </w:rPr>
              <w:t xml:space="preserve">LH order, </w:t>
            </w:r>
            <w:r w:rsidRPr="00213F14">
              <w:rPr>
                <w:rFonts w:ascii="Times New Roman" w:hAnsi="Times New Roman" w:cs="Times New Roman"/>
                <w:lang w:val="en-US"/>
              </w:rPr>
              <w:t>Protocols, LoP</w:t>
            </w:r>
          </w:p>
        </w:tc>
      </w:tr>
      <w:tr w:rsidR="00213F14" w:rsidRPr="004A32DA" w14:paraId="00537CEF" w14:textId="77777777" w:rsidTr="00DC23C5">
        <w:tc>
          <w:tcPr>
            <w:tcW w:w="567" w:type="dxa"/>
            <w:vMerge/>
            <w:shd w:val="clear" w:color="auto" w:fill="auto"/>
          </w:tcPr>
          <w:p w14:paraId="00AACD15" w14:textId="036C4799" w:rsidR="00213F14" w:rsidRPr="00213F14" w:rsidRDefault="00213F14" w:rsidP="004E6215">
            <w:pPr>
              <w:pStyle w:val="Style1"/>
              <w:spacing w:after="0" w:line="240" w:lineRule="auto"/>
              <w:ind w:firstLine="0"/>
              <w:rPr>
                <w:rFonts w:ascii="Times New Roman" w:hAnsi="Times New Roman" w:cs="Times New Roman"/>
              </w:rPr>
            </w:pPr>
          </w:p>
        </w:tc>
        <w:tc>
          <w:tcPr>
            <w:tcW w:w="2972" w:type="dxa"/>
            <w:vMerge/>
          </w:tcPr>
          <w:p w14:paraId="7C6F2F4D" w14:textId="77777777" w:rsidR="00213F14" w:rsidRPr="00213F14" w:rsidRDefault="00213F14" w:rsidP="004E6215">
            <w:pPr>
              <w:pStyle w:val="Style1"/>
              <w:spacing w:after="0" w:line="240" w:lineRule="auto"/>
              <w:ind w:firstLine="0"/>
              <w:jc w:val="left"/>
              <w:rPr>
                <w:rFonts w:ascii="Times New Roman" w:hAnsi="Times New Roman" w:cs="Times New Roman"/>
                <w:lang w:val="en-US"/>
              </w:rPr>
            </w:pPr>
          </w:p>
        </w:tc>
        <w:tc>
          <w:tcPr>
            <w:tcW w:w="4961" w:type="dxa"/>
            <w:shd w:val="clear" w:color="auto" w:fill="auto"/>
          </w:tcPr>
          <w:p w14:paraId="338A4D29" w14:textId="7C23FF6F" w:rsidR="00213F14" w:rsidRPr="00213F14" w:rsidRDefault="00213F14" w:rsidP="004E6215">
            <w:pPr>
              <w:pStyle w:val="Style1"/>
              <w:spacing w:after="0" w:line="240" w:lineRule="auto"/>
              <w:ind w:firstLine="0"/>
              <w:jc w:val="left"/>
              <w:rPr>
                <w:rFonts w:ascii="Times New Roman" w:hAnsi="Times New Roman" w:cs="Times New Roman"/>
                <w:lang w:val="en-US"/>
              </w:rPr>
            </w:pPr>
            <w:r w:rsidRPr="00213F14">
              <w:rPr>
                <w:rFonts w:ascii="Times New Roman" w:hAnsi="Times New Roman" w:cs="Times New Roman"/>
                <w:lang w:val="en-US"/>
              </w:rPr>
              <w:t>2 trainings</w:t>
            </w:r>
            <w:r w:rsidR="00371B90">
              <w:rPr>
                <w:rFonts w:ascii="Times New Roman" w:hAnsi="Times New Roman" w:cs="Times New Roman"/>
                <w:lang w:val="en-US"/>
              </w:rPr>
              <w:t>**</w:t>
            </w:r>
            <w:r w:rsidRPr="00213F14">
              <w:rPr>
                <w:rFonts w:ascii="Times New Roman" w:hAnsi="Times New Roman" w:cs="Times New Roman"/>
                <w:lang w:val="en-US"/>
              </w:rPr>
              <w:t xml:space="preserve"> on development of INRMP conducted with the participation of at least 20 people</w:t>
            </w:r>
            <w:r w:rsidR="005A2A2C">
              <w:rPr>
                <w:rFonts w:ascii="Times New Roman" w:hAnsi="Times New Roman" w:cs="Times New Roman"/>
                <w:lang w:val="en-US"/>
              </w:rPr>
              <w:t xml:space="preserve"> in each</w:t>
            </w:r>
            <w:r w:rsidRPr="00213F14">
              <w:rPr>
                <w:rFonts w:ascii="Times New Roman" w:hAnsi="Times New Roman" w:cs="Times New Roman"/>
                <w:lang w:val="en-US"/>
              </w:rPr>
              <w:t>, 30% of them are women</w:t>
            </w:r>
          </w:p>
        </w:tc>
        <w:tc>
          <w:tcPr>
            <w:tcW w:w="3402" w:type="dxa"/>
            <w:vMerge/>
            <w:shd w:val="clear" w:color="auto" w:fill="auto"/>
          </w:tcPr>
          <w:p w14:paraId="5BBEF004" w14:textId="1773D4B2" w:rsidR="00213F14" w:rsidRPr="00213F14" w:rsidRDefault="00213F14" w:rsidP="004E6215">
            <w:pPr>
              <w:spacing w:after="0" w:line="240" w:lineRule="auto"/>
              <w:rPr>
                <w:rFonts w:ascii="Times New Roman" w:hAnsi="Times New Roman" w:cs="Times New Roman"/>
                <w:sz w:val="24"/>
                <w:szCs w:val="24"/>
                <w:lang w:val="en-US"/>
              </w:rPr>
            </w:pPr>
          </w:p>
        </w:tc>
        <w:tc>
          <w:tcPr>
            <w:tcW w:w="2993" w:type="dxa"/>
            <w:shd w:val="clear" w:color="auto" w:fill="auto"/>
          </w:tcPr>
          <w:p w14:paraId="470AB1CA" w14:textId="63DF473C" w:rsidR="00213F14" w:rsidRPr="00213F14" w:rsidRDefault="00213F14" w:rsidP="004E6215">
            <w:pPr>
              <w:tabs>
                <w:tab w:val="num" w:pos="252"/>
              </w:tabs>
              <w:spacing w:after="0" w:line="240" w:lineRule="auto"/>
              <w:jc w:val="both"/>
              <w:rPr>
                <w:rFonts w:ascii="Times New Roman" w:hAnsi="Times New Roman" w:cs="Times New Roman"/>
                <w:sz w:val="24"/>
                <w:szCs w:val="24"/>
                <w:lang w:val="en-US"/>
              </w:rPr>
            </w:pPr>
            <w:r w:rsidRPr="00213F14">
              <w:rPr>
                <w:rFonts w:ascii="Times New Roman" w:hAnsi="Times New Roman" w:cs="Times New Roman"/>
                <w:sz w:val="24"/>
                <w:szCs w:val="24"/>
                <w:lang w:val="en-US"/>
              </w:rPr>
              <w:t>Training program, LoP, training report</w:t>
            </w:r>
          </w:p>
        </w:tc>
      </w:tr>
      <w:tr w:rsidR="00213F14" w:rsidRPr="004A32DA" w14:paraId="06FF8C30" w14:textId="77777777" w:rsidTr="00DC23C5">
        <w:tc>
          <w:tcPr>
            <w:tcW w:w="567" w:type="dxa"/>
            <w:vMerge/>
            <w:shd w:val="clear" w:color="auto" w:fill="auto"/>
          </w:tcPr>
          <w:p w14:paraId="3587A2FC" w14:textId="77777777" w:rsidR="00213F14" w:rsidRPr="00213F14" w:rsidRDefault="00213F14" w:rsidP="004E6215">
            <w:pPr>
              <w:pStyle w:val="Style1"/>
              <w:spacing w:after="0" w:line="240" w:lineRule="auto"/>
              <w:ind w:firstLine="0"/>
              <w:rPr>
                <w:rFonts w:ascii="Times New Roman" w:hAnsi="Times New Roman" w:cs="Times New Roman"/>
                <w:lang w:val="en-US"/>
              </w:rPr>
            </w:pPr>
          </w:p>
        </w:tc>
        <w:tc>
          <w:tcPr>
            <w:tcW w:w="2972" w:type="dxa"/>
            <w:vMerge/>
          </w:tcPr>
          <w:p w14:paraId="70E31FD1" w14:textId="77777777" w:rsidR="00213F14" w:rsidRPr="00213F14" w:rsidRDefault="00213F14" w:rsidP="004E6215">
            <w:pPr>
              <w:pStyle w:val="Style1"/>
              <w:spacing w:after="0" w:line="240" w:lineRule="auto"/>
              <w:ind w:firstLine="0"/>
              <w:jc w:val="left"/>
              <w:rPr>
                <w:rFonts w:ascii="Times New Roman" w:hAnsi="Times New Roman" w:cs="Times New Roman"/>
                <w:lang w:val="en-US"/>
              </w:rPr>
            </w:pPr>
          </w:p>
        </w:tc>
        <w:tc>
          <w:tcPr>
            <w:tcW w:w="4961" w:type="dxa"/>
            <w:shd w:val="clear" w:color="auto" w:fill="auto"/>
          </w:tcPr>
          <w:p w14:paraId="2F8478BC" w14:textId="20989C5B" w:rsidR="00213F14" w:rsidRPr="00213F14" w:rsidRDefault="00213F14" w:rsidP="004E6215">
            <w:pPr>
              <w:pStyle w:val="Style1"/>
              <w:spacing w:after="0" w:line="240" w:lineRule="auto"/>
              <w:ind w:firstLine="0"/>
              <w:jc w:val="left"/>
              <w:rPr>
                <w:rFonts w:ascii="Times New Roman" w:hAnsi="Times New Roman" w:cs="Times New Roman"/>
                <w:lang w:val="en-US"/>
              </w:rPr>
            </w:pPr>
            <w:r w:rsidRPr="00213F14">
              <w:rPr>
                <w:rFonts w:ascii="Times New Roman" w:hAnsi="Times New Roman" w:cs="Times New Roman"/>
                <w:lang w:val="en-US"/>
              </w:rPr>
              <w:t>1 training</w:t>
            </w:r>
            <w:r w:rsidR="00371B90">
              <w:rPr>
                <w:rFonts w:ascii="Times New Roman" w:hAnsi="Times New Roman" w:cs="Times New Roman"/>
                <w:lang w:val="en-US"/>
              </w:rPr>
              <w:t>**</w:t>
            </w:r>
            <w:r w:rsidRPr="00213F14">
              <w:rPr>
                <w:rFonts w:ascii="Times New Roman" w:hAnsi="Times New Roman" w:cs="Times New Roman"/>
                <w:lang w:val="en-US"/>
              </w:rPr>
              <w:t xml:space="preserve"> on INRMP implementation monitoring and evaluation for LH and JFMCs\working groups  </w:t>
            </w:r>
          </w:p>
        </w:tc>
        <w:tc>
          <w:tcPr>
            <w:tcW w:w="3402" w:type="dxa"/>
            <w:vMerge/>
            <w:shd w:val="clear" w:color="auto" w:fill="auto"/>
          </w:tcPr>
          <w:p w14:paraId="0818A050" w14:textId="51B36929" w:rsidR="00213F14" w:rsidRPr="00213F14" w:rsidRDefault="00213F14" w:rsidP="004E6215">
            <w:pPr>
              <w:spacing w:after="0" w:line="240" w:lineRule="auto"/>
              <w:rPr>
                <w:rFonts w:ascii="Times New Roman" w:hAnsi="Times New Roman" w:cs="Times New Roman"/>
                <w:sz w:val="24"/>
                <w:szCs w:val="24"/>
                <w:lang w:val="en-US"/>
              </w:rPr>
            </w:pPr>
          </w:p>
        </w:tc>
        <w:tc>
          <w:tcPr>
            <w:tcW w:w="2993" w:type="dxa"/>
            <w:shd w:val="clear" w:color="auto" w:fill="auto"/>
          </w:tcPr>
          <w:p w14:paraId="33CAD2A3" w14:textId="1DEF0346" w:rsidR="00213F14" w:rsidRPr="00213F14" w:rsidRDefault="00213F14" w:rsidP="004E6215">
            <w:pPr>
              <w:tabs>
                <w:tab w:val="num" w:pos="252"/>
              </w:tabs>
              <w:spacing w:after="0" w:line="240" w:lineRule="auto"/>
              <w:jc w:val="both"/>
              <w:rPr>
                <w:rFonts w:ascii="Times New Roman" w:hAnsi="Times New Roman" w:cs="Times New Roman"/>
                <w:sz w:val="24"/>
                <w:szCs w:val="24"/>
                <w:lang w:val="en-US"/>
              </w:rPr>
            </w:pPr>
            <w:r w:rsidRPr="00213F14">
              <w:rPr>
                <w:rFonts w:ascii="Times New Roman" w:hAnsi="Times New Roman" w:cs="Times New Roman"/>
                <w:sz w:val="24"/>
                <w:szCs w:val="24"/>
                <w:lang w:val="en-US"/>
              </w:rPr>
              <w:t>Training program, LoP, training report</w:t>
            </w:r>
          </w:p>
        </w:tc>
      </w:tr>
      <w:tr w:rsidR="00DC23C5" w:rsidRPr="004A32DA" w14:paraId="316A1A53" w14:textId="77777777" w:rsidTr="00DC23C5">
        <w:tc>
          <w:tcPr>
            <w:tcW w:w="567" w:type="dxa"/>
            <w:vMerge w:val="restart"/>
            <w:shd w:val="clear" w:color="auto" w:fill="auto"/>
          </w:tcPr>
          <w:p w14:paraId="1C4D2B4B" w14:textId="22D1CD40" w:rsidR="00DC23C5" w:rsidRPr="00213F14" w:rsidRDefault="00213F14" w:rsidP="004E6215">
            <w:pPr>
              <w:pStyle w:val="Style1"/>
              <w:spacing w:after="0" w:line="240" w:lineRule="auto"/>
              <w:ind w:firstLine="0"/>
              <w:rPr>
                <w:rFonts w:ascii="Times New Roman" w:hAnsi="Times New Roman" w:cs="Times New Roman"/>
                <w:lang w:val="en-US"/>
              </w:rPr>
            </w:pPr>
            <w:r>
              <w:rPr>
                <w:rFonts w:ascii="Times New Roman" w:hAnsi="Times New Roman" w:cs="Times New Roman"/>
                <w:lang w:val="en-US"/>
              </w:rPr>
              <w:t>4.</w:t>
            </w:r>
          </w:p>
        </w:tc>
        <w:tc>
          <w:tcPr>
            <w:tcW w:w="2972" w:type="dxa"/>
            <w:vMerge w:val="restart"/>
          </w:tcPr>
          <w:p w14:paraId="7E2694F9" w14:textId="1CEE22B9" w:rsidR="00DC23C5" w:rsidRPr="00213F14" w:rsidRDefault="00213F14" w:rsidP="004E6215">
            <w:pPr>
              <w:pStyle w:val="Style1"/>
              <w:spacing w:after="0" w:line="240" w:lineRule="auto"/>
              <w:ind w:firstLine="0"/>
              <w:jc w:val="left"/>
              <w:rPr>
                <w:rFonts w:ascii="Times New Roman" w:hAnsi="Times New Roman" w:cs="Times New Roman"/>
                <w:lang w:val="en-US"/>
              </w:rPr>
            </w:pPr>
            <w:r>
              <w:rPr>
                <w:rFonts w:ascii="Times New Roman" w:hAnsi="Times New Roman" w:cs="Times New Roman"/>
                <w:lang w:val="en-US"/>
              </w:rPr>
              <w:t xml:space="preserve">Developed and approved </w:t>
            </w:r>
            <w:r w:rsidR="00DC23C5" w:rsidRPr="00213F14">
              <w:rPr>
                <w:rFonts w:ascii="Times New Roman" w:hAnsi="Times New Roman" w:cs="Times New Roman"/>
                <w:lang w:val="en-US"/>
              </w:rPr>
              <w:t>INRMP</w:t>
            </w:r>
            <w:r w:rsidR="003649C1">
              <w:rPr>
                <w:rFonts w:ascii="Times New Roman" w:hAnsi="Times New Roman" w:cs="Times New Roman"/>
                <w:lang w:val="en-US"/>
              </w:rPr>
              <w:t>s</w:t>
            </w:r>
            <w:r w:rsidR="00DC23C5" w:rsidRPr="00213F14">
              <w:rPr>
                <w:rFonts w:ascii="Times New Roman" w:hAnsi="Times New Roman" w:cs="Times New Roman"/>
                <w:lang w:val="en-US"/>
              </w:rPr>
              <w:t xml:space="preserve"> </w:t>
            </w:r>
          </w:p>
        </w:tc>
        <w:tc>
          <w:tcPr>
            <w:tcW w:w="4961" w:type="dxa"/>
            <w:shd w:val="clear" w:color="auto" w:fill="auto"/>
          </w:tcPr>
          <w:p w14:paraId="578292B8" w14:textId="78E4EB8C" w:rsidR="00DC23C5" w:rsidRPr="00213F14" w:rsidRDefault="00213F14" w:rsidP="004E6215">
            <w:pPr>
              <w:pStyle w:val="Style1"/>
              <w:spacing w:after="0" w:line="240" w:lineRule="auto"/>
              <w:ind w:firstLine="0"/>
              <w:jc w:val="left"/>
              <w:rPr>
                <w:rFonts w:ascii="Times New Roman" w:hAnsi="Times New Roman" w:cs="Times New Roman"/>
                <w:lang w:val="en-US"/>
              </w:rPr>
            </w:pPr>
            <w:r w:rsidRPr="00213F14">
              <w:rPr>
                <w:rFonts w:ascii="Times New Roman" w:hAnsi="Times New Roman" w:cs="Times New Roman"/>
                <w:lang w:val="en-US"/>
              </w:rPr>
              <w:t xml:space="preserve">Conducted 8 focus groups involving at least 8 people in each </w:t>
            </w:r>
            <w:r>
              <w:rPr>
                <w:rFonts w:ascii="Times New Roman" w:hAnsi="Times New Roman" w:cs="Times New Roman"/>
                <w:lang w:val="en-US"/>
              </w:rPr>
              <w:t xml:space="preserve">for collecting </w:t>
            </w:r>
            <w:r w:rsidR="00DC23C5" w:rsidRPr="00213F14">
              <w:rPr>
                <w:rFonts w:ascii="Times New Roman" w:hAnsi="Times New Roman" w:cs="Times New Roman"/>
                <w:lang w:val="en-US"/>
              </w:rPr>
              <w:t>necessary information for the development of INRMP and produced participatory maps of local resources use and needs</w:t>
            </w:r>
          </w:p>
        </w:tc>
        <w:tc>
          <w:tcPr>
            <w:tcW w:w="3402" w:type="dxa"/>
            <w:shd w:val="clear" w:color="auto" w:fill="auto"/>
          </w:tcPr>
          <w:p w14:paraId="474378B5" w14:textId="16FB2FA8" w:rsidR="00DC23C5" w:rsidRPr="00213F14" w:rsidRDefault="00DC23C5" w:rsidP="004E6215">
            <w:pPr>
              <w:spacing w:after="0" w:line="240" w:lineRule="auto"/>
              <w:rPr>
                <w:rFonts w:ascii="Times New Roman" w:hAnsi="Times New Roman" w:cs="Times New Roman"/>
                <w:sz w:val="24"/>
                <w:szCs w:val="24"/>
                <w:lang w:val="en-US"/>
              </w:rPr>
            </w:pPr>
            <w:r w:rsidRPr="00213F14">
              <w:rPr>
                <w:rFonts w:ascii="Times New Roman" w:hAnsi="Times New Roman" w:cs="Times New Roman"/>
                <w:sz w:val="24"/>
                <w:szCs w:val="24"/>
                <w:lang w:val="en-US"/>
              </w:rPr>
              <w:t xml:space="preserve">Not later than </w:t>
            </w:r>
            <w:r w:rsidR="00EA0901">
              <w:rPr>
                <w:rFonts w:ascii="Times New Roman" w:hAnsi="Times New Roman" w:cs="Times New Roman"/>
                <w:sz w:val="24"/>
                <w:szCs w:val="24"/>
                <w:lang w:val="en-US"/>
              </w:rPr>
              <w:t>10</w:t>
            </w:r>
            <w:r w:rsidRPr="00213F14">
              <w:rPr>
                <w:rFonts w:ascii="Times New Roman" w:hAnsi="Times New Roman" w:cs="Times New Roman"/>
                <w:sz w:val="24"/>
                <w:szCs w:val="24"/>
                <w:lang w:val="en-US"/>
              </w:rPr>
              <w:t>0 days from the date of signing the contract</w:t>
            </w:r>
          </w:p>
        </w:tc>
        <w:tc>
          <w:tcPr>
            <w:tcW w:w="2993" w:type="dxa"/>
            <w:shd w:val="clear" w:color="auto" w:fill="auto"/>
          </w:tcPr>
          <w:p w14:paraId="027A85C2" w14:textId="62E73B38" w:rsidR="00213F14" w:rsidRPr="00213F14" w:rsidRDefault="00213F14" w:rsidP="004E6215">
            <w:pPr>
              <w:tabs>
                <w:tab w:val="num" w:pos="252"/>
              </w:tabs>
              <w:spacing w:after="0" w:line="240" w:lineRule="auto"/>
              <w:jc w:val="both"/>
              <w:rPr>
                <w:rFonts w:ascii="Times New Roman" w:hAnsi="Times New Roman" w:cs="Times New Roman"/>
                <w:sz w:val="24"/>
                <w:szCs w:val="24"/>
                <w:lang w:val="en-US"/>
              </w:rPr>
            </w:pPr>
            <w:r w:rsidRPr="00213F14">
              <w:rPr>
                <w:rFonts w:ascii="Times New Roman" w:hAnsi="Times New Roman" w:cs="Times New Roman"/>
                <w:sz w:val="24"/>
                <w:szCs w:val="24"/>
                <w:lang w:val="en-US"/>
              </w:rPr>
              <w:t xml:space="preserve">Reports, </w:t>
            </w:r>
            <w:r>
              <w:rPr>
                <w:rFonts w:ascii="Times New Roman" w:hAnsi="Times New Roman" w:cs="Times New Roman"/>
                <w:sz w:val="24"/>
                <w:szCs w:val="24"/>
                <w:lang w:val="en-US"/>
              </w:rPr>
              <w:t>p</w:t>
            </w:r>
            <w:r w:rsidRPr="00213F14">
              <w:rPr>
                <w:rFonts w:ascii="Times New Roman" w:hAnsi="Times New Roman" w:cs="Times New Roman"/>
                <w:sz w:val="24"/>
                <w:szCs w:val="24"/>
                <w:lang w:val="en-US"/>
              </w:rPr>
              <w:t xml:space="preserve">hotos, LoP, minutes </w:t>
            </w:r>
            <w:r>
              <w:rPr>
                <w:rFonts w:ascii="Times New Roman" w:hAnsi="Times New Roman" w:cs="Times New Roman"/>
                <w:sz w:val="24"/>
                <w:szCs w:val="24"/>
                <w:lang w:val="en-US"/>
              </w:rPr>
              <w:t>Participatory resource use m</w:t>
            </w:r>
            <w:r w:rsidR="00DC23C5" w:rsidRPr="00213F14">
              <w:rPr>
                <w:rFonts w:ascii="Times New Roman" w:hAnsi="Times New Roman" w:cs="Times New Roman"/>
                <w:sz w:val="24"/>
                <w:szCs w:val="24"/>
                <w:lang w:val="en-US"/>
              </w:rPr>
              <w:t xml:space="preserve">aps </w:t>
            </w:r>
            <w:r>
              <w:rPr>
                <w:rFonts w:ascii="Times New Roman" w:hAnsi="Times New Roman" w:cs="Times New Roman"/>
                <w:sz w:val="24"/>
                <w:szCs w:val="24"/>
                <w:lang w:val="en-US"/>
              </w:rPr>
              <w:t>(</w:t>
            </w:r>
            <w:r w:rsidR="00DC23C5" w:rsidRPr="00213F14">
              <w:rPr>
                <w:rFonts w:ascii="Times New Roman" w:hAnsi="Times New Roman" w:cs="Times New Roman"/>
                <w:sz w:val="24"/>
                <w:szCs w:val="24"/>
                <w:lang w:val="en-US"/>
              </w:rPr>
              <w:t>zoning</w:t>
            </w:r>
            <w:r>
              <w:rPr>
                <w:rFonts w:ascii="Times New Roman" w:hAnsi="Times New Roman" w:cs="Times New Roman"/>
                <w:sz w:val="24"/>
                <w:szCs w:val="24"/>
                <w:lang w:val="en-US"/>
              </w:rPr>
              <w:t xml:space="preserve">) </w:t>
            </w:r>
          </w:p>
        </w:tc>
      </w:tr>
      <w:tr w:rsidR="00DC23C5" w:rsidRPr="00213F14" w14:paraId="3BB2B4EB" w14:textId="77777777" w:rsidTr="00DC23C5">
        <w:tc>
          <w:tcPr>
            <w:tcW w:w="567" w:type="dxa"/>
            <w:vMerge/>
            <w:shd w:val="clear" w:color="auto" w:fill="auto"/>
          </w:tcPr>
          <w:p w14:paraId="1DEC9B8B" w14:textId="7EC081F4" w:rsidR="00DC23C5" w:rsidRPr="00213F14" w:rsidRDefault="00DC23C5" w:rsidP="004E6215">
            <w:pPr>
              <w:pStyle w:val="Style1"/>
              <w:spacing w:after="0" w:line="240" w:lineRule="auto"/>
              <w:ind w:firstLine="0"/>
              <w:rPr>
                <w:rFonts w:ascii="Times New Roman" w:hAnsi="Times New Roman" w:cs="Times New Roman"/>
                <w:lang w:val="en-US"/>
              </w:rPr>
            </w:pPr>
          </w:p>
        </w:tc>
        <w:tc>
          <w:tcPr>
            <w:tcW w:w="2972" w:type="dxa"/>
            <w:vMerge/>
          </w:tcPr>
          <w:p w14:paraId="669697D4" w14:textId="77777777" w:rsidR="00DC23C5" w:rsidRPr="00213F14" w:rsidRDefault="00DC23C5" w:rsidP="004E6215">
            <w:pPr>
              <w:pStyle w:val="Style1"/>
              <w:spacing w:after="0" w:line="240" w:lineRule="auto"/>
              <w:ind w:firstLine="0"/>
              <w:jc w:val="left"/>
              <w:rPr>
                <w:rFonts w:ascii="Times New Roman" w:hAnsi="Times New Roman" w:cs="Times New Roman"/>
                <w:lang w:val="en-US"/>
              </w:rPr>
            </w:pPr>
          </w:p>
        </w:tc>
        <w:tc>
          <w:tcPr>
            <w:tcW w:w="4961" w:type="dxa"/>
            <w:shd w:val="clear" w:color="auto" w:fill="auto"/>
          </w:tcPr>
          <w:p w14:paraId="1917D840" w14:textId="2A6F638D" w:rsidR="00DC23C5" w:rsidRPr="00213F14" w:rsidRDefault="00DC23C5" w:rsidP="004E6215">
            <w:pPr>
              <w:pStyle w:val="Style1"/>
              <w:spacing w:after="0" w:line="240" w:lineRule="auto"/>
              <w:ind w:firstLine="0"/>
              <w:jc w:val="left"/>
              <w:rPr>
                <w:rFonts w:ascii="Times New Roman" w:hAnsi="Times New Roman" w:cs="Times New Roman"/>
                <w:lang w:val="en-US"/>
              </w:rPr>
            </w:pPr>
            <w:r w:rsidRPr="00213F14">
              <w:rPr>
                <w:rFonts w:ascii="Times New Roman" w:hAnsi="Times New Roman" w:cs="Times New Roman"/>
                <w:lang w:val="en-US"/>
              </w:rPr>
              <w:t>The INRMP</w:t>
            </w:r>
            <w:r w:rsidR="003649C1">
              <w:rPr>
                <w:rFonts w:ascii="Times New Roman" w:hAnsi="Times New Roman" w:cs="Times New Roman"/>
                <w:lang w:val="en-US"/>
              </w:rPr>
              <w:t>s</w:t>
            </w:r>
            <w:r w:rsidRPr="00213F14">
              <w:rPr>
                <w:rFonts w:ascii="Times New Roman" w:hAnsi="Times New Roman" w:cs="Times New Roman"/>
                <w:lang w:val="en-US"/>
              </w:rPr>
              <w:t xml:space="preserve"> were developed </w:t>
            </w:r>
            <w:r w:rsidR="00213F14">
              <w:rPr>
                <w:rFonts w:ascii="Times New Roman" w:hAnsi="Times New Roman" w:cs="Times New Roman"/>
                <w:lang w:val="en-US"/>
              </w:rPr>
              <w:t>in accordance with</w:t>
            </w:r>
            <w:r w:rsidRPr="00213F14">
              <w:rPr>
                <w:rFonts w:ascii="Times New Roman" w:hAnsi="Times New Roman" w:cs="Times New Roman"/>
                <w:lang w:val="en-US"/>
              </w:rPr>
              <w:t xml:space="preserve"> the approved </w:t>
            </w:r>
            <w:r w:rsidR="00213F14">
              <w:rPr>
                <w:rFonts w:ascii="Times New Roman" w:hAnsi="Times New Roman" w:cs="Times New Roman"/>
                <w:lang w:val="en-US"/>
              </w:rPr>
              <w:t xml:space="preserve">template </w:t>
            </w:r>
          </w:p>
        </w:tc>
        <w:tc>
          <w:tcPr>
            <w:tcW w:w="3402" w:type="dxa"/>
            <w:vMerge w:val="restart"/>
            <w:shd w:val="clear" w:color="auto" w:fill="auto"/>
          </w:tcPr>
          <w:p w14:paraId="42CFCC51" w14:textId="3D5E2668" w:rsidR="00DC23C5" w:rsidRPr="00213F14" w:rsidRDefault="00DC23C5" w:rsidP="004E6215">
            <w:pPr>
              <w:spacing w:after="0" w:line="240" w:lineRule="auto"/>
              <w:rPr>
                <w:rFonts w:ascii="Times New Roman" w:hAnsi="Times New Roman" w:cs="Times New Roman"/>
                <w:sz w:val="24"/>
                <w:szCs w:val="24"/>
                <w:lang w:val="en-US"/>
              </w:rPr>
            </w:pPr>
            <w:r w:rsidRPr="00213F14">
              <w:rPr>
                <w:rFonts w:ascii="Times New Roman" w:hAnsi="Times New Roman" w:cs="Times New Roman"/>
                <w:sz w:val="24"/>
                <w:szCs w:val="24"/>
                <w:lang w:val="en-US"/>
              </w:rPr>
              <w:t xml:space="preserve">Not later than </w:t>
            </w:r>
            <w:r w:rsidR="00EA0901">
              <w:rPr>
                <w:rFonts w:ascii="Times New Roman" w:hAnsi="Times New Roman" w:cs="Times New Roman"/>
                <w:sz w:val="24"/>
                <w:szCs w:val="24"/>
                <w:lang w:val="en-US"/>
              </w:rPr>
              <w:t>10</w:t>
            </w:r>
            <w:r w:rsidRPr="00213F14">
              <w:rPr>
                <w:rFonts w:ascii="Times New Roman" w:hAnsi="Times New Roman" w:cs="Times New Roman"/>
                <w:sz w:val="24"/>
                <w:szCs w:val="24"/>
                <w:lang w:val="en-US"/>
              </w:rPr>
              <w:t>5 days from the date of signing the contract</w:t>
            </w:r>
          </w:p>
        </w:tc>
        <w:tc>
          <w:tcPr>
            <w:tcW w:w="2993" w:type="dxa"/>
            <w:shd w:val="clear" w:color="auto" w:fill="auto"/>
          </w:tcPr>
          <w:p w14:paraId="38DE1AB0" w14:textId="18F3FD6F" w:rsidR="00DC23C5" w:rsidRPr="00213F14" w:rsidRDefault="00DC23C5" w:rsidP="004E6215">
            <w:pPr>
              <w:pStyle w:val="Style1"/>
              <w:spacing w:after="0" w:line="240" w:lineRule="auto"/>
              <w:ind w:firstLine="0"/>
              <w:jc w:val="left"/>
              <w:rPr>
                <w:rFonts w:ascii="Times New Roman" w:hAnsi="Times New Roman" w:cs="Times New Roman"/>
              </w:rPr>
            </w:pPr>
            <w:r w:rsidRPr="00213F14">
              <w:rPr>
                <w:rFonts w:ascii="Times New Roman" w:hAnsi="Times New Roman" w:cs="Times New Roman"/>
                <w:lang w:val="en-US"/>
              </w:rPr>
              <w:t xml:space="preserve">Draft INRMP </w:t>
            </w:r>
          </w:p>
        </w:tc>
      </w:tr>
      <w:tr w:rsidR="00DC23C5" w:rsidRPr="004A32DA" w14:paraId="66E2E641" w14:textId="77777777" w:rsidTr="00DC23C5">
        <w:tc>
          <w:tcPr>
            <w:tcW w:w="567" w:type="dxa"/>
            <w:vMerge/>
            <w:shd w:val="clear" w:color="auto" w:fill="auto"/>
          </w:tcPr>
          <w:p w14:paraId="2BEDF2D1" w14:textId="3406275C" w:rsidR="00DC23C5" w:rsidRPr="00213F14" w:rsidRDefault="00DC23C5" w:rsidP="004E6215">
            <w:pPr>
              <w:pStyle w:val="Style1"/>
              <w:spacing w:after="0" w:line="240" w:lineRule="auto"/>
              <w:ind w:firstLine="0"/>
              <w:rPr>
                <w:rFonts w:ascii="Times New Roman" w:hAnsi="Times New Roman" w:cs="Times New Roman"/>
              </w:rPr>
            </w:pPr>
          </w:p>
        </w:tc>
        <w:tc>
          <w:tcPr>
            <w:tcW w:w="2972" w:type="dxa"/>
            <w:vMerge/>
          </w:tcPr>
          <w:p w14:paraId="6288FC4A" w14:textId="77777777" w:rsidR="00DC23C5" w:rsidRPr="00213F14" w:rsidRDefault="00DC23C5" w:rsidP="004E6215">
            <w:pPr>
              <w:pStyle w:val="Style1"/>
              <w:spacing w:after="0" w:line="240" w:lineRule="auto"/>
              <w:ind w:firstLine="0"/>
              <w:jc w:val="left"/>
              <w:rPr>
                <w:rFonts w:ascii="Times New Roman" w:hAnsi="Times New Roman" w:cs="Times New Roman"/>
                <w:lang w:val="en-US"/>
              </w:rPr>
            </w:pPr>
          </w:p>
        </w:tc>
        <w:tc>
          <w:tcPr>
            <w:tcW w:w="4961" w:type="dxa"/>
            <w:shd w:val="clear" w:color="auto" w:fill="auto"/>
          </w:tcPr>
          <w:p w14:paraId="3C437DD9" w14:textId="0AD4395E" w:rsidR="00DC23C5" w:rsidRPr="00213F14" w:rsidRDefault="00DC23C5" w:rsidP="004E6215">
            <w:pPr>
              <w:pStyle w:val="Style1"/>
              <w:spacing w:after="0" w:line="240" w:lineRule="auto"/>
              <w:ind w:firstLine="0"/>
              <w:jc w:val="left"/>
              <w:rPr>
                <w:rFonts w:ascii="Times New Roman" w:hAnsi="Times New Roman" w:cs="Times New Roman"/>
                <w:lang w:val="en-US"/>
              </w:rPr>
            </w:pPr>
            <w:r w:rsidRPr="00213F14">
              <w:rPr>
                <w:rFonts w:ascii="Times New Roman" w:hAnsi="Times New Roman" w:cs="Times New Roman"/>
                <w:lang w:val="en-US"/>
              </w:rPr>
              <w:t xml:space="preserve">Developed a matrix of strategic investment needs </w:t>
            </w:r>
            <w:r w:rsidR="0086210B">
              <w:rPr>
                <w:rFonts w:ascii="Times New Roman" w:hAnsi="Times New Roman" w:cs="Times New Roman"/>
                <w:lang w:val="en-US"/>
              </w:rPr>
              <w:t xml:space="preserve">(strategic investment plans) and annual operational plans </w:t>
            </w:r>
            <w:r w:rsidRPr="00213F14">
              <w:rPr>
                <w:rFonts w:ascii="Times New Roman" w:hAnsi="Times New Roman" w:cs="Times New Roman"/>
                <w:lang w:val="en-US"/>
              </w:rPr>
              <w:t>as annex</w:t>
            </w:r>
            <w:r w:rsidR="0086210B">
              <w:rPr>
                <w:rFonts w:ascii="Times New Roman" w:hAnsi="Times New Roman" w:cs="Times New Roman"/>
                <w:lang w:val="en-US"/>
              </w:rPr>
              <w:t>es</w:t>
            </w:r>
            <w:r w:rsidRPr="00213F14">
              <w:rPr>
                <w:rFonts w:ascii="Times New Roman" w:hAnsi="Times New Roman" w:cs="Times New Roman"/>
                <w:lang w:val="en-US"/>
              </w:rPr>
              <w:t xml:space="preserve"> of INRMP</w:t>
            </w:r>
            <w:r w:rsidR="003649C1">
              <w:rPr>
                <w:rFonts w:ascii="Times New Roman" w:hAnsi="Times New Roman" w:cs="Times New Roman"/>
                <w:lang w:val="en-US"/>
              </w:rPr>
              <w:t>s</w:t>
            </w:r>
          </w:p>
        </w:tc>
        <w:tc>
          <w:tcPr>
            <w:tcW w:w="3402" w:type="dxa"/>
            <w:vMerge/>
            <w:shd w:val="clear" w:color="auto" w:fill="auto"/>
          </w:tcPr>
          <w:p w14:paraId="043FB4F1" w14:textId="77777777" w:rsidR="00DC23C5" w:rsidRPr="00213F14" w:rsidRDefault="00DC23C5" w:rsidP="004E6215">
            <w:pPr>
              <w:spacing w:after="0" w:line="240" w:lineRule="auto"/>
              <w:rPr>
                <w:rFonts w:ascii="Times New Roman" w:hAnsi="Times New Roman" w:cs="Times New Roman"/>
                <w:sz w:val="24"/>
                <w:szCs w:val="24"/>
                <w:lang w:val="en-US"/>
              </w:rPr>
            </w:pPr>
          </w:p>
        </w:tc>
        <w:tc>
          <w:tcPr>
            <w:tcW w:w="2993" w:type="dxa"/>
            <w:shd w:val="clear" w:color="auto" w:fill="auto"/>
          </w:tcPr>
          <w:p w14:paraId="1B0D437E" w14:textId="2DDF8F5F" w:rsidR="00DC23C5" w:rsidRPr="00213F14" w:rsidRDefault="00DC23C5" w:rsidP="004E6215">
            <w:pPr>
              <w:pStyle w:val="Style1"/>
              <w:spacing w:after="0" w:line="240" w:lineRule="auto"/>
              <w:ind w:firstLine="0"/>
              <w:jc w:val="left"/>
              <w:rPr>
                <w:rFonts w:ascii="Times New Roman" w:hAnsi="Times New Roman" w:cs="Times New Roman"/>
                <w:lang w:val="en-US"/>
              </w:rPr>
            </w:pPr>
            <w:r w:rsidRPr="00213F14">
              <w:rPr>
                <w:rFonts w:ascii="Times New Roman" w:hAnsi="Times New Roman" w:cs="Times New Roman"/>
                <w:lang w:val="en-US"/>
              </w:rPr>
              <w:t>Draft matrix of strategic investment needs</w:t>
            </w:r>
          </w:p>
        </w:tc>
      </w:tr>
      <w:tr w:rsidR="00DC23C5" w:rsidRPr="004A32DA" w14:paraId="20E902D3" w14:textId="77777777" w:rsidTr="00DC23C5">
        <w:tc>
          <w:tcPr>
            <w:tcW w:w="567" w:type="dxa"/>
            <w:vMerge/>
            <w:shd w:val="clear" w:color="auto" w:fill="auto"/>
          </w:tcPr>
          <w:p w14:paraId="51D37330" w14:textId="0921BE55" w:rsidR="00DC23C5" w:rsidRPr="00213F14" w:rsidRDefault="00DC23C5" w:rsidP="004E6215">
            <w:pPr>
              <w:pStyle w:val="Style1"/>
              <w:spacing w:after="0" w:line="240" w:lineRule="auto"/>
              <w:ind w:firstLine="0"/>
              <w:rPr>
                <w:rFonts w:ascii="Times New Roman" w:hAnsi="Times New Roman" w:cs="Times New Roman"/>
                <w:lang w:val="en-US"/>
              </w:rPr>
            </w:pPr>
          </w:p>
        </w:tc>
        <w:tc>
          <w:tcPr>
            <w:tcW w:w="2972" w:type="dxa"/>
            <w:vMerge/>
          </w:tcPr>
          <w:p w14:paraId="7F6017C4" w14:textId="77777777" w:rsidR="00DC23C5" w:rsidRPr="00213F14" w:rsidRDefault="00DC23C5" w:rsidP="004E6215">
            <w:pPr>
              <w:pStyle w:val="Style1"/>
              <w:spacing w:after="0" w:line="240" w:lineRule="auto"/>
              <w:ind w:firstLine="0"/>
              <w:jc w:val="left"/>
              <w:rPr>
                <w:rFonts w:ascii="Times New Roman" w:hAnsi="Times New Roman" w:cs="Times New Roman"/>
                <w:lang w:val="en-US"/>
              </w:rPr>
            </w:pPr>
          </w:p>
        </w:tc>
        <w:tc>
          <w:tcPr>
            <w:tcW w:w="4961" w:type="dxa"/>
            <w:shd w:val="clear" w:color="auto" w:fill="auto"/>
          </w:tcPr>
          <w:p w14:paraId="37F6CDC8" w14:textId="09596DC2" w:rsidR="00DC23C5" w:rsidRPr="00213F14" w:rsidRDefault="00DC23C5" w:rsidP="004E6215">
            <w:pPr>
              <w:pStyle w:val="Style1"/>
              <w:spacing w:after="0" w:line="240" w:lineRule="auto"/>
              <w:ind w:firstLine="0"/>
              <w:jc w:val="left"/>
              <w:rPr>
                <w:rFonts w:ascii="Times New Roman" w:hAnsi="Times New Roman" w:cs="Times New Roman"/>
                <w:lang w:val="en-US"/>
              </w:rPr>
            </w:pPr>
            <w:r w:rsidRPr="00213F14">
              <w:rPr>
                <w:rFonts w:ascii="Times New Roman" w:hAnsi="Times New Roman" w:cs="Times New Roman"/>
                <w:lang w:val="en-US"/>
              </w:rPr>
              <w:t>Meetings</w:t>
            </w:r>
            <w:r w:rsidR="00371B90">
              <w:rPr>
                <w:rFonts w:ascii="Times New Roman" w:hAnsi="Times New Roman" w:cs="Times New Roman"/>
                <w:lang w:val="en-US"/>
              </w:rPr>
              <w:t>**</w:t>
            </w:r>
            <w:r w:rsidRPr="00213F14">
              <w:rPr>
                <w:rFonts w:ascii="Times New Roman" w:hAnsi="Times New Roman" w:cs="Times New Roman"/>
                <w:lang w:val="en-US"/>
              </w:rPr>
              <w:t xml:space="preserve"> to discuss INRMP</w:t>
            </w:r>
            <w:r w:rsidR="003649C1">
              <w:rPr>
                <w:rFonts w:ascii="Times New Roman" w:hAnsi="Times New Roman" w:cs="Times New Roman"/>
                <w:lang w:val="en-US"/>
              </w:rPr>
              <w:t>s</w:t>
            </w:r>
            <w:r w:rsidRPr="00213F14">
              <w:rPr>
                <w:rFonts w:ascii="Times New Roman" w:hAnsi="Times New Roman" w:cs="Times New Roman"/>
                <w:lang w:val="en-US"/>
              </w:rPr>
              <w:t xml:space="preserve"> were held in all villages located on the territory of leskhozes and adjacent territories with participation of at least 20 people in each of which 30% are women</w:t>
            </w:r>
          </w:p>
        </w:tc>
        <w:tc>
          <w:tcPr>
            <w:tcW w:w="3402" w:type="dxa"/>
            <w:shd w:val="clear" w:color="auto" w:fill="auto"/>
          </w:tcPr>
          <w:p w14:paraId="1241473A" w14:textId="6B3D60DE" w:rsidR="00DC23C5" w:rsidRPr="00213F14" w:rsidRDefault="00DC23C5" w:rsidP="004E6215">
            <w:pPr>
              <w:spacing w:after="0" w:line="240" w:lineRule="auto"/>
              <w:rPr>
                <w:rFonts w:ascii="Times New Roman" w:hAnsi="Times New Roman" w:cs="Times New Roman"/>
                <w:sz w:val="24"/>
                <w:szCs w:val="24"/>
                <w:lang w:val="en-US"/>
              </w:rPr>
            </w:pPr>
            <w:r w:rsidRPr="00213F14">
              <w:rPr>
                <w:rFonts w:ascii="Times New Roman" w:hAnsi="Times New Roman" w:cs="Times New Roman"/>
                <w:sz w:val="24"/>
                <w:szCs w:val="24"/>
                <w:lang w:val="en-US"/>
              </w:rPr>
              <w:t>Not later than 1</w:t>
            </w:r>
            <w:r w:rsidR="00EA0901">
              <w:rPr>
                <w:rFonts w:ascii="Times New Roman" w:hAnsi="Times New Roman" w:cs="Times New Roman"/>
                <w:sz w:val="24"/>
                <w:szCs w:val="24"/>
                <w:lang w:val="en-US"/>
              </w:rPr>
              <w:t>20</w:t>
            </w:r>
            <w:r w:rsidRPr="00213F14">
              <w:rPr>
                <w:rFonts w:ascii="Times New Roman" w:hAnsi="Times New Roman" w:cs="Times New Roman"/>
                <w:sz w:val="24"/>
                <w:szCs w:val="24"/>
                <w:lang w:val="en-US"/>
              </w:rPr>
              <w:t xml:space="preserve"> days from the date of signing the contract</w:t>
            </w:r>
          </w:p>
        </w:tc>
        <w:tc>
          <w:tcPr>
            <w:tcW w:w="2993" w:type="dxa"/>
            <w:shd w:val="clear" w:color="auto" w:fill="auto"/>
          </w:tcPr>
          <w:p w14:paraId="6D56402D" w14:textId="51BB6C88" w:rsidR="00DC23C5" w:rsidRPr="00213F14" w:rsidRDefault="00DC23C5" w:rsidP="004E6215">
            <w:pPr>
              <w:tabs>
                <w:tab w:val="num" w:pos="252"/>
              </w:tabs>
              <w:spacing w:after="0" w:line="240" w:lineRule="auto"/>
              <w:jc w:val="both"/>
              <w:rPr>
                <w:rFonts w:ascii="Times New Roman" w:hAnsi="Times New Roman" w:cs="Times New Roman"/>
                <w:sz w:val="24"/>
                <w:szCs w:val="24"/>
                <w:lang w:val="en-US"/>
              </w:rPr>
            </w:pPr>
            <w:r w:rsidRPr="00213F14">
              <w:rPr>
                <w:rFonts w:ascii="Times New Roman" w:hAnsi="Times New Roman" w:cs="Times New Roman"/>
                <w:sz w:val="24"/>
                <w:szCs w:val="24"/>
                <w:lang w:val="en-US"/>
              </w:rPr>
              <w:t>Minutes of meetings, LoP, Photo report</w:t>
            </w:r>
            <w:r w:rsidR="00213F14">
              <w:rPr>
                <w:rFonts w:ascii="Times New Roman" w:hAnsi="Times New Roman" w:cs="Times New Roman"/>
                <w:sz w:val="24"/>
                <w:szCs w:val="24"/>
                <w:lang w:val="en-US"/>
              </w:rPr>
              <w:t xml:space="preserve">, JFMC support letter </w:t>
            </w:r>
          </w:p>
        </w:tc>
      </w:tr>
      <w:tr w:rsidR="00DC23C5" w:rsidRPr="004A32DA" w14:paraId="2EFA5B05" w14:textId="77777777" w:rsidTr="00DC23C5">
        <w:tc>
          <w:tcPr>
            <w:tcW w:w="567" w:type="dxa"/>
            <w:vMerge/>
            <w:shd w:val="clear" w:color="auto" w:fill="auto"/>
          </w:tcPr>
          <w:p w14:paraId="34463CD2" w14:textId="6E0610F4" w:rsidR="00DC23C5" w:rsidRPr="00213F14" w:rsidRDefault="00DC23C5" w:rsidP="004E6215">
            <w:pPr>
              <w:pStyle w:val="Style1"/>
              <w:spacing w:after="0" w:line="240" w:lineRule="auto"/>
              <w:ind w:firstLine="0"/>
              <w:rPr>
                <w:rFonts w:ascii="Times New Roman" w:hAnsi="Times New Roman" w:cs="Times New Roman"/>
                <w:lang w:val="en-US"/>
              </w:rPr>
            </w:pPr>
          </w:p>
        </w:tc>
        <w:tc>
          <w:tcPr>
            <w:tcW w:w="2972" w:type="dxa"/>
            <w:vMerge/>
          </w:tcPr>
          <w:p w14:paraId="602D57C5" w14:textId="77777777" w:rsidR="00DC23C5" w:rsidRPr="00213F14" w:rsidRDefault="00DC23C5" w:rsidP="004E6215">
            <w:pPr>
              <w:pStyle w:val="Style1"/>
              <w:spacing w:after="0" w:line="240" w:lineRule="auto"/>
              <w:ind w:firstLine="0"/>
              <w:jc w:val="left"/>
              <w:rPr>
                <w:rFonts w:ascii="Times New Roman" w:hAnsi="Times New Roman" w:cs="Times New Roman"/>
                <w:lang w:val="en-US"/>
              </w:rPr>
            </w:pPr>
          </w:p>
        </w:tc>
        <w:tc>
          <w:tcPr>
            <w:tcW w:w="4961" w:type="dxa"/>
            <w:shd w:val="clear" w:color="auto" w:fill="auto"/>
          </w:tcPr>
          <w:p w14:paraId="05981298" w14:textId="32FDA4AE" w:rsidR="00DC23C5" w:rsidRPr="00213F14" w:rsidRDefault="00DC23C5" w:rsidP="004E6215">
            <w:pPr>
              <w:pStyle w:val="Style1"/>
              <w:spacing w:after="0" w:line="240" w:lineRule="auto"/>
              <w:ind w:firstLine="0"/>
              <w:jc w:val="left"/>
              <w:rPr>
                <w:rFonts w:ascii="Times New Roman" w:hAnsi="Times New Roman" w:cs="Times New Roman"/>
                <w:lang w:val="en-US"/>
              </w:rPr>
            </w:pPr>
            <w:r w:rsidRPr="00213F14">
              <w:rPr>
                <w:rFonts w:ascii="Times New Roman" w:hAnsi="Times New Roman" w:cs="Times New Roman"/>
                <w:lang w:val="en-US"/>
              </w:rPr>
              <w:t xml:space="preserve">INRMP agreed with CCC and approved by the SAEPF  </w:t>
            </w:r>
          </w:p>
        </w:tc>
        <w:tc>
          <w:tcPr>
            <w:tcW w:w="3402" w:type="dxa"/>
            <w:shd w:val="clear" w:color="auto" w:fill="auto"/>
          </w:tcPr>
          <w:p w14:paraId="360DFD94" w14:textId="29F8C247" w:rsidR="00DC23C5" w:rsidRPr="00213F14" w:rsidRDefault="00DC23C5" w:rsidP="004E6215">
            <w:pPr>
              <w:pStyle w:val="Style1"/>
              <w:spacing w:after="0" w:line="240" w:lineRule="auto"/>
              <w:ind w:firstLine="0"/>
              <w:jc w:val="left"/>
              <w:rPr>
                <w:rFonts w:ascii="Times New Roman" w:hAnsi="Times New Roman" w:cs="Times New Roman"/>
                <w:lang w:val="en-US"/>
              </w:rPr>
            </w:pPr>
            <w:r w:rsidRPr="00213F14">
              <w:rPr>
                <w:rFonts w:ascii="Times New Roman" w:hAnsi="Times New Roman" w:cs="Times New Roman"/>
                <w:lang w:val="en-US"/>
              </w:rPr>
              <w:t>Not later than 14</w:t>
            </w:r>
            <w:r w:rsidR="00EA0901">
              <w:rPr>
                <w:rFonts w:ascii="Times New Roman" w:hAnsi="Times New Roman" w:cs="Times New Roman"/>
                <w:lang w:val="en-US"/>
              </w:rPr>
              <w:t>0</w:t>
            </w:r>
            <w:r w:rsidRPr="00213F14">
              <w:rPr>
                <w:rFonts w:ascii="Times New Roman" w:hAnsi="Times New Roman" w:cs="Times New Roman"/>
                <w:lang w:val="en-US"/>
              </w:rPr>
              <w:t xml:space="preserve"> days from the date of signing the contract</w:t>
            </w:r>
          </w:p>
        </w:tc>
        <w:tc>
          <w:tcPr>
            <w:tcW w:w="2993" w:type="dxa"/>
            <w:shd w:val="clear" w:color="auto" w:fill="auto"/>
          </w:tcPr>
          <w:p w14:paraId="51C5DE9F" w14:textId="447F4995" w:rsidR="00DC23C5" w:rsidRPr="00213F14" w:rsidRDefault="00DC23C5" w:rsidP="004E6215">
            <w:pPr>
              <w:spacing w:after="0" w:line="240" w:lineRule="auto"/>
              <w:rPr>
                <w:rFonts w:ascii="Times New Roman" w:hAnsi="Times New Roman" w:cs="Times New Roman"/>
                <w:sz w:val="24"/>
                <w:szCs w:val="24"/>
                <w:lang w:val="en-US"/>
              </w:rPr>
            </w:pPr>
            <w:r w:rsidRPr="00213F14">
              <w:rPr>
                <w:rFonts w:ascii="Times New Roman" w:hAnsi="Times New Roman" w:cs="Times New Roman"/>
                <w:sz w:val="24"/>
                <w:szCs w:val="24"/>
                <w:lang w:val="en-US"/>
              </w:rPr>
              <w:t xml:space="preserve">Protocol of CCC meeting; SAEPF Order approved INRMP </w:t>
            </w:r>
          </w:p>
        </w:tc>
      </w:tr>
    </w:tbl>
    <w:p w14:paraId="0C2B7D61" w14:textId="24803FEF" w:rsidR="00F01A28" w:rsidRPr="00473A74" w:rsidRDefault="00F01A28" w:rsidP="00473A74">
      <w:pPr>
        <w:spacing w:after="0" w:line="240" w:lineRule="auto"/>
        <w:rPr>
          <w:rFonts w:ascii="Times New Roman" w:hAnsi="Times New Roman" w:cs="Times New Roman"/>
          <w:i/>
          <w:sz w:val="24"/>
          <w:szCs w:val="24"/>
          <w:lang w:val="en-US"/>
        </w:rPr>
      </w:pPr>
      <w:r w:rsidRPr="00F01A28">
        <w:rPr>
          <w:rFonts w:ascii="Times New Roman" w:hAnsi="Times New Roman" w:cs="Times New Roman"/>
          <w:b/>
          <w:i/>
          <w:sz w:val="24"/>
          <w:szCs w:val="24"/>
          <w:lang w:val="en-US"/>
        </w:rPr>
        <w:t>Note</w:t>
      </w:r>
      <w:r w:rsidR="00371B90">
        <w:rPr>
          <w:rFonts w:ascii="Times New Roman" w:hAnsi="Times New Roman" w:cs="Times New Roman"/>
          <w:b/>
          <w:i/>
          <w:sz w:val="24"/>
          <w:szCs w:val="24"/>
          <w:lang w:val="en-US"/>
        </w:rPr>
        <w:t xml:space="preserve">   </w:t>
      </w:r>
      <w:r w:rsidRPr="00473A74">
        <w:rPr>
          <w:rFonts w:ascii="Times New Roman" w:hAnsi="Times New Roman" w:cs="Times New Roman"/>
          <w:b/>
          <w:i/>
          <w:sz w:val="24"/>
          <w:szCs w:val="24"/>
          <w:lang w:val="en-US"/>
        </w:rPr>
        <w:t>*</w:t>
      </w:r>
      <w:r w:rsidRPr="00473A74">
        <w:rPr>
          <w:rFonts w:ascii="Times New Roman" w:hAnsi="Times New Roman" w:cs="Times New Roman"/>
          <w:i/>
          <w:sz w:val="24"/>
          <w:szCs w:val="24"/>
          <w:lang w:val="en-US"/>
        </w:rPr>
        <w:t xml:space="preserve"> The contract realization timeline can be preliminary discussed and agreed with the PIU WB. </w:t>
      </w:r>
      <w:r w:rsidR="00371B90" w:rsidRPr="00473A74">
        <w:rPr>
          <w:rFonts w:ascii="Times New Roman" w:hAnsi="Times New Roman" w:cs="Times New Roman"/>
          <w:i/>
          <w:sz w:val="24"/>
          <w:szCs w:val="24"/>
          <w:lang w:val="en-US"/>
        </w:rPr>
        <w:t xml:space="preserve">  </w:t>
      </w:r>
    </w:p>
    <w:p w14:paraId="4DCB334F" w14:textId="129F9195" w:rsidR="00371B90" w:rsidRPr="00473A74" w:rsidRDefault="00371B90" w:rsidP="00473A74">
      <w:pPr>
        <w:spacing w:after="0" w:line="240" w:lineRule="auto"/>
        <w:jc w:val="both"/>
        <w:rPr>
          <w:rFonts w:ascii="Times New Roman" w:hAnsi="Times New Roman" w:cs="Times New Roman"/>
          <w:i/>
          <w:sz w:val="24"/>
          <w:szCs w:val="24"/>
          <w:lang w:val="en-US"/>
        </w:rPr>
        <w:sectPr w:rsidR="00371B90" w:rsidRPr="00473A74" w:rsidSect="00A60DB9">
          <w:pgSz w:w="16838" w:h="11906" w:orient="landscape"/>
          <w:pgMar w:top="1701" w:right="1134" w:bottom="850" w:left="1134" w:header="708" w:footer="708" w:gutter="0"/>
          <w:cols w:space="708"/>
          <w:docGrid w:linePitch="360"/>
        </w:sectPr>
      </w:pPr>
      <w:r w:rsidRPr="00473A74">
        <w:rPr>
          <w:rFonts w:ascii="Times New Roman" w:hAnsi="Times New Roman" w:cs="Times New Roman"/>
          <w:i/>
          <w:sz w:val="24"/>
          <w:szCs w:val="24"/>
          <w:lang w:val="en-US"/>
        </w:rPr>
        <w:tab/>
        <w:t xml:space="preserve">** Agenda and other materials of public meetings\seminars\round tables should be agreed with PIU in advance.    </w:t>
      </w:r>
    </w:p>
    <w:p w14:paraId="29515E84" w14:textId="77777777" w:rsidR="00CF332F" w:rsidRPr="00CF332F" w:rsidRDefault="00CF332F" w:rsidP="004E6215">
      <w:pPr>
        <w:spacing w:line="240" w:lineRule="auto"/>
        <w:rPr>
          <w:rFonts w:ascii="Times New Roman" w:hAnsi="Times New Roman" w:cs="Times New Roman"/>
          <w:sz w:val="24"/>
          <w:szCs w:val="24"/>
          <w:lang w:val="en-US"/>
        </w:rPr>
      </w:pPr>
    </w:p>
    <w:p w14:paraId="685E9C6E" w14:textId="2636D6CF" w:rsidR="004A6E3E" w:rsidRDefault="004A6E3E" w:rsidP="004E6215">
      <w:pPr>
        <w:spacing w:line="240" w:lineRule="auto"/>
        <w:rPr>
          <w:rFonts w:ascii="Times New Roman" w:hAnsi="Times New Roman" w:cs="Times New Roman"/>
          <w:b/>
          <w:sz w:val="24"/>
          <w:szCs w:val="24"/>
          <w:lang w:val="en-US"/>
        </w:rPr>
      </w:pPr>
      <w:r w:rsidRPr="001B22B3">
        <w:rPr>
          <w:rFonts w:ascii="Times New Roman" w:hAnsi="Times New Roman" w:cs="Times New Roman"/>
          <w:b/>
          <w:sz w:val="24"/>
          <w:szCs w:val="24"/>
          <w:lang w:val="en-US"/>
        </w:rPr>
        <w:t>REQUIREMENTS FOR REPORTING AND PAYMENT</w:t>
      </w:r>
    </w:p>
    <w:p w14:paraId="20DB927A" w14:textId="4473FE3E" w:rsidR="00B57AE3" w:rsidRPr="000C5740" w:rsidRDefault="00B57AE3" w:rsidP="004E6215">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PIU conducts the </w:t>
      </w:r>
      <w:r w:rsidRPr="00B57AE3">
        <w:rPr>
          <w:rFonts w:ascii="Times New Roman" w:hAnsi="Times New Roman" w:cs="Times New Roman"/>
          <w:sz w:val="24"/>
          <w:szCs w:val="24"/>
          <w:lang w:val="en-US"/>
        </w:rPr>
        <w:t xml:space="preserve">payment </w:t>
      </w:r>
      <w:r>
        <w:rPr>
          <w:rFonts w:ascii="Times New Roman" w:hAnsi="Times New Roman" w:cs="Times New Roman"/>
          <w:sz w:val="24"/>
          <w:szCs w:val="24"/>
          <w:lang w:val="en-US"/>
        </w:rPr>
        <w:t xml:space="preserve">to the Consultant after the </w:t>
      </w:r>
      <w:r w:rsidRPr="00B57AE3">
        <w:rPr>
          <w:rFonts w:ascii="Times New Roman" w:hAnsi="Times New Roman" w:cs="Times New Roman"/>
          <w:sz w:val="24"/>
          <w:szCs w:val="24"/>
          <w:lang w:val="en-US"/>
        </w:rPr>
        <w:t xml:space="preserve">after approval of </w:t>
      </w:r>
      <w:r>
        <w:rPr>
          <w:rFonts w:ascii="Times New Roman" w:hAnsi="Times New Roman" w:cs="Times New Roman"/>
          <w:sz w:val="24"/>
          <w:szCs w:val="24"/>
          <w:lang w:val="en-US"/>
        </w:rPr>
        <w:t>submitted</w:t>
      </w:r>
      <w:r w:rsidRPr="00B57AE3">
        <w:rPr>
          <w:rFonts w:ascii="Times New Roman" w:hAnsi="Times New Roman" w:cs="Times New Roman"/>
          <w:sz w:val="24"/>
          <w:szCs w:val="24"/>
          <w:lang w:val="en-US"/>
        </w:rPr>
        <w:t xml:space="preserve"> reports</w:t>
      </w:r>
      <w:r>
        <w:rPr>
          <w:rFonts w:ascii="Times New Roman" w:hAnsi="Times New Roman" w:cs="Times New Roman"/>
          <w:sz w:val="24"/>
          <w:szCs w:val="24"/>
          <w:lang w:val="en-US"/>
        </w:rPr>
        <w:t xml:space="preserve"> by the Implementation </w:t>
      </w:r>
      <w:r w:rsidRPr="000C5740">
        <w:rPr>
          <w:rFonts w:ascii="Times New Roman" w:hAnsi="Times New Roman" w:cs="Times New Roman"/>
          <w:sz w:val="24"/>
          <w:szCs w:val="24"/>
          <w:lang w:val="en-US"/>
        </w:rPr>
        <w:t xml:space="preserve">Agency </w:t>
      </w:r>
      <w:r w:rsidR="000C5740" w:rsidRPr="000C5740">
        <w:rPr>
          <w:rFonts w:ascii="Times New Roman" w:hAnsi="Times New Roman" w:cs="Times New Roman"/>
          <w:bCs/>
          <w:lang w:val="en-US"/>
        </w:rPr>
        <w:t>and the World Bank.</w:t>
      </w:r>
    </w:p>
    <w:tbl>
      <w:tblPr>
        <w:tblW w:w="98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
        <w:gridCol w:w="3373"/>
        <w:gridCol w:w="2835"/>
        <w:gridCol w:w="3160"/>
      </w:tblGrid>
      <w:tr w:rsidR="009F0A2B" w:rsidRPr="00F01A28" w14:paraId="307B8AE8" w14:textId="77777777" w:rsidTr="00D03258">
        <w:tc>
          <w:tcPr>
            <w:tcW w:w="455" w:type="dxa"/>
            <w:shd w:val="clear" w:color="auto" w:fill="C5E0B3"/>
          </w:tcPr>
          <w:p w14:paraId="10A4167C" w14:textId="77777777" w:rsidR="009F0A2B" w:rsidRPr="00F01A28" w:rsidRDefault="009F0A2B" w:rsidP="004E6215">
            <w:pPr>
              <w:pStyle w:val="Style1"/>
              <w:spacing w:after="0" w:line="240" w:lineRule="auto"/>
              <w:ind w:firstLine="0"/>
              <w:jc w:val="center"/>
              <w:rPr>
                <w:rFonts w:ascii="Times New Roman" w:hAnsi="Times New Roman" w:cs="Times New Roman"/>
                <w:b/>
                <w:lang w:val="en-US"/>
              </w:rPr>
            </w:pPr>
            <w:r w:rsidRPr="00F01A28">
              <w:rPr>
                <w:rFonts w:ascii="Times New Roman" w:hAnsi="Times New Roman" w:cs="Times New Roman"/>
                <w:b/>
                <w:lang w:val="en-US"/>
              </w:rPr>
              <w:t xml:space="preserve">№ </w:t>
            </w:r>
          </w:p>
        </w:tc>
        <w:tc>
          <w:tcPr>
            <w:tcW w:w="3373" w:type="dxa"/>
            <w:shd w:val="clear" w:color="auto" w:fill="C5E0B3"/>
          </w:tcPr>
          <w:p w14:paraId="01FF4374" w14:textId="4C20661D" w:rsidR="009F0A2B" w:rsidRPr="00F01A28" w:rsidRDefault="009F0A2B" w:rsidP="004E6215">
            <w:pPr>
              <w:pStyle w:val="Style1"/>
              <w:spacing w:after="0" w:line="240" w:lineRule="auto"/>
              <w:ind w:firstLine="0"/>
              <w:jc w:val="center"/>
              <w:rPr>
                <w:rFonts w:ascii="Times New Roman" w:hAnsi="Times New Roman" w:cs="Times New Roman"/>
                <w:b/>
                <w:lang w:val="en-US"/>
              </w:rPr>
            </w:pPr>
            <w:r>
              <w:rPr>
                <w:rFonts w:ascii="Times New Roman" w:hAnsi="Times New Roman" w:cs="Times New Roman"/>
                <w:b/>
                <w:lang w:val="en-US"/>
              </w:rPr>
              <w:t xml:space="preserve">Reporting </w:t>
            </w:r>
          </w:p>
        </w:tc>
        <w:tc>
          <w:tcPr>
            <w:tcW w:w="2835" w:type="dxa"/>
            <w:shd w:val="clear" w:color="auto" w:fill="C5E0B3"/>
          </w:tcPr>
          <w:p w14:paraId="38CB79A8" w14:textId="0625CB48" w:rsidR="009F0A2B" w:rsidRPr="00F01A28" w:rsidRDefault="009F0A2B" w:rsidP="004E6215">
            <w:pPr>
              <w:pStyle w:val="Style1"/>
              <w:spacing w:after="0" w:line="240" w:lineRule="auto"/>
              <w:ind w:firstLine="0"/>
              <w:jc w:val="center"/>
              <w:rPr>
                <w:rFonts w:ascii="Times New Roman" w:hAnsi="Times New Roman" w:cs="Times New Roman"/>
                <w:b/>
                <w:lang w:val="en-US"/>
              </w:rPr>
            </w:pPr>
            <w:r w:rsidRPr="00F01A28">
              <w:rPr>
                <w:rFonts w:ascii="Times New Roman" w:hAnsi="Times New Roman" w:cs="Times New Roman"/>
                <w:b/>
                <w:lang w:val="en-US"/>
              </w:rPr>
              <w:t>Document submission date</w:t>
            </w:r>
          </w:p>
        </w:tc>
        <w:tc>
          <w:tcPr>
            <w:tcW w:w="3160" w:type="dxa"/>
            <w:shd w:val="clear" w:color="auto" w:fill="C5E0B3"/>
          </w:tcPr>
          <w:p w14:paraId="7106E491" w14:textId="77777777" w:rsidR="009F0A2B" w:rsidRPr="00F01A28" w:rsidRDefault="009F0A2B" w:rsidP="004E6215">
            <w:pPr>
              <w:pStyle w:val="Style1"/>
              <w:spacing w:after="0" w:line="240" w:lineRule="auto"/>
              <w:ind w:firstLine="0"/>
              <w:jc w:val="center"/>
              <w:rPr>
                <w:rFonts w:ascii="Times New Roman" w:hAnsi="Times New Roman" w:cs="Times New Roman"/>
                <w:b/>
                <w:lang w:val="en-US"/>
              </w:rPr>
            </w:pPr>
            <w:r w:rsidRPr="00F01A28">
              <w:rPr>
                <w:rFonts w:ascii="Times New Roman" w:hAnsi="Times New Roman" w:cs="Times New Roman"/>
                <w:b/>
                <w:lang w:val="en-US"/>
              </w:rPr>
              <w:t>Type of report</w:t>
            </w:r>
          </w:p>
        </w:tc>
      </w:tr>
      <w:tr w:rsidR="009F0A2B" w:rsidRPr="004A32DA" w14:paraId="2759E893" w14:textId="77777777" w:rsidTr="00D03258">
        <w:tc>
          <w:tcPr>
            <w:tcW w:w="455" w:type="dxa"/>
            <w:shd w:val="clear" w:color="auto" w:fill="auto"/>
          </w:tcPr>
          <w:p w14:paraId="15085045" w14:textId="5D3083D8" w:rsidR="009F0A2B" w:rsidRPr="00F01A28" w:rsidRDefault="009F0A2B" w:rsidP="004E6215">
            <w:pPr>
              <w:pStyle w:val="Style1"/>
              <w:spacing w:after="0" w:line="240" w:lineRule="auto"/>
              <w:ind w:firstLine="0"/>
              <w:rPr>
                <w:rFonts w:ascii="Times New Roman" w:hAnsi="Times New Roman" w:cs="Times New Roman"/>
                <w:lang w:val="en-US"/>
              </w:rPr>
            </w:pPr>
            <w:r>
              <w:rPr>
                <w:rFonts w:ascii="Times New Roman" w:hAnsi="Times New Roman" w:cs="Times New Roman"/>
                <w:lang w:val="en-US"/>
              </w:rPr>
              <w:t>1</w:t>
            </w:r>
          </w:p>
        </w:tc>
        <w:tc>
          <w:tcPr>
            <w:tcW w:w="3373" w:type="dxa"/>
            <w:shd w:val="clear" w:color="auto" w:fill="auto"/>
          </w:tcPr>
          <w:p w14:paraId="7AFC2C5F" w14:textId="333A98FC" w:rsidR="009F0A2B" w:rsidRDefault="003C7020" w:rsidP="004E6215">
            <w:pPr>
              <w:pStyle w:val="Style1"/>
              <w:spacing w:after="0" w:line="240" w:lineRule="auto"/>
              <w:ind w:firstLine="0"/>
              <w:jc w:val="left"/>
              <w:rPr>
                <w:rFonts w:ascii="Times New Roman" w:hAnsi="Times New Roman" w:cs="Times New Roman"/>
                <w:lang w:val="en-US"/>
              </w:rPr>
            </w:pPr>
            <w:r>
              <w:rPr>
                <w:rFonts w:ascii="Times New Roman" w:hAnsi="Times New Roman" w:cs="Times New Roman"/>
                <w:lang w:val="en-US"/>
              </w:rPr>
              <w:t>Updates c</w:t>
            </w:r>
            <w:r w:rsidR="009F0A2B">
              <w:rPr>
                <w:rFonts w:ascii="Times New Roman" w:hAnsi="Times New Roman" w:cs="Times New Roman"/>
                <w:lang w:val="en-US"/>
              </w:rPr>
              <w:t xml:space="preserve">ontract implementation </w:t>
            </w:r>
            <w:r>
              <w:rPr>
                <w:rFonts w:ascii="Times New Roman" w:hAnsi="Times New Roman" w:cs="Times New Roman"/>
                <w:lang w:val="en-US"/>
              </w:rPr>
              <w:t xml:space="preserve">schedule </w:t>
            </w:r>
          </w:p>
        </w:tc>
        <w:tc>
          <w:tcPr>
            <w:tcW w:w="2835" w:type="dxa"/>
            <w:shd w:val="clear" w:color="auto" w:fill="auto"/>
          </w:tcPr>
          <w:p w14:paraId="373F3964" w14:textId="6EBDEAAF" w:rsidR="009F0A2B" w:rsidRPr="001B22B3" w:rsidRDefault="003C7020" w:rsidP="004E6215">
            <w:pPr>
              <w:pStyle w:val="Style1"/>
              <w:spacing w:after="0" w:line="240" w:lineRule="auto"/>
              <w:ind w:firstLine="0"/>
              <w:jc w:val="center"/>
              <w:rPr>
                <w:rFonts w:ascii="Times New Roman" w:hAnsi="Times New Roman" w:cs="Times New Roman"/>
                <w:lang w:val="en-US"/>
              </w:rPr>
            </w:pPr>
            <w:r w:rsidRPr="001B22B3">
              <w:rPr>
                <w:rFonts w:ascii="Times New Roman" w:hAnsi="Times New Roman" w:cs="Times New Roman"/>
                <w:lang w:val="en-US"/>
              </w:rPr>
              <w:t>Not later than 7 days from the date of signing the contract</w:t>
            </w:r>
          </w:p>
        </w:tc>
        <w:tc>
          <w:tcPr>
            <w:tcW w:w="3160" w:type="dxa"/>
            <w:shd w:val="clear" w:color="auto" w:fill="auto"/>
          </w:tcPr>
          <w:p w14:paraId="0F8974FE" w14:textId="0F115197" w:rsidR="009F0A2B" w:rsidRPr="001B22B3" w:rsidRDefault="003C7020" w:rsidP="004E6215">
            <w:pPr>
              <w:pStyle w:val="Style1"/>
              <w:spacing w:after="0" w:line="240" w:lineRule="auto"/>
              <w:ind w:firstLine="0"/>
              <w:jc w:val="left"/>
              <w:rPr>
                <w:rFonts w:ascii="Times New Roman" w:hAnsi="Times New Roman" w:cs="Times New Roman"/>
                <w:lang w:val="en-US"/>
              </w:rPr>
            </w:pPr>
            <w:r w:rsidRPr="001B22B3">
              <w:rPr>
                <w:rFonts w:ascii="Times New Roman" w:hAnsi="Times New Roman" w:cs="Times New Roman"/>
                <w:lang w:val="en-US"/>
              </w:rPr>
              <w:t>1 hard and electronic copy in Russian and English</w:t>
            </w:r>
          </w:p>
        </w:tc>
      </w:tr>
      <w:tr w:rsidR="009F0A2B" w:rsidRPr="004A32DA" w14:paraId="4AB04C00" w14:textId="77777777" w:rsidTr="00D03258">
        <w:tc>
          <w:tcPr>
            <w:tcW w:w="455" w:type="dxa"/>
            <w:shd w:val="clear" w:color="auto" w:fill="auto"/>
          </w:tcPr>
          <w:p w14:paraId="0E8CC66B" w14:textId="6F8D7E4A" w:rsidR="009F0A2B" w:rsidRPr="00F01A28" w:rsidRDefault="009F0A2B" w:rsidP="004E6215">
            <w:pPr>
              <w:pStyle w:val="Style1"/>
              <w:spacing w:after="0" w:line="240" w:lineRule="auto"/>
              <w:ind w:firstLine="0"/>
              <w:rPr>
                <w:rFonts w:ascii="Times New Roman" w:hAnsi="Times New Roman" w:cs="Times New Roman"/>
                <w:lang w:val="en-US"/>
              </w:rPr>
            </w:pPr>
            <w:r>
              <w:rPr>
                <w:rFonts w:ascii="Times New Roman" w:hAnsi="Times New Roman" w:cs="Times New Roman"/>
                <w:lang w:val="en-US"/>
              </w:rPr>
              <w:t>2</w:t>
            </w:r>
          </w:p>
        </w:tc>
        <w:tc>
          <w:tcPr>
            <w:tcW w:w="3373" w:type="dxa"/>
            <w:shd w:val="clear" w:color="auto" w:fill="auto"/>
          </w:tcPr>
          <w:p w14:paraId="49A4AC12" w14:textId="27A069E5" w:rsidR="009F0A2B" w:rsidRPr="00834511" w:rsidRDefault="00B57AE3" w:rsidP="004E6215">
            <w:pPr>
              <w:pStyle w:val="Style1"/>
              <w:spacing w:after="0" w:line="240" w:lineRule="auto"/>
              <w:ind w:firstLine="0"/>
              <w:jc w:val="left"/>
              <w:rPr>
                <w:rFonts w:ascii="Times New Roman" w:hAnsi="Times New Roman" w:cs="Times New Roman"/>
                <w:lang w:val="en-US"/>
              </w:rPr>
            </w:pPr>
            <w:r>
              <w:rPr>
                <w:rFonts w:ascii="Times New Roman" w:hAnsi="Times New Roman" w:cs="Times New Roman"/>
                <w:lang w:val="en-US"/>
              </w:rPr>
              <w:t>Report on informational campaign for p</w:t>
            </w:r>
            <w:r w:rsidR="009F0A2B">
              <w:rPr>
                <w:rFonts w:ascii="Times New Roman" w:hAnsi="Times New Roman" w:cs="Times New Roman"/>
                <w:lang w:val="en-US"/>
              </w:rPr>
              <w:t xml:space="preserve">ilot LH and local stakeholders </w:t>
            </w:r>
          </w:p>
        </w:tc>
        <w:tc>
          <w:tcPr>
            <w:tcW w:w="2835" w:type="dxa"/>
            <w:shd w:val="clear" w:color="auto" w:fill="auto"/>
          </w:tcPr>
          <w:p w14:paraId="4D6A0707" w14:textId="37523467" w:rsidR="009F0A2B" w:rsidRPr="001B22B3" w:rsidRDefault="003C7020" w:rsidP="004E6215">
            <w:pPr>
              <w:pStyle w:val="Style1"/>
              <w:spacing w:after="0" w:line="240" w:lineRule="auto"/>
              <w:ind w:firstLine="0"/>
              <w:jc w:val="center"/>
              <w:rPr>
                <w:rFonts w:ascii="Times New Roman" w:hAnsi="Times New Roman" w:cs="Times New Roman"/>
                <w:lang w:val="en-US"/>
              </w:rPr>
            </w:pPr>
            <w:r w:rsidRPr="001B22B3">
              <w:rPr>
                <w:rFonts w:ascii="Times New Roman" w:hAnsi="Times New Roman" w:cs="Times New Roman"/>
                <w:lang w:val="en-US"/>
              </w:rPr>
              <w:t xml:space="preserve">Not later than </w:t>
            </w:r>
            <w:r w:rsidR="00B57AE3">
              <w:rPr>
                <w:rFonts w:ascii="Times New Roman" w:hAnsi="Times New Roman" w:cs="Times New Roman"/>
                <w:lang w:val="en-US"/>
              </w:rPr>
              <w:t>30</w:t>
            </w:r>
            <w:r w:rsidRPr="001B22B3">
              <w:rPr>
                <w:rFonts w:ascii="Times New Roman" w:hAnsi="Times New Roman" w:cs="Times New Roman"/>
                <w:lang w:val="en-US"/>
              </w:rPr>
              <w:t xml:space="preserve"> days from the date of signing the contract</w:t>
            </w:r>
          </w:p>
        </w:tc>
        <w:tc>
          <w:tcPr>
            <w:tcW w:w="3160" w:type="dxa"/>
            <w:shd w:val="clear" w:color="auto" w:fill="auto"/>
          </w:tcPr>
          <w:p w14:paraId="779C853C" w14:textId="0C8EBEB1" w:rsidR="009F0A2B" w:rsidRPr="001B22B3" w:rsidRDefault="003C7020" w:rsidP="004E6215">
            <w:pPr>
              <w:pStyle w:val="Style1"/>
              <w:spacing w:after="0" w:line="240" w:lineRule="auto"/>
              <w:ind w:firstLine="0"/>
              <w:jc w:val="left"/>
              <w:rPr>
                <w:rFonts w:ascii="Times New Roman" w:hAnsi="Times New Roman" w:cs="Times New Roman"/>
                <w:lang w:val="en-US"/>
              </w:rPr>
            </w:pPr>
            <w:r w:rsidRPr="001B22B3">
              <w:rPr>
                <w:rFonts w:ascii="Times New Roman" w:hAnsi="Times New Roman" w:cs="Times New Roman"/>
                <w:lang w:val="en-US"/>
              </w:rPr>
              <w:t>1 hard and electronic copy in Russian and English</w:t>
            </w:r>
          </w:p>
        </w:tc>
      </w:tr>
      <w:tr w:rsidR="00B57AE3" w:rsidRPr="004A32DA" w14:paraId="382BD89E" w14:textId="77777777" w:rsidTr="00D03258">
        <w:tc>
          <w:tcPr>
            <w:tcW w:w="455" w:type="dxa"/>
            <w:shd w:val="clear" w:color="auto" w:fill="auto"/>
          </w:tcPr>
          <w:p w14:paraId="5D53D7E9" w14:textId="4A02D54C" w:rsidR="00B57AE3" w:rsidRPr="00F01A28" w:rsidRDefault="00B57AE3" w:rsidP="004E6215">
            <w:pPr>
              <w:pStyle w:val="Style1"/>
              <w:spacing w:after="0" w:line="240" w:lineRule="auto"/>
              <w:ind w:firstLine="0"/>
              <w:rPr>
                <w:rFonts w:ascii="Times New Roman" w:hAnsi="Times New Roman" w:cs="Times New Roman"/>
                <w:lang w:val="en-US"/>
              </w:rPr>
            </w:pPr>
            <w:r>
              <w:rPr>
                <w:rFonts w:ascii="Times New Roman" w:hAnsi="Times New Roman" w:cs="Times New Roman"/>
                <w:lang w:val="en-US"/>
              </w:rPr>
              <w:t>3</w:t>
            </w:r>
          </w:p>
        </w:tc>
        <w:tc>
          <w:tcPr>
            <w:tcW w:w="3373" w:type="dxa"/>
            <w:shd w:val="clear" w:color="auto" w:fill="auto"/>
          </w:tcPr>
          <w:p w14:paraId="748EDF55" w14:textId="4143CBE4" w:rsidR="00B57AE3" w:rsidRDefault="00B57AE3" w:rsidP="004E6215">
            <w:pPr>
              <w:pStyle w:val="Style1"/>
              <w:spacing w:after="0" w:line="240" w:lineRule="auto"/>
              <w:ind w:firstLine="0"/>
              <w:jc w:val="left"/>
              <w:rPr>
                <w:rFonts w:ascii="Times New Roman" w:hAnsi="Times New Roman" w:cs="Times New Roman"/>
                <w:lang w:val="en-US"/>
              </w:rPr>
            </w:pPr>
            <w:r>
              <w:rPr>
                <w:rFonts w:ascii="Times New Roman" w:hAnsi="Times New Roman" w:cs="Times New Roman"/>
                <w:lang w:val="en-US"/>
              </w:rPr>
              <w:t xml:space="preserve">Report on need identification </w:t>
            </w:r>
          </w:p>
        </w:tc>
        <w:tc>
          <w:tcPr>
            <w:tcW w:w="2835" w:type="dxa"/>
            <w:shd w:val="clear" w:color="auto" w:fill="auto"/>
          </w:tcPr>
          <w:p w14:paraId="281AA9FB" w14:textId="4B55FEA1" w:rsidR="00B57AE3" w:rsidRPr="001B22B3" w:rsidRDefault="00B57AE3" w:rsidP="004E6215">
            <w:pPr>
              <w:pStyle w:val="Style1"/>
              <w:spacing w:after="0" w:line="240" w:lineRule="auto"/>
              <w:ind w:firstLine="0"/>
              <w:jc w:val="center"/>
              <w:rPr>
                <w:rFonts w:ascii="Times New Roman" w:hAnsi="Times New Roman" w:cs="Times New Roman"/>
                <w:lang w:val="en-US"/>
              </w:rPr>
            </w:pPr>
            <w:r>
              <w:rPr>
                <w:rFonts w:ascii="Times New Roman" w:hAnsi="Times New Roman" w:cs="Times New Roman"/>
                <w:lang w:val="en-US"/>
              </w:rPr>
              <w:t>Not later than 55 days from the date of signing the contract</w:t>
            </w:r>
          </w:p>
        </w:tc>
        <w:tc>
          <w:tcPr>
            <w:tcW w:w="3160" w:type="dxa"/>
            <w:shd w:val="clear" w:color="auto" w:fill="auto"/>
          </w:tcPr>
          <w:p w14:paraId="21F7BD74" w14:textId="66FE220B" w:rsidR="00B57AE3" w:rsidRPr="001B22B3" w:rsidRDefault="00B57AE3" w:rsidP="004E6215">
            <w:pPr>
              <w:pStyle w:val="Style1"/>
              <w:spacing w:after="0" w:line="240" w:lineRule="auto"/>
              <w:ind w:firstLine="0"/>
              <w:jc w:val="left"/>
              <w:rPr>
                <w:rFonts w:ascii="Times New Roman" w:hAnsi="Times New Roman" w:cs="Times New Roman"/>
                <w:lang w:val="en-US"/>
              </w:rPr>
            </w:pPr>
            <w:r w:rsidRPr="001B22B3">
              <w:rPr>
                <w:rFonts w:ascii="Times New Roman" w:hAnsi="Times New Roman" w:cs="Times New Roman"/>
                <w:lang w:val="en-US"/>
              </w:rPr>
              <w:t>1 hard and electronic copy in Russian and English</w:t>
            </w:r>
          </w:p>
        </w:tc>
      </w:tr>
      <w:tr w:rsidR="00B57AE3" w:rsidRPr="004A32DA" w14:paraId="17210FE2" w14:textId="77777777" w:rsidTr="00D03258">
        <w:tc>
          <w:tcPr>
            <w:tcW w:w="455" w:type="dxa"/>
            <w:shd w:val="clear" w:color="auto" w:fill="auto"/>
          </w:tcPr>
          <w:p w14:paraId="0E95C9DC" w14:textId="124E4E5F" w:rsidR="00B57AE3" w:rsidRPr="00F01A28" w:rsidRDefault="00B57AE3" w:rsidP="004E6215">
            <w:pPr>
              <w:pStyle w:val="Style1"/>
              <w:spacing w:after="0" w:line="240" w:lineRule="auto"/>
              <w:ind w:firstLine="0"/>
              <w:rPr>
                <w:rFonts w:ascii="Times New Roman" w:hAnsi="Times New Roman" w:cs="Times New Roman"/>
                <w:lang w:val="en-US"/>
              </w:rPr>
            </w:pPr>
            <w:r>
              <w:rPr>
                <w:rFonts w:ascii="Times New Roman" w:hAnsi="Times New Roman" w:cs="Times New Roman"/>
                <w:lang w:val="en-US"/>
              </w:rPr>
              <w:t>4</w:t>
            </w:r>
          </w:p>
        </w:tc>
        <w:tc>
          <w:tcPr>
            <w:tcW w:w="3373" w:type="dxa"/>
            <w:shd w:val="clear" w:color="auto" w:fill="auto"/>
          </w:tcPr>
          <w:p w14:paraId="236DC2FB" w14:textId="1DBFB483" w:rsidR="00B57AE3" w:rsidRDefault="00B57AE3" w:rsidP="004E6215">
            <w:pPr>
              <w:pStyle w:val="Style1"/>
              <w:spacing w:after="0" w:line="240" w:lineRule="auto"/>
              <w:ind w:firstLine="0"/>
              <w:jc w:val="left"/>
              <w:rPr>
                <w:rFonts w:ascii="Times New Roman" w:hAnsi="Times New Roman" w:cs="Times New Roman"/>
                <w:lang w:val="en-US"/>
              </w:rPr>
            </w:pPr>
            <w:r>
              <w:rPr>
                <w:rFonts w:ascii="Times New Roman" w:hAnsi="Times New Roman" w:cs="Times New Roman"/>
                <w:lang w:val="en-US"/>
              </w:rPr>
              <w:t xml:space="preserve">Report on Capacity </w:t>
            </w:r>
            <w:r w:rsidR="00D03258">
              <w:rPr>
                <w:rFonts w:ascii="Times New Roman" w:hAnsi="Times New Roman" w:cs="Times New Roman"/>
                <w:lang w:val="en-US"/>
              </w:rPr>
              <w:t>building of LH staff and JFMCs\</w:t>
            </w:r>
            <w:r>
              <w:rPr>
                <w:rFonts w:ascii="Times New Roman" w:hAnsi="Times New Roman" w:cs="Times New Roman"/>
                <w:lang w:val="en-US"/>
              </w:rPr>
              <w:t xml:space="preserve">working groups </w:t>
            </w:r>
          </w:p>
        </w:tc>
        <w:tc>
          <w:tcPr>
            <w:tcW w:w="2835" w:type="dxa"/>
            <w:shd w:val="clear" w:color="auto" w:fill="auto"/>
          </w:tcPr>
          <w:p w14:paraId="44DDEAA7" w14:textId="43CAD7A4" w:rsidR="00B57AE3" w:rsidRPr="001B22B3" w:rsidRDefault="00B57AE3" w:rsidP="004E6215">
            <w:pPr>
              <w:pStyle w:val="Style1"/>
              <w:spacing w:after="0" w:line="240" w:lineRule="auto"/>
              <w:ind w:firstLine="0"/>
              <w:jc w:val="center"/>
              <w:rPr>
                <w:rFonts w:ascii="Times New Roman" w:hAnsi="Times New Roman" w:cs="Times New Roman"/>
                <w:lang w:val="en-US"/>
              </w:rPr>
            </w:pPr>
            <w:r w:rsidRPr="001B22B3">
              <w:rPr>
                <w:rFonts w:ascii="Times New Roman" w:hAnsi="Times New Roman" w:cs="Times New Roman"/>
                <w:lang w:val="en-US"/>
              </w:rPr>
              <w:t xml:space="preserve">Not later than </w:t>
            </w:r>
            <w:r>
              <w:rPr>
                <w:rFonts w:ascii="Times New Roman" w:hAnsi="Times New Roman" w:cs="Times New Roman"/>
                <w:lang w:val="en-US"/>
              </w:rPr>
              <w:t>90</w:t>
            </w:r>
            <w:r w:rsidRPr="001B22B3">
              <w:rPr>
                <w:rFonts w:ascii="Times New Roman" w:hAnsi="Times New Roman" w:cs="Times New Roman"/>
                <w:lang w:val="en-US"/>
              </w:rPr>
              <w:t xml:space="preserve"> days from the date of signing the contract</w:t>
            </w:r>
          </w:p>
        </w:tc>
        <w:tc>
          <w:tcPr>
            <w:tcW w:w="3160" w:type="dxa"/>
            <w:shd w:val="clear" w:color="auto" w:fill="auto"/>
          </w:tcPr>
          <w:p w14:paraId="107FEFD9" w14:textId="6FA58F35" w:rsidR="00B57AE3" w:rsidRPr="001B22B3" w:rsidRDefault="00B57AE3" w:rsidP="004E6215">
            <w:pPr>
              <w:pStyle w:val="Style1"/>
              <w:spacing w:after="0" w:line="240" w:lineRule="auto"/>
              <w:ind w:firstLine="0"/>
              <w:jc w:val="left"/>
              <w:rPr>
                <w:rFonts w:ascii="Times New Roman" w:hAnsi="Times New Roman" w:cs="Times New Roman"/>
                <w:lang w:val="en-US"/>
              </w:rPr>
            </w:pPr>
            <w:r w:rsidRPr="001B22B3">
              <w:rPr>
                <w:rFonts w:ascii="Times New Roman" w:hAnsi="Times New Roman" w:cs="Times New Roman"/>
                <w:lang w:val="en-US"/>
              </w:rPr>
              <w:t>1 hard and electronic copy in Russian and English</w:t>
            </w:r>
          </w:p>
        </w:tc>
      </w:tr>
      <w:tr w:rsidR="00B57AE3" w:rsidRPr="004A32DA" w14:paraId="653F7B1D" w14:textId="77777777" w:rsidTr="00D03258">
        <w:tc>
          <w:tcPr>
            <w:tcW w:w="455" w:type="dxa"/>
            <w:shd w:val="clear" w:color="auto" w:fill="auto"/>
          </w:tcPr>
          <w:p w14:paraId="686089EB" w14:textId="18318FE1" w:rsidR="00B57AE3" w:rsidRPr="00834511" w:rsidRDefault="00B57AE3" w:rsidP="004E6215">
            <w:pPr>
              <w:pStyle w:val="Style1"/>
              <w:spacing w:after="0" w:line="240" w:lineRule="auto"/>
              <w:ind w:firstLine="0"/>
              <w:rPr>
                <w:rFonts w:ascii="Times New Roman" w:hAnsi="Times New Roman" w:cs="Times New Roman"/>
                <w:lang w:val="en-US"/>
              </w:rPr>
            </w:pPr>
            <w:r>
              <w:rPr>
                <w:rFonts w:ascii="Times New Roman" w:hAnsi="Times New Roman" w:cs="Times New Roman"/>
                <w:lang w:val="en-US"/>
              </w:rPr>
              <w:t>5</w:t>
            </w:r>
          </w:p>
        </w:tc>
        <w:tc>
          <w:tcPr>
            <w:tcW w:w="3373" w:type="dxa"/>
            <w:shd w:val="clear" w:color="auto" w:fill="auto"/>
          </w:tcPr>
          <w:p w14:paraId="5A97E81E" w14:textId="057B570C" w:rsidR="00B57AE3" w:rsidRPr="001B22B3" w:rsidRDefault="00D03258" w:rsidP="004E6215">
            <w:pPr>
              <w:pStyle w:val="Style1"/>
              <w:spacing w:after="0" w:line="240" w:lineRule="auto"/>
              <w:ind w:firstLine="0"/>
              <w:jc w:val="left"/>
              <w:rPr>
                <w:rFonts w:ascii="Times New Roman" w:hAnsi="Times New Roman" w:cs="Times New Roman"/>
                <w:lang w:val="en-US"/>
              </w:rPr>
            </w:pPr>
            <w:r>
              <w:rPr>
                <w:rFonts w:ascii="Times New Roman" w:hAnsi="Times New Roman" w:cs="Times New Roman"/>
                <w:lang w:val="en-US"/>
              </w:rPr>
              <w:t xml:space="preserve">Report on </w:t>
            </w:r>
            <w:r w:rsidR="00B57AE3">
              <w:rPr>
                <w:rFonts w:ascii="Times New Roman" w:hAnsi="Times New Roman" w:cs="Times New Roman"/>
                <w:lang w:val="en-US"/>
              </w:rPr>
              <w:t>INRMP</w:t>
            </w:r>
            <w:r>
              <w:rPr>
                <w:rFonts w:ascii="Times New Roman" w:hAnsi="Times New Roman" w:cs="Times New Roman"/>
                <w:lang w:val="en-US"/>
              </w:rPr>
              <w:t xml:space="preserve"> development with approved INRMP as annex </w:t>
            </w:r>
          </w:p>
        </w:tc>
        <w:tc>
          <w:tcPr>
            <w:tcW w:w="2835" w:type="dxa"/>
            <w:vMerge w:val="restart"/>
            <w:shd w:val="clear" w:color="auto" w:fill="auto"/>
          </w:tcPr>
          <w:p w14:paraId="10B0A862" w14:textId="49CFBEB1" w:rsidR="00B57AE3" w:rsidRPr="001B22B3" w:rsidRDefault="00B57AE3" w:rsidP="004E6215">
            <w:pPr>
              <w:pStyle w:val="Style1"/>
              <w:spacing w:after="0" w:line="240" w:lineRule="auto"/>
              <w:ind w:firstLine="0"/>
              <w:jc w:val="center"/>
              <w:rPr>
                <w:rFonts w:ascii="Times New Roman" w:hAnsi="Times New Roman" w:cs="Times New Roman"/>
                <w:lang w:val="en-US"/>
              </w:rPr>
            </w:pPr>
            <w:r w:rsidRPr="001B22B3">
              <w:rPr>
                <w:rFonts w:ascii="Times New Roman" w:hAnsi="Times New Roman" w:cs="Times New Roman"/>
                <w:lang w:val="en-US"/>
              </w:rPr>
              <w:t xml:space="preserve">Not later than </w:t>
            </w:r>
            <w:r>
              <w:rPr>
                <w:rFonts w:ascii="Times New Roman" w:hAnsi="Times New Roman" w:cs="Times New Roman"/>
                <w:lang w:val="en-US"/>
              </w:rPr>
              <w:t>150</w:t>
            </w:r>
            <w:r w:rsidRPr="001B22B3">
              <w:rPr>
                <w:rFonts w:ascii="Times New Roman" w:hAnsi="Times New Roman" w:cs="Times New Roman"/>
                <w:lang w:val="en-US"/>
              </w:rPr>
              <w:t xml:space="preserve"> days from the date of signing the contract</w:t>
            </w:r>
          </w:p>
        </w:tc>
        <w:tc>
          <w:tcPr>
            <w:tcW w:w="3160" w:type="dxa"/>
            <w:shd w:val="clear" w:color="auto" w:fill="auto"/>
          </w:tcPr>
          <w:p w14:paraId="64387724" w14:textId="77777777" w:rsidR="00B57AE3" w:rsidRPr="001B22B3" w:rsidRDefault="00B57AE3" w:rsidP="004E6215">
            <w:pPr>
              <w:pStyle w:val="Style1"/>
              <w:spacing w:after="0" w:line="240" w:lineRule="auto"/>
              <w:ind w:firstLine="0"/>
              <w:jc w:val="left"/>
              <w:rPr>
                <w:rFonts w:ascii="Times New Roman" w:hAnsi="Times New Roman" w:cs="Times New Roman"/>
                <w:lang w:val="en-US"/>
              </w:rPr>
            </w:pPr>
            <w:r w:rsidRPr="001B22B3">
              <w:rPr>
                <w:rFonts w:ascii="Times New Roman" w:hAnsi="Times New Roman" w:cs="Times New Roman"/>
                <w:lang w:val="en-US"/>
              </w:rPr>
              <w:t>1 hard and electronic copy in Russian and English</w:t>
            </w:r>
          </w:p>
        </w:tc>
      </w:tr>
      <w:tr w:rsidR="00B57AE3" w:rsidRPr="004A32DA" w14:paraId="79E7E152" w14:textId="77777777" w:rsidTr="00D03258">
        <w:tc>
          <w:tcPr>
            <w:tcW w:w="455" w:type="dxa"/>
            <w:shd w:val="clear" w:color="auto" w:fill="auto"/>
          </w:tcPr>
          <w:p w14:paraId="681977F1" w14:textId="0A3D352E" w:rsidR="00B57AE3" w:rsidRDefault="00B57AE3" w:rsidP="004E6215">
            <w:pPr>
              <w:pStyle w:val="Style1"/>
              <w:spacing w:after="0" w:line="240" w:lineRule="auto"/>
              <w:ind w:firstLine="0"/>
              <w:rPr>
                <w:rFonts w:ascii="Times New Roman" w:hAnsi="Times New Roman" w:cs="Times New Roman"/>
                <w:lang w:val="en-US"/>
              </w:rPr>
            </w:pPr>
            <w:r>
              <w:rPr>
                <w:rFonts w:ascii="Times New Roman" w:hAnsi="Times New Roman" w:cs="Times New Roman"/>
                <w:lang w:val="en-US"/>
              </w:rPr>
              <w:t>6</w:t>
            </w:r>
          </w:p>
        </w:tc>
        <w:tc>
          <w:tcPr>
            <w:tcW w:w="3373" w:type="dxa"/>
            <w:shd w:val="clear" w:color="auto" w:fill="auto"/>
          </w:tcPr>
          <w:p w14:paraId="341B41D3" w14:textId="3DFB94EB" w:rsidR="00B57AE3" w:rsidRDefault="00B57AE3" w:rsidP="004E6215">
            <w:pPr>
              <w:pStyle w:val="Style1"/>
              <w:spacing w:after="0" w:line="240" w:lineRule="auto"/>
              <w:ind w:firstLine="0"/>
              <w:jc w:val="left"/>
              <w:rPr>
                <w:rFonts w:ascii="Times New Roman" w:hAnsi="Times New Roman" w:cs="Times New Roman"/>
                <w:lang w:val="en-US"/>
              </w:rPr>
            </w:pPr>
            <w:r>
              <w:rPr>
                <w:rFonts w:ascii="Times New Roman" w:hAnsi="Times New Roman" w:cs="Times New Roman"/>
                <w:lang w:val="en-US"/>
              </w:rPr>
              <w:t>Final report</w:t>
            </w:r>
            <w:r w:rsidR="00D03258">
              <w:rPr>
                <w:rFonts w:ascii="Times New Roman" w:hAnsi="Times New Roman" w:cs="Times New Roman"/>
                <w:lang w:val="en-US"/>
              </w:rPr>
              <w:t xml:space="preserve"> with lessons learned and recommendations</w:t>
            </w:r>
            <w:r>
              <w:rPr>
                <w:rFonts w:ascii="Times New Roman" w:hAnsi="Times New Roman" w:cs="Times New Roman"/>
                <w:lang w:val="en-US"/>
              </w:rPr>
              <w:t xml:space="preserve">* </w:t>
            </w:r>
          </w:p>
        </w:tc>
        <w:tc>
          <w:tcPr>
            <w:tcW w:w="2835" w:type="dxa"/>
            <w:vMerge/>
            <w:shd w:val="clear" w:color="auto" w:fill="auto"/>
          </w:tcPr>
          <w:p w14:paraId="14B91D5D" w14:textId="77777777" w:rsidR="00B57AE3" w:rsidRPr="001B22B3" w:rsidRDefault="00B57AE3" w:rsidP="004E6215">
            <w:pPr>
              <w:pStyle w:val="Style1"/>
              <w:spacing w:after="0" w:line="240" w:lineRule="auto"/>
              <w:ind w:firstLine="0"/>
              <w:jc w:val="center"/>
              <w:rPr>
                <w:rFonts w:ascii="Times New Roman" w:hAnsi="Times New Roman" w:cs="Times New Roman"/>
                <w:lang w:val="en-US"/>
              </w:rPr>
            </w:pPr>
          </w:p>
        </w:tc>
        <w:tc>
          <w:tcPr>
            <w:tcW w:w="3160" w:type="dxa"/>
            <w:shd w:val="clear" w:color="auto" w:fill="auto"/>
          </w:tcPr>
          <w:p w14:paraId="1CA826DE" w14:textId="4EEBB515" w:rsidR="00B57AE3" w:rsidRPr="001B22B3" w:rsidRDefault="00B57AE3" w:rsidP="004E6215">
            <w:pPr>
              <w:pStyle w:val="Style1"/>
              <w:spacing w:after="0" w:line="240" w:lineRule="auto"/>
              <w:ind w:firstLine="0"/>
              <w:jc w:val="left"/>
              <w:rPr>
                <w:rFonts w:ascii="Times New Roman" w:hAnsi="Times New Roman" w:cs="Times New Roman"/>
                <w:lang w:val="en-US"/>
              </w:rPr>
            </w:pPr>
            <w:r w:rsidRPr="001B22B3">
              <w:rPr>
                <w:rFonts w:ascii="Times New Roman" w:hAnsi="Times New Roman" w:cs="Times New Roman"/>
                <w:lang w:val="en-US"/>
              </w:rPr>
              <w:t>1 hard and electronic copy in Russian and English</w:t>
            </w:r>
          </w:p>
        </w:tc>
      </w:tr>
    </w:tbl>
    <w:p w14:paraId="4F62FBF9" w14:textId="4B51BD83" w:rsidR="004A6E3E" w:rsidRPr="000C5740" w:rsidRDefault="00B57AE3" w:rsidP="004E6215">
      <w:pPr>
        <w:pStyle w:val="Style1"/>
        <w:spacing w:line="240" w:lineRule="auto"/>
        <w:ind w:firstLine="0"/>
        <w:rPr>
          <w:rFonts w:ascii="Times New Roman" w:hAnsi="Times New Roman" w:cs="Times New Roman"/>
          <w:b/>
          <w:i/>
          <w:lang w:val="en-US"/>
        </w:rPr>
      </w:pPr>
      <w:r w:rsidRPr="000C5740">
        <w:rPr>
          <w:rFonts w:ascii="Times New Roman" w:hAnsi="Times New Roman" w:cs="Times New Roman"/>
          <w:b/>
          <w:bCs/>
          <w:i/>
          <w:lang w:val="en-US"/>
        </w:rPr>
        <w:t xml:space="preserve">Note * - </w:t>
      </w:r>
      <w:r w:rsidRPr="000C5740">
        <w:rPr>
          <w:rFonts w:ascii="Times New Roman" w:hAnsi="Times New Roman" w:cs="Times New Roman"/>
          <w:b/>
          <w:i/>
          <w:lang w:val="en-US"/>
        </w:rPr>
        <w:t xml:space="preserve">in accordance with format provided by PIU. </w:t>
      </w:r>
    </w:p>
    <w:p w14:paraId="1D203870" w14:textId="77777777" w:rsidR="004A6E3E" w:rsidRPr="001B22B3" w:rsidRDefault="004A6E3E" w:rsidP="004E6215">
      <w:pPr>
        <w:pStyle w:val="Style1"/>
        <w:spacing w:after="0" w:line="240" w:lineRule="auto"/>
        <w:ind w:firstLine="0"/>
        <w:rPr>
          <w:rFonts w:ascii="Times New Roman" w:hAnsi="Times New Roman" w:cs="Times New Roman"/>
          <w:lang w:val="en-US"/>
        </w:rPr>
      </w:pPr>
    </w:p>
    <w:p w14:paraId="7821DA74" w14:textId="77777777" w:rsidR="004A6E3E" w:rsidRPr="001B22B3" w:rsidRDefault="004A6E3E" w:rsidP="004E6215">
      <w:pPr>
        <w:pStyle w:val="Style1"/>
        <w:spacing w:after="0" w:line="240" w:lineRule="auto"/>
        <w:ind w:firstLine="0"/>
        <w:rPr>
          <w:rFonts w:ascii="Times New Roman" w:hAnsi="Times New Roman" w:cs="Times New Roman"/>
          <w:b/>
          <w:lang w:val="en-US"/>
        </w:rPr>
      </w:pPr>
      <w:r w:rsidRPr="001B22B3">
        <w:rPr>
          <w:rFonts w:ascii="Times New Roman" w:hAnsi="Times New Roman" w:cs="Times New Roman"/>
          <w:b/>
          <w:lang w:val="en-US"/>
        </w:rPr>
        <w:t>DURATION OF THE CONTRACT</w:t>
      </w:r>
    </w:p>
    <w:p w14:paraId="45C69611" w14:textId="77777777" w:rsidR="004A6E3E" w:rsidRPr="001B22B3" w:rsidRDefault="004A6E3E" w:rsidP="004E6215">
      <w:pPr>
        <w:pStyle w:val="Style1"/>
        <w:spacing w:after="0" w:line="240" w:lineRule="auto"/>
        <w:ind w:firstLine="0"/>
        <w:rPr>
          <w:rFonts w:ascii="Times New Roman" w:hAnsi="Times New Roman" w:cs="Times New Roman"/>
          <w:b/>
          <w:lang w:val="en-US"/>
        </w:rPr>
      </w:pPr>
    </w:p>
    <w:p w14:paraId="13348C2E" w14:textId="1EE3CBDF" w:rsidR="004A6E3E" w:rsidRPr="001B22B3" w:rsidRDefault="004A6E3E" w:rsidP="004E6215">
      <w:pPr>
        <w:pStyle w:val="Style1"/>
        <w:spacing w:after="0" w:line="240" w:lineRule="auto"/>
        <w:ind w:firstLine="0"/>
        <w:rPr>
          <w:rFonts w:ascii="Times New Roman" w:hAnsi="Times New Roman" w:cs="Times New Roman"/>
          <w:lang w:val="en-US"/>
        </w:rPr>
      </w:pPr>
      <w:r w:rsidRPr="001B22B3">
        <w:rPr>
          <w:rFonts w:ascii="Times New Roman" w:hAnsi="Times New Roman" w:cs="Times New Roman"/>
          <w:lang w:val="en-US"/>
        </w:rPr>
        <w:t xml:space="preserve">Approximate time of the contract: </w:t>
      </w:r>
      <w:r w:rsidRPr="001B22B3">
        <w:rPr>
          <w:rFonts w:ascii="Times New Roman" w:hAnsi="Times New Roman" w:cs="Times New Roman"/>
          <w:b/>
          <w:lang w:val="en-US"/>
        </w:rPr>
        <w:t>5 months</w:t>
      </w:r>
      <w:r w:rsidRPr="001B22B3">
        <w:rPr>
          <w:rFonts w:ascii="Times New Roman" w:hAnsi="Times New Roman" w:cs="Times New Roman"/>
          <w:lang w:val="en-US"/>
        </w:rPr>
        <w:t xml:space="preserve"> from t</w:t>
      </w:r>
      <w:r w:rsidR="000C5740">
        <w:rPr>
          <w:rFonts w:ascii="Times New Roman" w:hAnsi="Times New Roman" w:cs="Times New Roman"/>
          <w:lang w:val="en-US"/>
        </w:rPr>
        <w:t>he date of signing the contract.</w:t>
      </w:r>
    </w:p>
    <w:p w14:paraId="6EA3B591" w14:textId="77777777" w:rsidR="00BD659A" w:rsidRPr="001B22B3" w:rsidRDefault="00BD659A" w:rsidP="004E6215">
      <w:pPr>
        <w:spacing w:after="120" w:line="240" w:lineRule="auto"/>
        <w:rPr>
          <w:rFonts w:ascii="Times New Roman" w:hAnsi="Times New Roman" w:cs="Times New Roman"/>
          <w:b/>
          <w:sz w:val="24"/>
          <w:szCs w:val="24"/>
          <w:lang w:val="en-US"/>
        </w:rPr>
      </w:pPr>
    </w:p>
    <w:p w14:paraId="77C93E40" w14:textId="51F36392" w:rsidR="00632313" w:rsidRPr="00F86F9F" w:rsidRDefault="0014407F" w:rsidP="004E6215">
      <w:pPr>
        <w:tabs>
          <w:tab w:val="left" w:pos="426"/>
        </w:tabs>
        <w:suppressAutoHyphens/>
        <w:spacing w:before="240" w:after="0" w:line="240" w:lineRule="auto"/>
        <w:rPr>
          <w:rFonts w:ascii="Times New Roman" w:eastAsia="Times New Roman" w:hAnsi="Times New Roman" w:cs="Times New Roman"/>
          <w:b/>
          <w:sz w:val="24"/>
          <w:szCs w:val="24"/>
          <w:lang w:val="en-US" w:eastAsia="zh-CN"/>
        </w:rPr>
      </w:pPr>
      <w:r w:rsidRPr="00F86F9F">
        <w:rPr>
          <w:rFonts w:ascii="Times New Roman" w:eastAsia="Times New Roman" w:hAnsi="Times New Roman" w:cs="Times New Roman"/>
          <w:b/>
          <w:sz w:val="24"/>
          <w:szCs w:val="24"/>
          <w:lang w:val="en-US" w:eastAsia="zh-CN"/>
        </w:rPr>
        <w:t xml:space="preserve">KEY REQUIREMENTS FOR CONSULTANT: </w:t>
      </w:r>
    </w:p>
    <w:p w14:paraId="71837D5E" w14:textId="61AEB869" w:rsidR="00BC333B" w:rsidRDefault="00BC333B" w:rsidP="007514AD">
      <w:pPr>
        <w:numPr>
          <w:ilvl w:val="0"/>
          <w:numId w:val="2"/>
        </w:numPr>
        <w:tabs>
          <w:tab w:val="left" w:pos="426"/>
        </w:tabs>
        <w:suppressAutoHyphens/>
        <w:spacing w:after="0" w:line="240" w:lineRule="auto"/>
        <w:ind w:left="426"/>
        <w:jc w:val="both"/>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val="en-US" w:eastAsia="zh-CN"/>
        </w:rPr>
        <w:t>Public awareness materials, developed and delivered by the Consultant should be preliminary agreed with the PIU and IA</w:t>
      </w:r>
      <w:r w:rsidR="00371B90">
        <w:rPr>
          <w:rFonts w:ascii="Times New Roman" w:eastAsia="Times New Roman" w:hAnsi="Times New Roman" w:cs="Times New Roman"/>
          <w:sz w:val="24"/>
          <w:szCs w:val="24"/>
          <w:lang w:val="en-US" w:eastAsia="zh-CN"/>
        </w:rPr>
        <w:t xml:space="preserve">. </w:t>
      </w:r>
      <w:r>
        <w:rPr>
          <w:rFonts w:ascii="Times New Roman" w:eastAsia="Times New Roman" w:hAnsi="Times New Roman" w:cs="Times New Roman"/>
          <w:sz w:val="24"/>
          <w:szCs w:val="24"/>
          <w:lang w:val="en-US" w:eastAsia="zh-CN"/>
        </w:rPr>
        <w:t>;</w:t>
      </w:r>
    </w:p>
    <w:p w14:paraId="7E661B5A" w14:textId="57C9C7CD" w:rsidR="00632313" w:rsidRPr="001B22B3" w:rsidRDefault="00632313" w:rsidP="007514AD">
      <w:pPr>
        <w:numPr>
          <w:ilvl w:val="0"/>
          <w:numId w:val="2"/>
        </w:numPr>
        <w:tabs>
          <w:tab w:val="left" w:pos="426"/>
        </w:tabs>
        <w:suppressAutoHyphens/>
        <w:spacing w:after="0" w:line="240" w:lineRule="auto"/>
        <w:ind w:left="426"/>
        <w:jc w:val="both"/>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val="en-US" w:eastAsia="zh-CN"/>
        </w:rPr>
        <w:t>Using various</w:t>
      </w:r>
      <w:r w:rsidRPr="001B22B3">
        <w:rPr>
          <w:rFonts w:ascii="Times New Roman" w:eastAsia="Times New Roman" w:hAnsi="Times New Roman" w:cs="Times New Roman"/>
          <w:sz w:val="24"/>
          <w:szCs w:val="24"/>
          <w:lang w:val="en-US" w:eastAsia="zh-CN"/>
        </w:rPr>
        <w:t xml:space="preserve"> tools and approaches for the community mobilization such as desk assessment, rapid field assessment, mapping of natural resources, analysis of stakeholders </w:t>
      </w:r>
      <w:r>
        <w:rPr>
          <w:rFonts w:ascii="Times New Roman" w:eastAsia="Times New Roman" w:hAnsi="Times New Roman" w:cs="Times New Roman"/>
          <w:sz w:val="24"/>
          <w:szCs w:val="24"/>
          <w:lang w:val="en-US" w:eastAsia="zh-CN"/>
        </w:rPr>
        <w:t xml:space="preserve">etc.  </w:t>
      </w:r>
      <w:r w:rsidRPr="001B22B3">
        <w:rPr>
          <w:rFonts w:ascii="Times New Roman" w:eastAsia="Times New Roman" w:hAnsi="Times New Roman" w:cs="Times New Roman"/>
          <w:sz w:val="24"/>
          <w:szCs w:val="24"/>
          <w:lang w:val="en-US" w:eastAsia="zh-CN"/>
        </w:rPr>
        <w:t xml:space="preserve">to ensure the achievement of community mobilization objectives; </w:t>
      </w:r>
    </w:p>
    <w:p w14:paraId="2E344083" w14:textId="77777777" w:rsidR="00632313" w:rsidRPr="001B22B3" w:rsidRDefault="00632313" w:rsidP="007514AD">
      <w:pPr>
        <w:numPr>
          <w:ilvl w:val="0"/>
          <w:numId w:val="2"/>
        </w:numPr>
        <w:tabs>
          <w:tab w:val="left" w:pos="426"/>
        </w:tabs>
        <w:suppressAutoHyphens/>
        <w:spacing w:after="0" w:line="240" w:lineRule="auto"/>
        <w:ind w:left="426"/>
        <w:jc w:val="both"/>
        <w:rPr>
          <w:rFonts w:ascii="Times New Roman" w:eastAsia="Times New Roman" w:hAnsi="Times New Roman" w:cs="Times New Roman"/>
          <w:sz w:val="24"/>
          <w:szCs w:val="24"/>
          <w:lang w:val="en-US" w:eastAsia="zh-CN"/>
        </w:rPr>
      </w:pPr>
      <w:r w:rsidRPr="001B22B3">
        <w:rPr>
          <w:rFonts w:ascii="Times New Roman" w:eastAsia="Times New Roman" w:hAnsi="Times New Roman" w:cs="Times New Roman"/>
          <w:sz w:val="24"/>
          <w:szCs w:val="24"/>
          <w:lang w:val="en-US" w:eastAsia="zh-CN"/>
        </w:rPr>
        <w:t>Ensuring actual participation of all target groups and stakeholders at all stages. At the same time, participation for participation’s sake is not acceptable;</w:t>
      </w:r>
    </w:p>
    <w:p w14:paraId="259B9BF6" w14:textId="77777777" w:rsidR="00632313" w:rsidRPr="001B22B3" w:rsidRDefault="00632313" w:rsidP="007514AD">
      <w:pPr>
        <w:numPr>
          <w:ilvl w:val="0"/>
          <w:numId w:val="2"/>
        </w:numPr>
        <w:tabs>
          <w:tab w:val="left" w:pos="426"/>
        </w:tabs>
        <w:suppressAutoHyphens/>
        <w:spacing w:after="0" w:line="240" w:lineRule="auto"/>
        <w:ind w:left="426"/>
        <w:jc w:val="both"/>
        <w:rPr>
          <w:rFonts w:ascii="Times New Roman" w:eastAsia="Times New Roman" w:hAnsi="Times New Roman" w:cs="Times New Roman"/>
          <w:sz w:val="24"/>
          <w:szCs w:val="24"/>
          <w:lang w:val="en-US" w:eastAsia="zh-CN"/>
        </w:rPr>
      </w:pPr>
      <w:r w:rsidRPr="001B22B3">
        <w:rPr>
          <w:rFonts w:ascii="Times New Roman" w:eastAsia="Times New Roman" w:hAnsi="Times New Roman" w:cs="Times New Roman"/>
          <w:sz w:val="24"/>
          <w:szCs w:val="24"/>
          <w:lang w:val="en-US" w:eastAsia="zh-CN"/>
        </w:rPr>
        <w:t>At least one general meeting should be conducted at each village level, open to the entire community;</w:t>
      </w:r>
    </w:p>
    <w:p w14:paraId="5B758196" w14:textId="303D601C" w:rsidR="000C5740" w:rsidRDefault="00632313" w:rsidP="007514AD">
      <w:pPr>
        <w:numPr>
          <w:ilvl w:val="0"/>
          <w:numId w:val="2"/>
        </w:numPr>
        <w:tabs>
          <w:tab w:val="left" w:pos="426"/>
        </w:tabs>
        <w:suppressAutoHyphens/>
        <w:spacing w:after="0" w:line="240" w:lineRule="auto"/>
        <w:ind w:left="426"/>
        <w:jc w:val="both"/>
        <w:rPr>
          <w:rFonts w:ascii="Times New Roman" w:eastAsia="Times New Roman" w:hAnsi="Times New Roman" w:cs="Times New Roman"/>
          <w:sz w:val="24"/>
          <w:szCs w:val="24"/>
          <w:lang w:val="en-US" w:eastAsia="zh-CN"/>
        </w:rPr>
      </w:pPr>
      <w:r w:rsidRPr="001B22B3">
        <w:rPr>
          <w:rFonts w:ascii="Times New Roman" w:eastAsia="Times New Roman" w:hAnsi="Times New Roman" w:cs="Times New Roman"/>
          <w:sz w:val="24"/>
          <w:szCs w:val="24"/>
          <w:lang w:val="en-US" w:eastAsia="zh-CN"/>
        </w:rPr>
        <w:t>At least 30% of mobilized local stakeholders should be represented by women, 10% poor households and 10% youth</w:t>
      </w:r>
      <w:r>
        <w:rPr>
          <w:rFonts w:ascii="Times New Roman" w:eastAsia="Times New Roman" w:hAnsi="Times New Roman" w:cs="Times New Roman"/>
          <w:sz w:val="24"/>
          <w:szCs w:val="24"/>
          <w:lang w:val="en-US" w:eastAsia="zh-CN"/>
        </w:rPr>
        <w:t xml:space="preserve"> and vulnerable groups</w:t>
      </w:r>
      <w:r>
        <w:rPr>
          <w:rFonts w:ascii="Times New Roman" w:eastAsia="Times New Roman" w:hAnsi="Times New Roman" w:cs="Times New Roman"/>
          <w:sz w:val="24"/>
          <w:szCs w:val="24"/>
          <w:lang w:val="kk-KZ" w:eastAsia="zh-CN"/>
        </w:rPr>
        <w:t xml:space="preserve"> </w:t>
      </w:r>
      <w:r>
        <w:rPr>
          <w:rFonts w:ascii="Times New Roman" w:eastAsia="Times New Roman" w:hAnsi="Times New Roman" w:cs="Times New Roman"/>
          <w:sz w:val="24"/>
          <w:szCs w:val="24"/>
          <w:lang w:val="en-US" w:eastAsia="zh-CN"/>
        </w:rPr>
        <w:t>(based on consultations with</w:t>
      </w:r>
      <w:r w:rsidRPr="001B22B3">
        <w:rPr>
          <w:rFonts w:ascii="Times New Roman" w:eastAsia="Times New Roman" w:hAnsi="Times New Roman" w:cs="Times New Roman"/>
          <w:sz w:val="24"/>
          <w:szCs w:val="24"/>
          <w:lang w:val="en-US" w:eastAsia="zh-CN"/>
        </w:rPr>
        <w:t xml:space="preserve"> a local government</w:t>
      </w:r>
      <w:r>
        <w:rPr>
          <w:rFonts w:ascii="Times New Roman" w:eastAsia="Times New Roman" w:hAnsi="Times New Roman" w:cs="Times New Roman"/>
          <w:sz w:val="24"/>
          <w:szCs w:val="24"/>
          <w:lang w:val="en-US" w:eastAsia="zh-CN"/>
        </w:rPr>
        <w:t>)</w:t>
      </w:r>
      <w:r w:rsidRPr="001B22B3">
        <w:rPr>
          <w:rFonts w:ascii="Times New Roman" w:eastAsia="Times New Roman" w:hAnsi="Times New Roman" w:cs="Times New Roman"/>
          <w:sz w:val="24"/>
          <w:szCs w:val="24"/>
          <w:lang w:val="en-US" w:eastAsia="zh-CN"/>
        </w:rPr>
        <w:t xml:space="preserve">. </w:t>
      </w:r>
    </w:p>
    <w:p w14:paraId="005191E5" w14:textId="1239DC39" w:rsidR="00632313" w:rsidRDefault="00632313" w:rsidP="007514AD">
      <w:pPr>
        <w:numPr>
          <w:ilvl w:val="0"/>
          <w:numId w:val="2"/>
        </w:numPr>
        <w:tabs>
          <w:tab w:val="left" w:pos="426"/>
        </w:tabs>
        <w:suppressAutoHyphens/>
        <w:spacing w:after="0" w:line="240" w:lineRule="auto"/>
        <w:ind w:left="426"/>
        <w:jc w:val="both"/>
        <w:rPr>
          <w:rFonts w:ascii="Times New Roman" w:eastAsia="Times New Roman" w:hAnsi="Times New Roman" w:cs="Times New Roman"/>
          <w:sz w:val="24"/>
          <w:szCs w:val="24"/>
          <w:lang w:val="en-US" w:eastAsia="zh-CN"/>
        </w:rPr>
      </w:pPr>
      <w:r w:rsidRPr="000C5740">
        <w:rPr>
          <w:rFonts w:ascii="Times New Roman" w:eastAsia="Times New Roman" w:hAnsi="Times New Roman" w:cs="Times New Roman"/>
          <w:sz w:val="24"/>
          <w:szCs w:val="24"/>
          <w:lang w:val="en-US" w:eastAsia="zh-CN"/>
        </w:rPr>
        <w:t xml:space="preserve">Each meeting should be documented and recorded appropriately in accordance with the templates (SM Guidelines’ annexes) including lists of participants, minutes\protocols, photo materials etc. </w:t>
      </w:r>
    </w:p>
    <w:p w14:paraId="63CB7622" w14:textId="0D729708" w:rsidR="00BC333B" w:rsidRDefault="00BC333B" w:rsidP="007514AD">
      <w:pPr>
        <w:numPr>
          <w:ilvl w:val="0"/>
          <w:numId w:val="2"/>
        </w:numPr>
        <w:tabs>
          <w:tab w:val="left" w:pos="426"/>
        </w:tabs>
        <w:suppressAutoHyphens/>
        <w:spacing w:after="0" w:line="240" w:lineRule="auto"/>
        <w:ind w:left="426"/>
        <w:jc w:val="both"/>
        <w:rPr>
          <w:rFonts w:ascii="Times New Roman" w:eastAsia="Times New Roman" w:hAnsi="Times New Roman" w:cs="Times New Roman"/>
          <w:sz w:val="24"/>
          <w:szCs w:val="24"/>
          <w:lang w:val="en-US" w:eastAsia="zh-CN"/>
        </w:rPr>
      </w:pPr>
      <w:r>
        <w:rPr>
          <w:rFonts w:ascii="Times New Roman" w:eastAsia="Times New Roman" w:hAnsi="Times New Roman" w:cs="Times New Roman"/>
          <w:sz w:val="24"/>
          <w:szCs w:val="24"/>
          <w:lang w:val="en-US" w:eastAsia="zh-CN"/>
        </w:rPr>
        <w:t xml:space="preserve">Ensuring the visibility of the IFEM Project and the WB\GEF and SAEPF </w:t>
      </w:r>
      <w:r w:rsidR="0058717F">
        <w:rPr>
          <w:rFonts w:ascii="Times New Roman" w:eastAsia="Times New Roman" w:hAnsi="Times New Roman" w:cs="Times New Roman"/>
          <w:sz w:val="24"/>
          <w:szCs w:val="24"/>
          <w:lang w:val="en-US" w:eastAsia="zh-CN"/>
        </w:rPr>
        <w:t>contribution during the contract implementation</w:t>
      </w:r>
      <w:r w:rsidR="00E35491">
        <w:rPr>
          <w:rFonts w:ascii="Times New Roman" w:eastAsia="Times New Roman" w:hAnsi="Times New Roman" w:cs="Times New Roman"/>
          <w:sz w:val="24"/>
          <w:szCs w:val="24"/>
          <w:lang w:val="en-US" w:eastAsia="zh-CN"/>
        </w:rPr>
        <w:t xml:space="preserve"> and </w:t>
      </w:r>
      <w:r w:rsidR="00C44BC2">
        <w:rPr>
          <w:rFonts w:ascii="Times New Roman" w:eastAsia="Times New Roman" w:hAnsi="Times New Roman" w:cs="Times New Roman"/>
          <w:sz w:val="24"/>
          <w:szCs w:val="24"/>
          <w:lang w:val="en-US" w:eastAsia="zh-CN"/>
        </w:rPr>
        <w:t>abiding</w:t>
      </w:r>
      <w:r w:rsidR="00E35491">
        <w:rPr>
          <w:rFonts w:ascii="Times New Roman" w:eastAsia="Times New Roman" w:hAnsi="Times New Roman" w:cs="Times New Roman"/>
          <w:sz w:val="24"/>
          <w:szCs w:val="24"/>
          <w:lang w:val="en-US" w:eastAsia="zh-CN"/>
        </w:rPr>
        <w:t xml:space="preserve"> the rules of using their logos</w:t>
      </w:r>
      <w:r w:rsidR="0058717F">
        <w:rPr>
          <w:rFonts w:ascii="Times New Roman" w:eastAsia="Times New Roman" w:hAnsi="Times New Roman" w:cs="Times New Roman"/>
          <w:sz w:val="24"/>
          <w:szCs w:val="24"/>
          <w:lang w:val="en-US" w:eastAsia="zh-CN"/>
        </w:rPr>
        <w:t>.</w:t>
      </w:r>
    </w:p>
    <w:p w14:paraId="2B0FA5CF" w14:textId="2478FC66" w:rsidR="000C5740" w:rsidRDefault="000C5740" w:rsidP="004E6215">
      <w:pPr>
        <w:tabs>
          <w:tab w:val="left" w:pos="426"/>
        </w:tabs>
        <w:suppressAutoHyphens/>
        <w:spacing w:after="0" w:line="240" w:lineRule="auto"/>
        <w:ind w:left="426"/>
        <w:rPr>
          <w:rFonts w:ascii="Times New Roman" w:eastAsia="Times New Roman" w:hAnsi="Times New Roman" w:cs="Times New Roman"/>
          <w:sz w:val="24"/>
          <w:szCs w:val="24"/>
          <w:lang w:val="en-US" w:eastAsia="zh-CN"/>
        </w:rPr>
      </w:pPr>
    </w:p>
    <w:p w14:paraId="50779604" w14:textId="77777777" w:rsidR="0000484A" w:rsidRPr="000C5740" w:rsidRDefault="0000484A" w:rsidP="004E6215">
      <w:pPr>
        <w:tabs>
          <w:tab w:val="left" w:pos="426"/>
        </w:tabs>
        <w:suppressAutoHyphens/>
        <w:spacing w:after="0" w:line="240" w:lineRule="auto"/>
        <w:ind w:left="426"/>
        <w:rPr>
          <w:rFonts w:ascii="Times New Roman" w:eastAsia="Times New Roman" w:hAnsi="Times New Roman" w:cs="Times New Roman"/>
          <w:sz w:val="24"/>
          <w:szCs w:val="24"/>
          <w:lang w:val="en-US" w:eastAsia="zh-CN"/>
        </w:rPr>
      </w:pPr>
    </w:p>
    <w:p w14:paraId="24284F43" w14:textId="59005536" w:rsidR="00EB1C36" w:rsidRPr="001B22B3" w:rsidRDefault="00EB1C36" w:rsidP="004E6215">
      <w:pPr>
        <w:spacing w:after="120" w:line="240" w:lineRule="auto"/>
        <w:rPr>
          <w:rFonts w:ascii="Times New Roman" w:hAnsi="Times New Roman" w:cs="Times New Roman"/>
          <w:b/>
          <w:sz w:val="24"/>
          <w:szCs w:val="24"/>
          <w:lang w:val="en-US"/>
        </w:rPr>
      </w:pPr>
      <w:r w:rsidRPr="001B22B3">
        <w:rPr>
          <w:rFonts w:ascii="Times New Roman" w:hAnsi="Times New Roman" w:cs="Times New Roman"/>
          <w:b/>
          <w:sz w:val="24"/>
          <w:szCs w:val="24"/>
          <w:lang w:val="en-US"/>
        </w:rPr>
        <w:lastRenderedPageBreak/>
        <w:t>QUALIFICAT</w:t>
      </w:r>
      <w:r w:rsidR="000C5740">
        <w:rPr>
          <w:rFonts w:ascii="Times New Roman" w:hAnsi="Times New Roman" w:cs="Times New Roman"/>
          <w:b/>
          <w:sz w:val="24"/>
          <w:szCs w:val="24"/>
          <w:lang w:val="en-US"/>
        </w:rPr>
        <w:t xml:space="preserve">ION REQUIREMENTS </w:t>
      </w:r>
    </w:p>
    <w:p w14:paraId="5FE66E48" w14:textId="266508F9" w:rsidR="00E777DE" w:rsidRPr="001B22B3" w:rsidRDefault="00F86F9F" w:rsidP="004E6215">
      <w:pPr>
        <w:pStyle w:val="a"/>
        <w:numPr>
          <w:ilvl w:val="0"/>
          <w:numId w:val="17"/>
        </w:numPr>
        <w:contextualSpacing w:val="0"/>
      </w:pPr>
      <w:r>
        <w:t>E</w:t>
      </w:r>
      <w:r w:rsidR="00EB1C36" w:rsidRPr="001B22B3">
        <w:t>xperience in social mobilization of local communities and work with the population for at least 5 years;</w:t>
      </w:r>
    </w:p>
    <w:p w14:paraId="6A063227" w14:textId="225EF061" w:rsidR="00EB1C36" w:rsidRPr="001B22B3" w:rsidRDefault="00EB1C36" w:rsidP="004E6215">
      <w:pPr>
        <w:pStyle w:val="a"/>
        <w:numPr>
          <w:ilvl w:val="0"/>
          <w:numId w:val="17"/>
        </w:numPr>
        <w:contextualSpacing w:val="0"/>
      </w:pPr>
      <w:r w:rsidRPr="001B22B3">
        <w:t>experience in the field of environmental protection, forestry and agrarian sectors, management of natural resources</w:t>
      </w:r>
      <w:r w:rsidR="00EA6D5A">
        <w:t xml:space="preserve"> </w:t>
      </w:r>
      <w:r w:rsidR="00EA6D5A" w:rsidRPr="001B22B3">
        <w:t xml:space="preserve">for at least </w:t>
      </w:r>
      <w:r w:rsidR="00EA6D5A">
        <w:t>3</w:t>
      </w:r>
      <w:r w:rsidR="00EA6D5A" w:rsidRPr="001B22B3">
        <w:t xml:space="preserve"> years</w:t>
      </w:r>
      <w:r w:rsidRPr="001B22B3">
        <w:t>;</w:t>
      </w:r>
    </w:p>
    <w:p w14:paraId="4E54E826" w14:textId="77D5BBCF" w:rsidR="00B50A31" w:rsidRPr="001B22B3" w:rsidRDefault="00B50A31" w:rsidP="004E6215">
      <w:pPr>
        <w:pStyle w:val="a"/>
        <w:numPr>
          <w:ilvl w:val="0"/>
          <w:numId w:val="17"/>
        </w:numPr>
        <w:contextualSpacing w:val="0"/>
      </w:pPr>
      <w:r w:rsidRPr="001B22B3">
        <w:t>experience in organizing and developing natural resource management plans</w:t>
      </w:r>
      <w:r w:rsidR="00EA6D5A">
        <w:t xml:space="preserve"> </w:t>
      </w:r>
      <w:r w:rsidR="00EA6D5A" w:rsidRPr="001B22B3">
        <w:t xml:space="preserve">for at least </w:t>
      </w:r>
      <w:r w:rsidR="00EA6D5A">
        <w:t>3</w:t>
      </w:r>
      <w:r w:rsidR="00EA6D5A" w:rsidRPr="001B22B3">
        <w:t xml:space="preserve"> years</w:t>
      </w:r>
      <w:r w:rsidRPr="001B22B3">
        <w:t>;</w:t>
      </w:r>
    </w:p>
    <w:p w14:paraId="4C66A60E" w14:textId="75EEE8E7" w:rsidR="00B50A31" w:rsidRPr="001B22B3" w:rsidRDefault="00B50A31" w:rsidP="004E6215">
      <w:pPr>
        <w:pStyle w:val="a"/>
        <w:numPr>
          <w:ilvl w:val="0"/>
          <w:numId w:val="17"/>
        </w:numPr>
        <w:contextualSpacing w:val="0"/>
      </w:pPr>
      <w:r w:rsidRPr="001B22B3">
        <w:t>experience in conducting trainings, preparation and management of micro-projects / grants and other programs</w:t>
      </w:r>
      <w:r w:rsidR="004A32DA">
        <w:t xml:space="preserve"> for at least 3 years</w:t>
      </w:r>
      <w:r w:rsidRPr="001B22B3">
        <w:t>;</w:t>
      </w:r>
    </w:p>
    <w:p w14:paraId="1C5CBEB8" w14:textId="23AD5CD4" w:rsidR="005D36B4" w:rsidRPr="001B22B3" w:rsidRDefault="005D36B4" w:rsidP="004E6215">
      <w:pPr>
        <w:pStyle w:val="a"/>
        <w:numPr>
          <w:ilvl w:val="0"/>
          <w:numId w:val="17"/>
        </w:numPr>
        <w:contextualSpacing w:val="0"/>
      </w:pPr>
      <w:r w:rsidRPr="001B22B3">
        <w:t>availability of qualified experts (international and local) with experience in social mobilization, community development, agricultural management and rural infrastructure development, rational use of natural resources; in the field of social development, including gender issues, as well as working with vulnerable groups; experience in conducting trainings;</w:t>
      </w:r>
    </w:p>
    <w:p w14:paraId="0B42B7C1" w14:textId="265A4B93" w:rsidR="00F86F9F" w:rsidRPr="001B22B3" w:rsidRDefault="005D36B4" w:rsidP="004E6215">
      <w:pPr>
        <w:pStyle w:val="a"/>
        <w:numPr>
          <w:ilvl w:val="0"/>
          <w:numId w:val="17"/>
        </w:numPr>
        <w:contextualSpacing w:val="0"/>
      </w:pPr>
      <w:r w:rsidRPr="001B22B3">
        <w:t>availability of own resources (computer equipment, vehicles) for the successful</w:t>
      </w:r>
      <w:r w:rsidR="00F86F9F">
        <w:t xml:space="preserve"> implementation of the contract.</w:t>
      </w:r>
    </w:p>
    <w:p w14:paraId="3DBB64CC" w14:textId="77777777" w:rsidR="008D66D7" w:rsidRDefault="008D66D7" w:rsidP="004E6215">
      <w:pPr>
        <w:spacing w:line="240" w:lineRule="auto"/>
        <w:rPr>
          <w:rFonts w:ascii="Times New Roman" w:hAnsi="Times New Roman" w:cs="Times New Roman"/>
          <w:b/>
          <w:sz w:val="24"/>
          <w:szCs w:val="24"/>
          <w:lang w:val="en-US"/>
        </w:rPr>
      </w:pPr>
    </w:p>
    <w:p w14:paraId="6950ED52" w14:textId="703E3277" w:rsidR="005D6810" w:rsidRPr="001B22B3" w:rsidRDefault="005D6810" w:rsidP="004E6215">
      <w:pPr>
        <w:spacing w:line="240" w:lineRule="auto"/>
        <w:rPr>
          <w:rFonts w:ascii="Times New Roman" w:hAnsi="Times New Roman" w:cs="Times New Roman"/>
          <w:sz w:val="24"/>
          <w:szCs w:val="24"/>
          <w:lang w:val="en-US"/>
        </w:rPr>
      </w:pPr>
      <w:r w:rsidRPr="001B22B3">
        <w:rPr>
          <w:rFonts w:ascii="Times New Roman" w:hAnsi="Times New Roman" w:cs="Times New Roman"/>
          <w:b/>
          <w:sz w:val="24"/>
          <w:szCs w:val="24"/>
          <w:lang w:val="en-US"/>
        </w:rPr>
        <w:t xml:space="preserve">PARTNER'S CONTRIBUTION </w:t>
      </w:r>
      <w:r w:rsidR="00F86F9F">
        <w:rPr>
          <w:rFonts w:ascii="Times New Roman" w:hAnsi="Times New Roman" w:cs="Times New Roman"/>
          <w:b/>
          <w:sz w:val="24"/>
          <w:szCs w:val="24"/>
          <w:lang w:val="en-US"/>
        </w:rPr>
        <w:t xml:space="preserve"> </w:t>
      </w:r>
    </w:p>
    <w:p w14:paraId="07CE061D" w14:textId="38777E30" w:rsidR="00F26DA0" w:rsidRDefault="00F26DA0" w:rsidP="004E6215">
      <w:pPr>
        <w:pStyle w:val="a"/>
        <w:numPr>
          <w:ilvl w:val="0"/>
          <w:numId w:val="25"/>
        </w:numPr>
        <w:contextualSpacing w:val="0"/>
      </w:pPr>
      <w:r>
        <w:t xml:space="preserve">Provide an approved Guideline on </w:t>
      </w:r>
      <w:r w:rsidR="00F86F9F">
        <w:t xml:space="preserve">Social </w:t>
      </w:r>
      <w:r>
        <w:t>mobilization and developing INRMPs</w:t>
      </w:r>
      <w:r w:rsidR="00F86F9F">
        <w:t xml:space="preserve"> with</w:t>
      </w:r>
      <w:r>
        <w:t xml:space="preserve"> forms of protocols, </w:t>
      </w:r>
      <w:r w:rsidR="00F86F9F">
        <w:t xml:space="preserve">templates of </w:t>
      </w:r>
      <w:r>
        <w:t xml:space="preserve">profiles </w:t>
      </w:r>
      <w:r w:rsidR="00F86F9F">
        <w:t>etc.</w:t>
      </w:r>
      <w:r>
        <w:t>;</w:t>
      </w:r>
    </w:p>
    <w:p w14:paraId="05CD3A9D" w14:textId="77777777" w:rsidR="00F26DA0" w:rsidRDefault="00F26DA0" w:rsidP="004E6215">
      <w:pPr>
        <w:pStyle w:val="a"/>
        <w:numPr>
          <w:ilvl w:val="0"/>
          <w:numId w:val="25"/>
        </w:numPr>
        <w:contextualSpacing w:val="0"/>
      </w:pPr>
      <w:r>
        <w:t>Provide necessary materials for informing communities about the Project (i.e. digital information on IFEMP, printed leaflets on IFEMP, safeguards, GRM).</w:t>
      </w:r>
    </w:p>
    <w:p w14:paraId="2A807966" w14:textId="776505A2" w:rsidR="00E777DE" w:rsidRPr="00F86F9F" w:rsidRDefault="005D6810" w:rsidP="004E6215">
      <w:pPr>
        <w:pStyle w:val="a"/>
        <w:numPr>
          <w:ilvl w:val="0"/>
          <w:numId w:val="25"/>
        </w:numPr>
        <w:contextualSpacing w:val="0"/>
      </w:pPr>
      <w:r w:rsidRPr="00F86F9F">
        <w:t>Reports of development partners GIZ, FAO, etc</w:t>
      </w:r>
      <w:r w:rsidR="00B55496" w:rsidRPr="00F86F9F">
        <w:t>.;</w:t>
      </w:r>
      <w:r w:rsidR="00E777DE" w:rsidRPr="00F86F9F">
        <w:t xml:space="preserve"> </w:t>
      </w:r>
    </w:p>
    <w:p w14:paraId="6B02181A" w14:textId="596896A0" w:rsidR="00B50A31" w:rsidRPr="00F86F9F" w:rsidRDefault="00B50A31" w:rsidP="004E6215">
      <w:pPr>
        <w:pStyle w:val="a"/>
        <w:numPr>
          <w:ilvl w:val="0"/>
          <w:numId w:val="25"/>
        </w:numPr>
        <w:contextualSpacing w:val="0"/>
      </w:pPr>
      <w:r w:rsidRPr="00F86F9F">
        <w:t>Provision of cartographic materials of pilot leskhozes for use in joint mapping and zoning;</w:t>
      </w:r>
    </w:p>
    <w:p w14:paraId="46230454" w14:textId="67217B9A" w:rsidR="005D6810" w:rsidRPr="00F86F9F" w:rsidRDefault="005D6810" w:rsidP="00473A74">
      <w:pPr>
        <w:pStyle w:val="a"/>
        <w:numPr>
          <w:ilvl w:val="0"/>
          <w:numId w:val="25"/>
        </w:numPr>
        <w:contextualSpacing w:val="0"/>
        <w:jc w:val="left"/>
        <w:rPr>
          <w:b/>
        </w:rPr>
      </w:pPr>
      <w:r w:rsidRPr="00F86F9F">
        <w:t>Letters of assistance to the Consultant in the implementation of this contract (if necessary)</w:t>
      </w:r>
      <w:r w:rsidR="005A2A2C">
        <w:t>.</w:t>
      </w:r>
    </w:p>
    <w:p w14:paraId="71752718" w14:textId="77777777" w:rsidR="00916318" w:rsidRPr="004A32DA" w:rsidRDefault="00916318" w:rsidP="0000484A">
      <w:pPr>
        <w:ind w:left="360"/>
        <w:rPr>
          <w:lang w:val="en-US"/>
        </w:rPr>
      </w:pPr>
    </w:p>
    <w:p w14:paraId="6170707E" w14:textId="77777777" w:rsidR="00916318" w:rsidRPr="004A32DA" w:rsidRDefault="00916318" w:rsidP="0000484A">
      <w:pPr>
        <w:ind w:left="360"/>
        <w:rPr>
          <w:lang w:val="en-US"/>
        </w:rPr>
      </w:pPr>
    </w:p>
    <w:p w14:paraId="25998383" w14:textId="77777777" w:rsidR="00F26DA0" w:rsidRPr="00473A74" w:rsidRDefault="00F26DA0" w:rsidP="0000484A">
      <w:pPr>
        <w:ind w:left="360"/>
        <w:rPr>
          <w:lang w:val="en-US"/>
        </w:rPr>
      </w:pPr>
    </w:p>
    <w:sectPr w:rsidR="00F26DA0" w:rsidRPr="00473A74" w:rsidSect="004A6E3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B5B1E4" w14:textId="77777777" w:rsidR="00A86203" w:rsidRDefault="00A86203" w:rsidP="0096632A">
      <w:pPr>
        <w:spacing w:after="0" w:line="240" w:lineRule="auto"/>
      </w:pPr>
      <w:r>
        <w:separator/>
      </w:r>
    </w:p>
  </w:endnote>
  <w:endnote w:type="continuationSeparator" w:id="0">
    <w:p w14:paraId="4EDCCB23" w14:textId="77777777" w:rsidR="00A86203" w:rsidRDefault="00A86203" w:rsidP="00966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2016108507"/>
      <w:docPartObj>
        <w:docPartGallery w:val="Page Numbers (Bottom of Page)"/>
        <w:docPartUnique/>
      </w:docPartObj>
    </w:sdtPr>
    <w:sdtEndPr>
      <w:rPr>
        <w:rFonts w:ascii="Times New Roman" w:hAnsi="Times New Roman" w:cs="Times New Roman"/>
        <w:sz w:val="20"/>
        <w:szCs w:val="20"/>
      </w:rPr>
    </w:sdtEndPr>
    <w:sdtContent>
      <w:p w14:paraId="2ECAA9AD" w14:textId="3DC8DBDA" w:rsidR="00A848D0" w:rsidRPr="005D13C7" w:rsidRDefault="00D85368">
        <w:pPr>
          <w:pStyle w:val="a9"/>
          <w:jc w:val="right"/>
          <w:rPr>
            <w:rFonts w:ascii="Times New Roman" w:hAnsi="Times New Roman" w:cs="Times New Roman"/>
            <w:i/>
            <w:sz w:val="20"/>
            <w:szCs w:val="20"/>
          </w:rPr>
        </w:pPr>
        <w:r>
          <w:rPr>
            <w:rFonts w:ascii="Times New Roman" w:hAnsi="Times New Roman" w:cs="Times New Roman"/>
            <w:i/>
            <w:sz w:val="20"/>
            <w:szCs w:val="20"/>
            <w:lang w:val="ky-KG"/>
          </w:rPr>
          <w:t>Page</w:t>
        </w:r>
        <w:r w:rsidR="00A848D0" w:rsidRPr="005D13C7">
          <w:rPr>
            <w:rFonts w:ascii="Times New Roman" w:hAnsi="Times New Roman" w:cs="Times New Roman"/>
            <w:i/>
            <w:sz w:val="20"/>
            <w:szCs w:val="20"/>
            <w:lang w:val="ky-KG"/>
          </w:rPr>
          <w:t xml:space="preserve">. </w:t>
        </w:r>
        <w:r w:rsidR="00A848D0" w:rsidRPr="005D13C7">
          <w:rPr>
            <w:rFonts w:ascii="Times New Roman" w:hAnsi="Times New Roman" w:cs="Times New Roman"/>
            <w:i/>
            <w:sz w:val="20"/>
            <w:szCs w:val="20"/>
          </w:rPr>
          <w:fldChar w:fldCharType="begin"/>
        </w:r>
        <w:r w:rsidR="00A848D0" w:rsidRPr="005D13C7">
          <w:rPr>
            <w:rFonts w:ascii="Times New Roman" w:hAnsi="Times New Roman" w:cs="Times New Roman"/>
            <w:i/>
            <w:sz w:val="20"/>
            <w:szCs w:val="20"/>
          </w:rPr>
          <w:instrText xml:space="preserve"> PAGE   \* MERGEFORMAT </w:instrText>
        </w:r>
        <w:r w:rsidR="00A848D0" w:rsidRPr="005D13C7">
          <w:rPr>
            <w:rFonts w:ascii="Times New Roman" w:hAnsi="Times New Roman" w:cs="Times New Roman"/>
            <w:i/>
            <w:sz w:val="20"/>
            <w:szCs w:val="20"/>
          </w:rPr>
          <w:fldChar w:fldCharType="separate"/>
        </w:r>
        <w:r>
          <w:rPr>
            <w:rFonts w:ascii="Times New Roman" w:hAnsi="Times New Roman" w:cs="Times New Roman"/>
            <w:i/>
            <w:noProof/>
            <w:sz w:val="20"/>
            <w:szCs w:val="20"/>
          </w:rPr>
          <w:t>8</w:t>
        </w:r>
        <w:r w:rsidR="00A848D0" w:rsidRPr="005D13C7">
          <w:rPr>
            <w:rFonts w:ascii="Times New Roman" w:hAnsi="Times New Roman" w:cs="Times New Roman"/>
            <w:i/>
            <w:sz w:val="20"/>
            <w:szCs w:val="20"/>
          </w:rPr>
          <w:fldChar w:fldCharType="end"/>
        </w:r>
      </w:p>
    </w:sdtContent>
  </w:sdt>
  <w:p w14:paraId="2FDC10A4" w14:textId="77777777" w:rsidR="00A848D0" w:rsidRPr="0096632A" w:rsidRDefault="00A848D0">
    <w:pPr>
      <w:pStyle w:val="a9"/>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09EDB" w14:textId="77777777" w:rsidR="00A86203" w:rsidRDefault="00A86203" w:rsidP="0096632A">
      <w:pPr>
        <w:spacing w:after="0" w:line="240" w:lineRule="auto"/>
      </w:pPr>
      <w:r>
        <w:separator/>
      </w:r>
    </w:p>
  </w:footnote>
  <w:footnote w:type="continuationSeparator" w:id="0">
    <w:p w14:paraId="2654D3AF" w14:textId="77777777" w:rsidR="00A86203" w:rsidRDefault="00A86203" w:rsidP="0096632A">
      <w:pPr>
        <w:spacing w:after="0" w:line="240" w:lineRule="auto"/>
      </w:pPr>
      <w:r>
        <w:continuationSeparator/>
      </w:r>
    </w:p>
  </w:footnote>
  <w:footnote w:id="1">
    <w:p w14:paraId="4C93DF9A" w14:textId="08E777B0" w:rsidR="0043704B" w:rsidRDefault="0043704B">
      <w:pPr>
        <w:pStyle w:val="ae"/>
      </w:pPr>
      <w:r>
        <w:rPr>
          <w:rStyle w:val="af0"/>
        </w:rPr>
        <w:footnoteRef/>
      </w:r>
      <w:r>
        <w:t xml:space="preserve"> The present assignment covers 5 leskhozes (</w:t>
      </w:r>
      <w:r w:rsidRPr="00473A74">
        <w:t>Balykchy, Batken, Frunze, Chui leskhozes and Aksuu independent forestry)</w:t>
      </w:r>
    </w:p>
  </w:footnote>
  <w:footnote w:id="2">
    <w:p w14:paraId="03F1DEC7" w14:textId="68719B33" w:rsidR="0043704B" w:rsidRDefault="0043704B">
      <w:pPr>
        <w:pStyle w:val="ae"/>
      </w:pPr>
      <w:r>
        <w:rPr>
          <w:rStyle w:val="af0"/>
        </w:rPr>
        <w:footnoteRef/>
      </w:r>
      <w:r>
        <w:t xml:space="preserve"> These 5 leskhozes are the focus of the present assignment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EDABA" w14:textId="27C143E7" w:rsidR="00D85368" w:rsidRPr="00D85368" w:rsidRDefault="00D85368" w:rsidP="00D85368">
    <w:pPr>
      <w:pStyle w:val="a7"/>
      <w:jc w:val="center"/>
      <w:rPr>
        <w:rFonts w:ascii="Times New Roman" w:hAnsi="Times New Roman" w:cs="Times New Roman"/>
        <w:i/>
        <w:sz w:val="18"/>
        <w:lang w:val="en-US"/>
      </w:rPr>
    </w:pPr>
    <w:r w:rsidRPr="00D85368">
      <w:rPr>
        <w:rFonts w:ascii="Times New Roman" w:hAnsi="Times New Roman" w:cs="Times New Roman"/>
        <w:i/>
        <w:sz w:val="18"/>
        <w:lang w:val="en-US"/>
      </w:rPr>
      <w:t>WB-GEF Project Integrated Forest Ecosystems Management in KR</w:t>
    </w:r>
  </w:p>
  <w:p w14:paraId="736CD2D0" w14:textId="5142074C" w:rsidR="00A848D0" w:rsidRPr="00D85368" w:rsidRDefault="004E6215" w:rsidP="00D85368">
    <w:pPr>
      <w:pStyle w:val="a7"/>
      <w:spacing w:after="240"/>
      <w:jc w:val="center"/>
      <w:rPr>
        <w:rFonts w:ascii="Times New Roman" w:hAnsi="Times New Roman" w:cs="Times New Roman"/>
        <w:i/>
        <w:sz w:val="18"/>
        <w:lang w:val="en-US"/>
      </w:rPr>
    </w:pPr>
    <w:r w:rsidRPr="00D85368">
      <w:rPr>
        <w:rFonts w:ascii="Times New Roman" w:hAnsi="Times New Roman" w:cs="Times New Roman"/>
        <w:i/>
        <w:sz w:val="18"/>
        <w:lang w:val="en-US"/>
      </w:rPr>
      <w:t xml:space="preserve">Social mobilization and supporting the INRMP development </w:t>
    </w:r>
    <w:r w:rsidR="00A848D0" w:rsidRPr="00D85368">
      <w:rPr>
        <w:rFonts w:ascii="Times New Roman" w:hAnsi="Times New Roman" w:cs="Times New Roman"/>
        <w:i/>
        <w:sz w:val="18"/>
        <w:lang w:val="en-US"/>
      </w:rPr>
      <w:t>in pilot LX</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3B0C"/>
    <w:multiLevelType w:val="hybridMultilevel"/>
    <w:tmpl w:val="E1F4D190"/>
    <w:lvl w:ilvl="0" w:tplc="915CF4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CC16F8"/>
    <w:multiLevelType w:val="hybridMultilevel"/>
    <w:tmpl w:val="D1C4D342"/>
    <w:lvl w:ilvl="0" w:tplc="84D20D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F53A1"/>
    <w:multiLevelType w:val="hybridMultilevel"/>
    <w:tmpl w:val="27EA9F70"/>
    <w:lvl w:ilvl="0" w:tplc="915CF4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E5500A"/>
    <w:multiLevelType w:val="hybridMultilevel"/>
    <w:tmpl w:val="AE3A9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8EF5DBA"/>
    <w:multiLevelType w:val="hybridMultilevel"/>
    <w:tmpl w:val="2BDCE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CD2BA9"/>
    <w:multiLevelType w:val="hybridMultilevel"/>
    <w:tmpl w:val="6F162308"/>
    <w:lvl w:ilvl="0" w:tplc="915CF4A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502026A4"/>
    <w:multiLevelType w:val="hybridMultilevel"/>
    <w:tmpl w:val="34CA74BE"/>
    <w:lvl w:ilvl="0" w:tplc="915CF4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1AA3D16"/>
    <w:multiLevelType w:val="hybridMultilevel"/>
    <w:tmpl w:val="FB48C5B2"/>
    <w:lvl w:ilvl="0" w:tplc="AFCCA3D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621329"/>
    <w:multiLevelType w:val="hybridMultilevel"/>
    <w:tmpl w:val="67B4C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85A44F8"/>
    <w:multiLevelType w:val="hybridMultilevel"/>
    <w:tmpl w:val="667AAE04"/>
    <w:lvl w:ilvl="0" w:tplc="915CF4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A8017F0"/>
    <w:multiLevelType w:val="hybridMultilevel"/>
    <w:tmpl w:val="0B620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A9F5F7D"/>
    <w:multiLevelType w:val="hybridMultilevel"/>
    <w:tmpl w:val="3990C2B8"/>
    <w:lvl w:ilvl="0" w:tplc="9B6E6E32">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61157C9"/>
    <w:multiLevelType w:val="hybridMultilevel"/>
    <w:tmpl w:val="12F46D78"/>
    <w:lvl w:ilvl="0" w:tplc="915CF4A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6A5A4CBC"/>
    <w:multiLevelType w:val="hybridMultilevel"/>
    <w:tmpl w:val="3A82D690"/>
    <w:lvl w:ilvl="0" w:tplc="04190001">
      <w:start w:val="1"/>
      <w:numFmt w:val="bullet"/>
      <w:lvlText w:val=""/>
      <w:lvlJc w:val="left"/>
      <w:pPr>
        <w:ind w:left="720" w:hanging="360"/>
      </w:pPr>
      <w:rPr>
        <w:rFonts w:ascii="Symbol" w:hAnsi="Symbol" w:hint="default"/>
      </w:rPr>
    </w:lvl>
    <w:lvl w:ilvl="1" w:tplc="915CF4A4">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99625E"/>
    <w:multiLevelType w:val="hybridMultilevel"/>
    <w:tmpl w:val="67B4C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0EA146C"/>
    <w:multiLevelType w:val="hybridMultilevel"/>
    <w:tmpl w:val="4686CE7C"/>
    <w:lvl w:ilvl="0" w:tplc="F0242316">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4A773FB"/>
    <w:multiLevelType w:val="hybridMultilevel"/>
    <w:tmpl w:val="7EEE07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4F35B1D"/>
    <w:multiLevelType w:val="hybridMultilevel"/>
    <w:tmpl w:val="5F1C3A42"/>
    <w:lvl w:ilvl="0" w:tplc="915CF4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54A7B9B"/>
    <w:multiLevelType w:val="hybridMultilevel"/>
    <w:tmpl w:val="8AE4C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78B6BB9"/>
    <w:multiLevelType w:val="hybridMultilevel"/>
    <w:tmpl w:val="F1C81B88"/>
    <w:lvl w:ilvl="0" w:tplc="915CF4A4">
      <w:start w:val="1"/>
      <w:numFmt w:val="bullet"/>
      <w:lvlText w:val=""/>
      <w:lvlJc w:val="left"/>
      <w:pPr>
        <w:ind w:left="4188" w:hanging="360"/>
      </w:pPr>
      <w:rPr>
        <w:rFonts w:ascii="Symbol" w:hAnsi="Symbol"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20" w15:restartNumberingAfterBreak="0">
    <w:nsid w:val="779449E3"/>
    <w:multiLevelType w:val="hybridMultilevel"/>
    <w:tmpl w:val="67B4C5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B0A119A"/>
    <w:multiLevelType w:val="hybridMultilevel"/>
    <w:tmpl w:val="DD1E6F66"/>
    <w:lvl w:ilvl="0" w:tplc="915CF4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EED0EBE"/>
    <w:multiLevelType w:val="hybridMultilevel"/>
    <w:tmpl w:val="A360045A"/>
    <w:lvl w:ilvl="0" w:tplc="915CF4A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6"/>
  </w:num>
  <w:num w:numId="2">
    <w:abstractNumId w:val="13"/>
  </w:num>
  <w:num w:numId="3">
    <w:abstractNumId w:val="19"/>
  </w:num>
  <w:num w:numId="4">
    <w:abstractNumId w:val="18"/>
  </w:num>
  <w:num w:numId="5">
    <w:abstractNumId w:val="7"/>
  </w:num>
  <w:num w:numId="6">
    <w:abstractNumId w:val="1"/>
  </w:num>
  <w:num w:numId="7">
    <w:abstractNumId w:val="4"/>
  </w:num>
  <w:num w:numId="8">
    <w:abstractNumId w:val="11"/>
  </w:num>
  <w:num w:numId="9">
    <w:abstractNumId w:val="21"/>
  </w:num>
  <w:num w:numId="10">
    <w:abstractNumId w:val="0"/>
  </w:num>
  <w:num w:numId="11">
    <w:abstractNumId w:val="22"/>
  </w:num>
  <w:num w:numId="12">
    <w:abstractNumId w:val="5"/>
  </w:num>
  <w:num w:numId="13">
    <w:abstractNumId w:val="2"/>
  </w:num>
  <w:num w:numId="14">
    <w:abstractNumId w:val="9"/>
  </w:num>
  <w:num w:numId="15">
    <w:abstractNumId w:val="6"/>
  </w:num>
  <w:num w:numId="16">
    <w:abstractNumId w:val="12"/>
  </w:num>
  <w:num w:numId="17">
    <w:abstractNumId w:val="17"/>
  </w:num>
  <w:num w:numId="18">
    <w:abstractNumId w:val="10"/>
  </w:num>
  <w:num w:numId="19">
    <w:abstractNumId w:val="10"/>
  </w:num>
  <w:num w:numId="20">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0"/>
  </w:num>
  <w:num w:numId="23">
    <w:abstractNumId w:val="15"/>
  </w:num>
  <w:num w:numId="24">
    <w:abstractNumId w:val="14"/>
  </w:num>
  <w:num w:numId="25">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ru-RU" w:vendorID="64" w:dllVersion="6" w:nlCheck="1" w:checkStyle="0"/>
  <w:activeWritingStyle w:appName="MSWord" w:lang="en-US" w:vendorID="64" w:dllVersion="0" w:nlCheck="1" w:checkStyle="0"/>
  <w:activeWritingStyle w:appName="MSWord" w:lang="en-US" w:vendorID="64" w:dllVersion="131078" w:nlCheck="1" w:checkStyle="0"/>
  <w:activeWritingStyle w:appName="MSWord" w:lang="ru-RU" w:vendorID="64" w:dllVersion="131078" w:nlCheck="1" w:checkStyle="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724"/>
    <w:rsid w:val="00002ABE"/>
    <w:rsid w:val="0000484A"/>
    <w:rsid w:val="00004A34"/>
    <w:rsid w:val="00012143"/>
    <w:rsid w:val="000163AA"/>
    <w:rsid w:val="0003176A"/>
    <w:rsid w:val="00052498"/>
    <w:rsid w:val="00054386"/>
    <w:rsid w:val="000602AE"/>
    <w:rsid w:val="00083004"/>
    <w:rsid w:val="00092929"/>
    <w:rsid w:val="00093F92"/>
    <w:rsid w:val="0009714E"/>
    <w:rsid w:val="000A3597"/>
    <w:rsid w:val="000A5ED3"/>
    <w:rsid w:val="000B242E"/>
    <w:rsid w:val="000B4157"/>
    <w:rsid w:val="000C5740"/>
    <w:rsid w:val="000D100B"/>
    <w:rsid w:val="000F5D4D"/>
    <w:rsid w:val="000F61C4"/>
    <w:rsid w:val="00131068"/>
    <w:rsid w:val="0014407F"/>
    <w:rsid w:val="00152561"/>
    <w:rsid w:val="00152DAC"/>
    <w:rsid w:val="00156B70"/>
    <w:rsid w:val="00176E05"/>
    <w:rsid w:val="00180D98"/>
    <w:rsid w:val="001A4FEE"/>
    <w:rsid w:val="001B22B3"/>
    <w:rsid w:val="001B3AB7"/>
    <w:rsid w:val="001E099C"/>
    <w:rsid w:val="001E4E6D"/>
    <w:rsid w:val="001F1D83"/>
    <w:rsid w:val="001F2349"/>
    <w:rsid w:val="00204800"/>
    <w:rsid w:val="00213F14"/>
    <w:rsid w:val="00217AC9"/>
    <w:rsid w:val="00227BC1"/>
    <w:rsid w:val="00227E89"/>
    <w:rsid w:val="00237B1F"/>
    <w:rsid w:val="00242AF3"/>
    <w:rsid w:val="00256BB0"/>
    <w:rsid w:val="00263BAE"/>
    <w:rsid w:val="00285103"/>
    <w:rsid w:val="00285815"/>
    <w:rsid w:val="002A05E8"/>
    <w:rsid w:val="002D7F6B"/>
    <w:rsid w:val="002F16BF"/>
    <w:rsid w:val="002F3854"/>
    <w:rsid w:val="002F39BF"/>
    <w:rsid w:val="002F6F9E"/>
    <w:rsid w:val="0030268D"/>
    <w:rsid w:val="003070D4"/>
    <w:rsid w:val="00311191"/>
    <w:rsid w:val="00312029"/>
    <w:rsid w:val="00324177"/>
    <w:rsid w:val="00326592"/>
    <w:rsid w:val="00333F06"/>
    <w:rsid w:val="003649C1"/>
    <w:rsid w:val="00371B90"/>
    <w:rsid w:val="003865C2"/>
    <w:rsid w:val="00393C85"/>
    <w:rsid w:val="003B06AE"/>
    <w:rsid w:val="003C1855"/>
    <w:rsid w:val="003C7020"/>
    <w:rsid w:val="003F0B1F"/>
    <w:rsid w:val="003F14FE"/>
    <w:rsid w:val="003F3AF9"/>
    <w:rsid w:val="00405A0A"/>
    <w:rsid w:val="00427A43"/>
    <w:rsid w:val="0043704B"/>
    <w:rsid w:val="004421B3"/>
    <w:rsid w:val="00473A74"/>
    <w:rsid w:val="0049272A"/>
    <w:rsid w:val="004947CE"/>
    <w:rsid w:val="004962B0"/>
    <w:rsid w:val="004A32DA"/>
    <w:rsid w:val="004A6E3E"/>
    <w:rsid w:val="004E6215"/>
    <w:rsid w:val="004E723C"/>
    <w:rsid w:val="004E7420"/>
    <w:rsid w:val="004F4DED"/>
    <w:rsid w:val="00501C86"/>
    <w:rsid w:val="00513017"/>
    <w:rsid w:val="005169CB"/>
    <w:rsid w:val="00517B8C"/>
    <w:rsid w:val="005342A5"/>
    <w:rsid w:val="00570A4B"/>
    <w:rsid w:val="00583C14"/>
    <w:rsid w:val="0058717F"/>
    <w:rsid w:val="005A2A2C"/>
    <w:rsid w:val="005D13C7"/>
    <w:rsid w:val="005D36B4"/>
    <w:rsid w:val="005D5D6E"/>
    <w:rsid w:val="005D6810"/>
    <w:rsid w:val="005E7B5C"/>
    <w:rsid w:val="0061635D"/>
    <w:rsid w:val="00626DCF"/>
    <w:rsid w:val="00632313"/>
    <w:rsid w:val="0063462A"/>
    <w:rsid w:val="00636A1D"/>
    <w:rsid w:val="00643355"/>
    <w:rsid w:val="00645D5E"/>
    <w:rsid w:val="00653C8D"/>
    <w:rsid w:val="0065629B"/>
    <w:rsid w:val="00660B33"/>
    <w:rsid w:val="006736C2"/>
    <w:rsid w:val="006801F5"/>
    <w:rsid w:val="00683B04"/>
    <w:rsid w:val="00693C23"/>
    <w:rsid w:val="0069573A"/>
    <w:rsid w:val="006A4E37"/>
    <w:rsid w:val="006D1BF2"/>
    <w:rsid w:val="006E20CA"/>
    <w:rsid w:val="006E45FC"/>
    <w:rsid w:val="006F5724"/>
    <w:rsid w:val="006F795B"/>
    <w:rsid w:val="007147F1"/>
    <w:rsid w:val="00716C6B"/>
    <w:rsid w:val="00742704"/>
    <w:rsid w:val="007514AD"/>
    <w:rsid w:val="00763D74"/>
    <w:rsid w:val="007944F5"/>
    <w:rsid w:val="007A0CD0"/>
    <w:rsid w:val="007D5252"/>
    <w:rsid w:val="007F367F"/>
    <w:rsid w:val="00804710"/>
    <w:rsid w:val="008115DB"/>
    <w:rsid w:val="00811743"/>
    <w:rsid w:val="0081597E"/>
    <w:rsid w:val="00834511"/>
    <w:rsid w:val="00843A14"/>
    <w:rsid w:val="008540CA"/>
    <w:rsid w:val="00861348"/>
    <w:rsid w:val="0086210B"/>
    <w:rsid w:val="0086271F"/>
    <w:rsid w:val="00872DF2"/>
    <w:rsid w:val="0087639B"/>
    <w:rsid w:val="00876B50"/>
    <w:rsid w:val="008D66D7"/>
    <w:rsid w:val="008F16B0"/>
    <w:rsid w:val="00900CFD"/>
    <w:rsid w:val="00903A53"/>
    <w:rsid w:val="00916318"/>
    <w:rsid w:val="0092222D"/>
    <w:rsid w:val="009250F0"/>
    <w:rsid w:val="00937D64"/>
    <w:rsid w:val="00941A4E"/>
    <w:rsid w:val="00960194"/>
    <w:rsid w:val="00963540"/>
    <w:rsid w:val="0096632A"/>
    <w:rsid w:val="00966FAE"/>
    <w:rsid w:val="00975C5E"/>
    <w:rsid w:val="009873C2"/>
    <w:rsid w:val="009A11C9"/>
    <w:rsid w:val="009A1BE4"/>
    <w:rsid w:val="009A4B2A"/>
    <w:rsid w:val="009B3F82"/>
    <w:rsid w:val="009B7494"/>
    <w:rsid w:val="009D1D59"/>
    <w:rsid w:val="009E494A"/>
    <w:rsid w:val="009F0A2B"/>
    <w:rsid w:val="00A02EBC"/>
    <w:rsid w:val="00A30FB7"/>
    <w:rsid w:val="00A340C4"/>
    <w:rsid w:val="00A40BB4"/>
    <w:rsid w:val="00A45BA7"/>
    <w:rsid w:val="00A47E57"/>
    <w:rsid w:val="00A60DB9"/>
    <w:rsid w:val="00A848D0"/>
    <w:rsid w:val="00A86203"/>
    <w:rsid w:val="00A87D3C"/>
    <w:rsid w:val="00AA37DD"/>
    <w:rsid w:val="00AA76E1"/>
    <w:rsid w:val="00AB61AD"/>
    <w:rsid w:val="00AC4230"/>
    <w:rsid w:val="00AC576E"/>
    <w:rsid w:val="00AD669C"/>
    <w:rsid w:val="00AE10B5"/>
    <w:rsid w:val="00AE6F33"/>
    <w:rsid w:val="00AF3326"/>
    <w:rsid w:val="00AF65FF"/>
    <w:rsid w:val="00B00EAB"/>
    <w:rsid w:val="00B07607"/>
    <w:rsid w:val="00B14C98"/>
    <w:rsid w:val="00B1795D"/>
    <w:rsid w:val="00B31BFC"/>
    <w:rsid w:val="00B361FF"/>
    <w:rsid w:val="00B40333"/>
    <w:rsid w:val="00B463A1"/>
    <w:rsid w:val="00B50A31"/>
    <w:rsid w:val="00B55496"/>
    <w:rsid w:val="00B57AE3"/>
    <w:rsid w:val="00B6630E"/>
    <w:rsid w:val="00B73AF8"/>
    <w:rsid w:val="00B86368"/>
    <w:rsid w:val="00B941D9"/>
    <w:rsid w:val="00BA657D"/>
    <w:rsid w:val="00BB78EE"/>
    <w:rsid w:val="00BC333B"/>
    <w:rsid w:val="00BD659A"/>
    <w:rsid w:val="00BD6963"/>
    <w:rsid w:val="00BE2379"/>
    <w:rsid w:val="00BE27AA"/>
    <w:rsid w:val="00BE6800"/>
    <w:rsid w:val="00C1022A"/>
    <w:rsid w:val="00C27A4F"/>
    <w:rsid w:val="00C34AB5"/>
    <w:rsid w:val="00C44BC2"/>
    <w:rsid w:val="00C44F2C"/>
    <w:rsid w:val="00C62E77"/>
    <w:rsid w:val="00C7202A"/>
    <w:rsid w:val="00C76792"/>
    <w:rsid w:val="00C76DB8"/>
    <w:rsid w:val="00C80E81"/>
    <w:rsid w:val="00C9039A"/>
    <w:rsid w:val="00C94CBB"/>
    <w:rsid w:val="00C97E49"/>
    <w:rsid w:val="00CB05F6"/>
    <w:rsid w:val="00CC48E6"/>
    <w:rsid w:val="00CC51D0"/>
    <w:rsid w:val="00CD6BC6"/>
    <w:rsid w:val="00CF0D36"/>
    <w:rsid w:val="00CF332F"/>
    <w:rsid w:val="00D03258"/>
    <w:rsid w:val="00D13AED"/>
    <w:rsid w:val="00D13CB7"/>
    <w:rsid w:val="00D231BC"/>
    <w:rsid w:val="00D30E31"/>
    <w:rsid w:val="00D31DA2"/>
    <w:rsid w:val="00D631FD"/>
    <w:rsid w:val="00D671D5"/>
    <w:rsid w:val="00D7463A"/>
    <w:rsid w:val="00D84DB5"/>
    <w:rsid w:val="00D85368"/>
    <w:rsid w:val="00D9097E"/>
    <w:rsid w:val="00DA01A0"/>
    <w:rsid w:val="00DA6F4A"/>
    <w:rsid w:val="00DB2656"/>
    <w:rsid w:val="00DC23C5"/>
    <w:rsid w:val="00DD0105"/>
    <w:rsid w:val="00DD1A6F"/>
    <w:rsid w:val="00DE118F"/>
    <w:rsid w:val="00DE24BC"/>
    <w:rsid w:val="00DF4900"/>
    <w:rsid w:val="00E14D9B"/>
    <w:rsid w:val="00E177C9"/>
    <w:rsid w:val="00E2345A"/>
    <w:rsid w:val="00E24D12"/>
    <w:rsid w:val="00E35491"/>
    <w:rsid w:val="00E43F31"/>
    <w:rsid w:val="00E537F7"/>
    <w:rsid w:val="00E56562"/>
    <w:rsid w:val="00E65096"/>
    <w:rsid w:val="00E777DE"/>
    <w:rsid w:val="00E83280"/>
    <w:rsid w:val="00E858DB"/>
    <w:rsid w:val="00EA0901"/>
    <w:rsid w:val="00EA6D5A"/>
    <w:rsid w:val="00EB1C36"/>
    <w:rsid w:val="00EB4CDE"/>
    <w:rsid w:val="00EB6E67"/>
    <w:rsid w:val="00ED0549"/>
    <w:rsid w:val="00ED781E"/>
    <w:rsid w:val="00ED7F52"/>
    <w:rsid w:val="00EF2599"/>
    <w:rsid w:val="00F01A28"/>
    <w:rsid w:val="00F0650F"/>
    <w:rsid w:val="00F118A6"/>
    <w:rsid w:val="00F17865"/>
    <w:rsid w:val="00F26DA0"/>
    <w:rsid w:val="00F31688"/>
    <w:rsid w:val="00F31B73"/>
    <w:rsid w:val="00F3683D"/>
    <w:rsid w:val="00F56031"/>
    <w:rsid w:val="00F86F9F"/>
    <w:rsid w:val="00F94ECC"/>
    <w:rsid w:val="00FA33F8"/>
    <w:rsid w:val="00FB0492"/>
    <w:rsid w:val="00FB0585"/>
    <w:rsid w:val="00FC133B"/>
    <w:rsid w:val="00FC266A"/>
    <w:rsid w:val="00FC2942"/>
    <w:rsid w:val="00FD5057"/>
    <w:rsid w:val="00FE690A"/>
    <w:rsid w:val="00FE7B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FAC9D"/>
  <w15:docId w15:val="{C34AB2F3-4224-4651-8DEF-AEC234D07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4407F"/>
  </w:style>
  <w:style w:type="paragraph" w:styleId="1">
    <w:name w:val="heading 1"/>
    <w:basedOn w:val="a0"/>
    <w:next w:val="a0"/>
    <w:link w:val="10"/>
    <w:uiPriority w:val="9"/>
    <w:qFormat/>
    <w:rsid w:val="009873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RR level 2,Heading 2 Char1,Heading 2 Char Char,h2,Paranum,Chpt,Titolo 2,Title Header2"/>
    <w:basedOn w:val="a0"/>
    <w:next w:val="a0"/>
    <w:link w:val="20"/>
    <w:uiPriority w:val="9"/>
    <w:qFormat/>
    <w:rsid w:val="006F5724"/>
    <w:pPr>
      <w:keepNext/>
      <w:spacing w:after="0" w:line="240" w:lineRule="auto"/>
      <w:outlineLvl w:val="1"/>
    </w:pPr>
    <w:rPr>
      <w:rFonts w:ascii="Times New Roman" w:eastAsia="Times New Roman" w:hAnsi="Times New Roman" w:cs="Times New Roman"/>
      <w:i/>
      <w:iCs/>
      <w:sz w:val="24"/>
      <w:szCs w:val="24"/>
      <w:lang w:val="en-US"/>
    </w:rPr>
  </w:style>
  <w:style w:type="paragraph" w:styleId="3">
    <w:name w:val="heading 3"/>
    <w:aliases w:val="RR level 3,Sub-Clause Paragraph,Section Header3"/>
    <w:basedOn w:val="a0"/>
    <w:next w:val="a0"/>
    <w:link w:val="30"/>
    <w:qFormat/>
    <w:rsid w:val="006F5724"/>
    <w:pPr>
      <w:keepNext/>
      <w:spacing w:after="0" w:line="240" w:lineRule="auto"/>
      <w:outlineLvl w:val="2"/>
    </w:pPr>
    <w:rPr>
      <w:rFonts w:ascii="Times New Roman" w:eastAsia="Times New Roman" w:hAnsi="Times New Roman" w:cs="Times New Roman"/>
      <w:b/>
      <w:bCs/>
      <w:sz w:val="24"/>
      <w:szCs w:val="24"/>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Body Text bullets, Знак Знак Знак Char Char Знак, Знак Знак Знак Char Знак, Знак Знак Знак Знак Знак Знак, Знак Знак Знак Знак Char Знак1, Знак Знак Знак Знак Знак1,Основной текст Знак Знак Знак, Знак Знак Знак Char"/>
    <w:basedOn w:val="a0"/>
    <w:link w:val="a5"/>
    <w:uiPriority w:val="99"/>
    <w:rsid w:val="006F5724"/>
    <w:pPr>
      <w:tabs>
        <w:tab w:val="left" w:pos="-720"/>
      </w:tabs>
      <w:suppressAutoHyphens/>
      <w:spacing w:after="0" w:line="480" w:lineRule="auto"/>
      <w:jc w:val="both"/>
    </w:pPr>
    <w:rPr>
      <w:rFonts w:ascii="Times New Roman" w:eastAsia="Times New Roman" w:hAnsi="Times New Roman" w:cs="Times New Roman"/>
      <w:sz w:val="20"/>
      <w:szCs w:val="20"/>
      <w:lang w:val="en-US"/>
    </w:rPr>
  </w:style>
  <w:style w:type="character" w:customStyle="1" w:styleId="a5">
    <w:name w:val="Основной текст Знак"/>
    <w:aliases w:val="Body Text bullets Знак, Знак Знак Знак Char Char Знак Знак, Знак Знак Знак Char Знак Знак, Знак Знак Знак Знак Знак Знак Знак, Знак Знак Знак Знак Char Знак1 Знак, Знак Знак Знак Знак Знак1 Знак,Основной текст Знак Знак Знак Знак"/>
    <w:basedOn w:val="a1"/>
    <w:link w:val="a4"/>
    <w:uiPriority w:val="99"/>
    <w:rsid w:val="006F5724"/>
    <w:rPr>
      <w:rFonts w:ascii="Times New Roman" w:eastAsia="Times New Roman" w:hAnsi="Times New Roman" w:cs="Times New Roman"/>
      <w:sz w:val="20"/>
      <w:szCs w:val="20"/>
      <w:lang w:val="en-US"/>
    </w:rPr>
  </w:style>
  <w:style w:type="character" w:customStyle="1" w:styleId="20">
    <w:name w:val="Заголовок 2 Знак"/>
    <w:aliases w:val="RR level 2 Знак,Heading 2 Char1 Знак,Heading 2 Char Char Знак,h2 Знак,Paranum Знак,Chpt Знак,Titolo 2 Знак,Title Header2 Знак"/>
    <w:basedOn w:val="a1"/>
    <w:link w:val="2"/>
    <w:uiPriority w:val="9"/>
    <w:rsid w:val="006F5724"/>
    <w:rPr>
      <w:rFonts w:ascii="Times New Roman" w:eastAsia="Times New Roman" w:hAnsi="Times New Roman" w:cs="Times New Roman"/>
      <w:i/>
      <w:iCs/>
      <w:sz w:val="24"/>
      <w:szCs w:val="24"/>
      <w:lang w:val="en-US"/>
    </w:rPr>
  </w:style>
  <w:style w:type="character" w:customStyle="1" w:styleId="30">
    <w:name w:val="Заголовок 3 Знак"/>
    <w:aliases w:val="RR level 3 Знак,Sub-Clause Paragraph Знак,Section Header3 Знак"/>
    <w:basedOn w:val="a1"/>
    <w:link w:val="3"/>
    <w:rsid w:val="006F5724"/>
    <w:rPr>
      <w:rFonts w:ascii="Times New Roman" w:eastAsia="Times New Roman" w:hAnsi="Times New Roman" w:cs="Times New Roman"/>
      <w:b/>
      <w:bCs/>
      <w:sz w:val="24"/>
      <w:szCs w:val="24"/>
      <w:lang w:val="en-US"/>
    </w:rPr>
  </w:style>
  <w:style w:type="paragraph" w:styleId="a">
    <w:name w:val="List Paragraph"/>
    <w:aliases w:val="List_Paragraph,Multilevel para_II,Akapit z listą BS,Bullet1,Bullets,List Paragraph (numbered (a)),MC Paragraphe Liste,List Bullet-OpsManual,References,Title Style 1,Normal 2,Main numbered paragraph,Body,ADB paragraph numbering"/>
    <w:basedOn w:val="a0"/>
    <w:link w:val="a6"/>
    <w:autoRedefine/>
    <w:uiPriority w:val="34"/>
    <w:qFormat/>
    <w:rsid w:val="004E6215"/>
    <w:pPr>
      <w:numPr>
        <w:numId w:val="8"/>
      </w:numPr>
      <w:shd w:val="clear" w:color="auto" w:fill="FFFFFF" w:themeFill="background1"/>
      <w:tabs>
        <w:tab w:val="left" w:pos="426"/>
      </w:tabs>
      <w:suppressAutoHyphens/>
      <w:spacing w:before="240" w:after="0" w:line="240" w:lineRule="auto"/>
      <w:contextualSpacing/>
      <w:jc w:val="both"/>
    </w:pPr>
    <w:rPr>
      <w:rFonts w:ascii="Times New Roman" w:eastAsia="Times New Roman" w:hAnsi="Times New Roman" w:cs="Times New Roman"/>
      <w:sz w:val="24"/>
      <w:szCs w:val="24"/>
      <w:lang w:val="en-US" w:eastAsia="zh-CN"/>
    </w:rPr>
  </w:style>
  <w:style w:type="character" w:customStyle="1" w:styleId="a6">
    <w:name w:val="Абзац списка Знак"/>
    <w:aliases w:val="List_Paragraph Знак,Multilevel para_II Знак,Akapit z listą BS Знак,Bullet1 Знак,Bullets Знак,List Paragraph (numbered (a)) Знак,MC Paragraphe Liste Знак,List Bullet-OpsManual Знак,References Знак,Title Style 1 Знак,Normal 2 Знак"/>
    <w:link w:val="a"/>
    <w:uiPriority w:val="34"/>
    <w:rsid w:val="004E6215"/>
    <w:rPr>
      <w:rFonts w:ascii="Times New Roman" w:eastAsia="Times New Roman" w:hAnsi="Times New Roman" w:cs="Times New Roman"/>
      <w:sz w:val="24"/>
      <w:szCs w:val="24"/>
      <w:shd w:val="clear" w:color="auto" w:fill="FFFFFF" w:themeFill="background1"/>
      <w:lang w:val="en-US" w:eastAsia="zh-CN"/>
    </w:rPr>
  </w:style>
  <w:style w:type="character" w:customStyle="1" w:styleId="Style1Char">
    <w:name w:val="Style1 Char"/>
    <w:link w:val="Style1"/>
    <w:uiPriority w:val="99"/>
    <w:locked/>
    <w:rsid w:val="00E777DE"/>
    <w:rPr>
      <w:rFonts w:ascii="Calibri" w:eastAsia="Calibri" w:hAnsi="Calibri" w:cs="Calibri"/>
      <w:spacing w:val="-3"/>
      <w:sz w:val="24"/>
      <w:szCs w:val="24"/>
    </w:rPr>
  </w:style>
  <w:style w:type="paragraph" w:customStyle="1" w:styleId="Style1">
    <w:name w:val="Style1"/>
    <w:basedOn w:val="a0"/>
    <w:link w:val="Style1Char"/>
    <w:uiPriority w:val="99"/>
    <w:rsid w:val="00E777DE"/>
    <w:pPr>
      <w:autoSpaceDE w:val="0"/>
      <w:autoSpaceDN w:val="0"/>
      <w:adjustRightInd w:val="0"/>
      <w:spacing w:after="120" w:line="276" w:lineRule="auto"/>
      <w:ind w:firstLine="720"/>
      <w:jc w:val="both"/>
    </w:pPr>
    <w:rPr>
      <w:rFonts w:ascii="Calibri" w:eastAsia="Calibri" w:hAnsi="Calibri" w:cs="Calibri"/>
      <w:spacing w:val="-3"/>
      <w:sz w:val="24"/>
      <w:szCs w:val="24"/>
    </w:rPr>
  </w:style>
  <w:style w:type="paragraph" w:styleId="a7">
    <w:name w:val="header"/>
    <w:basedOn w:val="a0"/>
    <w:link w:val="a8"/>
    <w:unhideWhenUsed/>
    <w:rsid w:val="0096632A"/>
    <w:pPr>
      <w:tabs>
        <w:tab w:val="center" w:pos="4677"/>
        <w:tab w:val="right" w:pos="9355"/>
      </w:tabs>
      <w:spacing w:after="0" w:line="240" w:lineRule="auto"/>
    </w:pPr>
  </w:style>
  <w:style w:type="character" w:customStyle="1" w:styleId="a8">
    <w:name w:val="Верхний колонтитул Знак"/>
    <w:basedOn w:val="a1"/>
    <w:link w:val="a7"/>
    <w:rsid w:val="0096632A"/>
  </w:style>
  <w:style w:type="paragraph" w:styleId="a9">
    <w:name w:val="footer"/>
    <w:basedOn w:val="a0"/>
    <w:link w:val="aa"/>
    <w:uiPriority w:val="99"/>
    <w:unhideWhenUsed/>
    <w:rsid w:val="0096632A"/>
    <w:pPr>
      <w:tabs>
        <w:tab w:val="center" w:pos="4677"/>
        <w:tab w:val="right" w:pos="9355"/>
      </w:tabs>
      <w:spacing w:after="0" w:line="240" w:lineRule="auto"/>
    </w:pPr>
  </w:style>
  <w:style w:type="character" w:customStyle="1" w:styleId="aa">
    <w:name w:val="Нижний колонтитул Знак"/>
    <w:basedOn w:val="a1"/>
    <w:link w:val="a9"/>
    <w:uiPriority w:val="99"/>
    <w:rsid w:val="0096632A"/>
  </w:style>
  <w:style w:type="paragraph" w:styleId="ab">
    <w:name w:val="Balloon Text"/>
    <w:basedOn w:val="a0"/>
    <w:link w:val="ac"/>
    <w:uiPriority w:val="99"/>
    <w:semiHidden/>
    <w:unhideWhenUsed/>
    <w:rsid w:val="00643355"/>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43355"/>
    <w:rPr>
      <w:rFonts w:ascii="Tahoma" w:hAnsi="Tahoma" w:cs="Tahoma"/>
      <w:sz w:val="16"/>
      <w:szCs w:val="16"/>
    </w:rPr>
  </w:style>
  <w:style w:type="table" w:styleId="ad">
    <w:name w:val="Table Grid"/>
    <w:basedOn w:val="a2"/>
    <w:uiPriority w:val="39"/>
    <w:rsid w:val="00D746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9873C2"/>
    <w:rPr>
      <w:rFonts w:asciiTheme="majorHAnsi" w:eastAsiaTheme="majorEastAsia" w:hAnsiTheme="majorHAnsi" w:cstheme="majorBidi"/>
      <w:color w:val="2E74B5" w:themeColor="accent1" w:themeShade="BF"/>
      <w:sz w:val="32"/>
      <w:szCs w:val="32"/>
    </w:rPr>
  </w:style>
  <w:style w:type="paragraph" w:styleId="ae">
    <w:name w:val="footnote text"/>
    <w:aliases w:val="fn,ADB,single space,FOOTNOTES,footnote text,Footnote Text Char,ft,Geneva 9,Font: Geneva 9,Boston 10,f,ALTS FOOTNOTE,Footnote Text Char1 Char,Footnote Text Char Char Char,Footnote Text Char1 Char Char Char,Reference,WB-Fußnotentext,Footnote"/>
    <w:basedOn w:val="a0"/>
    <w:link w:val="af"/>
    <w:qFormat/>
    <w:rsid w:val="009873C2"/>
    <w:pPr>
      <w:spacing w:before="120" w:after="0" w:line="240" w:lineRule="auto"/>
      <w:ind w:left="432" w:hanging="432"/>
      <w:jc w:val="both"/>
    </w:pPr>
    <w:rPr>
      <w:rFonts w:ascii="Times New Roman" w:eastAsia="Times New Roman" w:hAnsi="Times New Roman" w:cs="Times New Roman"/>
      <w:sz w:val="18"/>
      <w:szCs w:val="20"/>
      <w:lang w:val="en-US"/>
    </w:rPr>
  </w:style>
  <w:style w:type="character" w:customStyle="1" w:styleId="af">
    <w:name w:val="Текст сноски Знак"/>
    <w:aliases w:val="fn Знак,ADB Знак,single space Знак,FOOTNOTES Знак,footnote text Знак,Footnote Text Char Знак,ft Знак,Geneva 9 Знак,Font: Geneva 9 Знак,Boston 10 Знак,f Знак,ALTS FOOTNOTE Знак,Footnote Text Char1 Char Знак,Reference Знак,Footnote Знак"/>
    <w:basedOn w:val="a1"/>
    <w:link w:val="ae"/>
    <w:rsid w:val="009873C2"/>
    <w:rPr>
      <w:rFonts w:ascii="Times New Roman" w:eastAsia="Times New Roman" w:hAnsi="Times New Roman" w:cs="Times New Roman"/>
      <w:sz w:val="18"/>
      <w:szCs w:val="20"/>
      <w:lang w:val="en-US"/>
    </w:rPr>
  </w:style>
  <w:style w:type="character" w:styleId="af0">
    <w:name w:val="footnote reference"/>
    <w:aliases w:val="SUPERS,ftref,Знак сноски-FN,16 Point,Superscript 6 Point,Footnote Reference Superscript,Footnote symbol,Footnote Reference Number,Footnote Reference_LVL6,Footnote Reference_LVL61,Footnote Reference_LVL62,Footnote Reference_LVL63,fr"/>
    <w:rsid w:val="009873C2"/>
    <w:rPr>
      <w:vertAlign w:val="superscript"/>
    </w:rPr>
  </w:style>
  <w:style w:type="character" w:styleId="af1">
    <w:name w:val="annotation reference"/>
    <w:basedOn w:val="a1"/>
    <w:uiPriority w:val="99"/>
    <w:semiHidden/>
    <w:unhideWhenUsed/>
    <w:rsid w:val="00EB4CDE"/>
    <w:rPr>
      <w:sz w:val="16"/>
      <w:szCs w:val="16"/>
    </w:rPr>
  </w:style>
  <w:style w:type="paragraph" w:styleId="af2">
    <w:name w:val="annotation text"/>
    <w:basedOn w:val="a0"/>
    <w:link w:val="af3"/>
    <w:uiPriority w:val="99"/>
    <w:semiHidden/>
    <w:unhideWhenUsed/>
    <w:rsid w:val="00EB4CDE"/>
    <w:pPr>
      <w:spacing w:line="240" w:lineRule="auto"/>
    </w:pPr>
    <w:rPr>
      <w:sz w:val="20"/>
      <w:szCs w:val="20"/>
    </w:rPr>
  </w:style>
  <w:style w:type="character" w:customStyle="1" w:styleId="af3">
    <w:name w:val="Текст примечания Знак"/>
    <w:basedOn w:val="a1"/>
    <w:link w:val="af2"/>
    <w:uiPriority w:val="99"/>
    <w:semiHidden/>
    <w:rsid w:val="00EB4CDE"/>
    <w:rPr>
      <w:sz w:val="20"/>
      <w:szCs w:val="20"/>
    </w:rPr>
  </w:style>
  <w:style w:type="paragraph" w:styleId="af4">
    <w:name w:val="annotation subject"/>
    <w:basedOn w:val="af2"/>
    <w:next w:val="af2"/>
    <w:link w:val="af5"/>
    <w:uiPriority w:val="99"/>
    <w:semiHidden/>
    <w:unhideWhenUsed/>
    <w:rsid w:val="00EB4CDE"/>
    <w:rPr>
      <w:b/>
      <w:bCs/>
    </w:rPr>
  </w:style>
  <w:style w:type="character" w:customStyle="1" w:styleId="af5">
    <w:name w:val="Тема примечания Знак"/>
    <w:basedOn w:val="af3"/>
    <w:link w:val="af4"/>
    <w:uiPriority w:val="99"/>
    <w:semiHidden/>
    <w:rsid w:val="00EB4CDE"/>
    <w:rPr>
      <w:b/>
      <w:bCs/>
      <w:sz w:val="20"/>
      <w:szCs w:val="20"/>
    </w:rPr>
  </w:style>
  <w:style w:type="paragraph" w:styleId="af6">
    <w:name w:val="Revision"/>
    <w:hidden/>
    <w:uiPriority w:val="99"/>
    <w:semiHidden/>
    <w:rsid w:val="00EB4C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58754">
      <w:bodyDiv w:val="1"/>
      <w:marLeft w:val="0"/>
      <w:marRight w:val="0"/>
      <w:marTop w:val="0"/>
      <w:marBottom w:val="0"/>
      <w:divBdr>
        <w:top w:val="none" w:sz="0" w:space="0" w:color="auto"/>
        <w:left w:val="none" w:sz="0" w:space="0" w:color="auto"/>
        <w:bottom w:val="none" w:sz="0" w:space="0" w:color="auto"/>
        <w:right w:val="none" w:sz="0" w:space="0" w:color="auto"/>
      </w:divBdr>
    </w:div>
    <w:div w:id="924344207">
      <w:bodyDiv w:val="1"/>
      <w:marLeft w:val="0"/>
      <w:marRight w:val="0"/>
      <w:marTop w:val="0"/>
      <w:marBottom w:val="0"/>
      <w:divBdr>
        <w:top w:val="none" w:sz="0" w:space="0" w:color="auto"/>
        <w:left w:val="none" w:sz="0" w:space="0" w:color="auto"/>
        <w:bottom w:val="none" w:sz="0" w:space="0" w:color="auto"/>
        <w:right w:val="none" w:sz="0" w:space="0" w:color="auto"/>
      </w:divBdr>
    </w:div>
    <w:div w:id="1158810986">
      <w:bodyDiv w:val="1"/>
      <w:marLeft w:val="0"/>
      <w:marRight w:val="0"/>
      <w:marTop w:val="0"/>
      <w:marBottom w:val="0"/>
      <w:divBdr>
        <w:top w:val="none" w:sz="0" w:space="0" w:color="auto"/>
        <w:left w:val="none" w:sz="0" w:space="0" w:color="auto"/>
        <w:bottom w:val="none" w:sz="0" w:space="0" w:color="auto"/>
        <w:right w:val="none" w:sz="0" w:space="0" w:color="auto"/>
      </w:divBdr>
    </w:div>
    <w:div w:id="15269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43EB9-9733-4ABB-A26E-3554989AF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2858</Words>
  <Characters>16293</Characters>
  <Application>Microsoft Office Word</Application>
  <DocSecurity>0</DocSecurity>
  <Lines>135</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WPI StaforceTEAM</Company>
  <LinksUpToDate>false</LinksUpToDate>
  <CharactersWithSpaces>19113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HP-pc</dc:creator>
  <cp:lastModifiedBy>Umut</cp:lastModifiedBy>
  <cp:revision>2</cp:revision>
  <cp:lastPrinted>2018-01-08T09:30:00Z</cp:lastPrinted>
  <dcterms:created xsi:type="dcterms:W3CDTF">2018-01-08T10:14:00Z</dcterms:created>
  <dcterms:modified xsi:type="dcterms:W3CDTF">2018-01-08T10:14:00Z</dcterms:modified>
</cp:coreProperties>
</file>