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4A" w:rsidRDefault="008B724A" w:rsidP="008B724A">
      <w:pPr>
        <w:pStyle w:val="a3"/>
        <w:shd w:val="clear" w:color="auto" w:fill="FFFFFF"/>
        <w:rPr>
          <w:rFonts w:ascii="Arial" w:hAnsi="Arial" w:cs="Arial"/>
          <w:color w:val="222222"/>
          <w:sz w:val="19"/>
          <w:szCs w:val="19"/>
          <w:lang w:val="en-US"/>
        </w:rPr>
      </w:pPr>
      <w:r>
        <w:rPr>
          <w:rFonts w:ascii="Arial" w:hAnsi="Arial" w:cs="Arial"/>
          <w:b/>
          <w:bCs/>
          <w:color w:val="222222"/>
          <w:sz w:val="19"/>
          <w:szCs w:val="19"/>
          <w:lang w:val="en-US"/>
        </w:rPr>
        <w:t>Country: Kyrgyz Republic</w:t>
      </w:r>
    </w:p>
    <w:p w:rsidR="008B724A" w:rsidRDefault="008B724A" w:rsidP="008B724A">
      <w:pPr>
        <w:pStyle w:val="a3"/>
        <w:shd w:val="clear" w:color="auto" w:fill="FFFFFF"/>
        <w:rPr>
          <w:rFonts w:ascii="Arial" w:hAnsi="Arial" w:cs="Arial"/>
          <w:color w:val="222222"/>
          <w:sz w:val="19"/>
          <w:szCs w:val="19"/>
          <w:lang w:val="en-US"/>
        </w:rPr>
      </w:pPr>
      <w:r>
        <w:rPr>
          <w:rFonts w:ascii="Arial" w:hAnsi="Arial" w:cs="Arial"/>
          <w:b/>
          <w:bCs/>
          <w:color w:val="222222"/>
          <w:sz w:val="19"/>
          <w:szCs w:val="19"/>
          <w:lang w:val="en-US"/>
        </w:rPr>
        <w:t>Project Id: P153721</w:t>
      </w:r>
    </w:p>
    <w:p w:rsidR="008B724A" w:rsidRDefault="008B724A" w:rsidP="008B724A">
      <w:pPr>
        <w:pStyle w:val="a3"/>
        <w:shd w:val="clear" w:color="auto" w:fill="FFFFFF"/>
        <w:rPr>
          <w:rFonts w:ascii="Arial" w:hAnsi="Arial" w:cs="Arial"/>
          <w:color w:val="222222"/>
          <w:sz w:val="19"/>
          <w:szCs w:val="19"/>
          <w:lang w:val="en-US"/>
        </w:rPr>
      </w:pPr>
      <w:r>
        <w:rPr>
          <w:rFonts w:ascii="Arial" w:hAnsi="Arial" w:cs="Arial"/>
          <w:b/>
          <w:bCs/>
          <w:color w:val="222222"/>
          <w:sz w:val="19"/>
          <w:szCs w:val="19"/>
          <w:lang w:val="en-US"/>
        </w:rPr>
        <w:t>Project Name: Integrated Forest Ecosystem Management</w:t>
      </w:r>
    </w:p>
    <w:p w:rsidR="008B724A" w:rsidRDefault="008B724A" w:rsidP="008B724A">
      <w:pPr>
        <w:pStyle w:val="a3"/>
        <w:shd w:val="clear" w:color="auto" w:fill="FFFFFF"/>
        <w:rPr>
          <w:rFonts w:ascii="Arial" w:hAnsi="Arial" w:cs="Arial"/>
          <w:color w:val="222222"/>
          <w:sz w:val="19"/>
          <w:szCs w:val="19"/>
          <w:lang w:val="en-US"/>
        </w:rPr>
      </w:pPr>
      <w:r>
        <w:rPr>
          <w:rFonts w:ascii="Arial" w:hAnsi="Arial" w:cs="Arial"/>
          <w:b/>
          <w:bCs/>
          <w:color w:val="222222"/>
          <w:sz w:val="19"/>
          <w:szCs w:val="19"/>
          <w:lang w:val="en-US"/>
        </w:rPr>
        <w:t xml:space="preserve">Loan/Credit/TF </w:t>
      </w:r>
      <w:proofErr w:type="gramStart"/>
      <w:r>
        <w:rPr>
          <w:rFonts w:ascii="Arial" w:hAnsi="Arial" w:cs="Arial"/>
          <w:b/>
          <w:bCs/>
          <w:color w:val="222222"/>
          <w:sz w:val="19"/>
          <w:szCs w:val="19"/>
          <w:lang w:val="en-US"/>
        </w:rPr>
        <w:t>Info.:</w:t>
      </w:r>
      <w:proofErr w:type="gramEnd"/>
      <w:r>
        <w:rPr>
          <w:rFonts w:ascii="Arial" w:hAnsi="Arial" w:cs="Arial"/>
          <w:b/>
          <w:bCs/>
          <w:color w:val="222222"/>
          <w:sz w:val="19"/>
          <w:szCs w:val="19"/>
          <w:lang w:val="en-US"/>
        </w:rPr>
        <w:t> TF-A0750</w:t>
      </w:r>
    </w:p>
    <w:p w:rsidR="008B724A" w:rsidRDefault="008B724A" w:rsidP="008B724A">
      <w:pPr>
        <w:pStyle w:val="a3"/>
        <w:shd w:val="clear" w:color="auto" w:fill="FFFFFF"/>
        <w:rPr>
          <w:rFonts w:ascii="Arial" w:hAnsi="Arial" w:cs="Arial"/>
          <w:color w:val="222222"/>
          <w:sz w:val="19"/>
          <w:szCs w:val="19"/>
          <w:lang w:val="en-US"/>
        </w:rPr>
      </w:pPr>
      <w:r>
        <w:rPr>
          <w:rFonts w:ascii="Arial" w:hAnsi="Arial" w:cs="Arial"/>
          <w:b/>
          <w:bCs/>
          <w:color w:val="222222"/>
          <w:sz w:val="19"/>
          <w:szCs w:val="19"/>
          <w:lang w:val="en-US"/>
        </w:rPr>
        <w:t>Notice Version No.: 1</w:t>
      </w:r>
    </w:p>
    <w:p w:rsidR="008B724A" w:rsidRDefault="008B724A" w:rsidP="008B724A">
      <w:pPr>
        <w:pStyle w:val="a3"/>
        <w:shd w:val="clear" w:color="auto" w:fill="FFFFFF"/>
        <w:rPr>
          <w:rFonts w:ascii="Arial" w:hAnsi="Arial" w:cs="Arial"/>
          <w:color w:val="222222"/>
          <w:sz w:val="19"/>
          <w:szCs w:val="19"/>
          <w:lang w:val="en-US"/>
        </w:rPr>
      </w:pPr>
      <w:r>
        <w:rPr>
          <w:rFonts w:ascii="Arial" w:hAnsi="Arial" w:cs="Arial"/>
          <w:b/>
          <w:bCs/>
          <w:color w:val="222222"/>
          <w:sz w:val="19"/>
          <w:szCs w:val="19"/>
          <w:lang w:val="en-US"/>
        </w:rPr>
        <w:t>General Information</w:t>
      </w:r>
    </w:p>
    <w:tbl>
      <w:tblPr>
        <w:tblW w:w="0" w:type="auto"/>
        <w:shd w:val="clear" w:color="auto" w:fill="FFFFFF"/>
        <w:tblCellMar>
          <w:left w:w="0" w:type="dxa"/>
          <w:right w:w="0" w:type="dxa"/>
        </w:tblCellMar>
        <w:tblLook w:val="04A0" w:firstRow="1" w:lastRow="0" w:firstColumn="1" w:lastColumn="0" w:noHBand="0" w:noVBand="1"/>
      </w:tblPr>
      <w:tblGrid>
        <w:gridCol w:w="4915"/>
        <w:gridCol w:w="2776"/>
      </w:tblGrid>
      <w:tr w:rsidR="008B724A" w:rsidTr="008B724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Notice</w:t>
            </w:r>
            <w:proofErr w:type="spellEnd"/>
            <w:r>
              <w:rPr>
                <w:color w:val="222222"/>
                <w:lang w:eastAsia="en-US"/>
              </w:rPr>
              <w:t xml:space="preserve"> </w:t>
            </w:r>
            <w:proofErr w:type="spellStart"/>
            <w:r>
              <w:rPr>
                <w:color w:val="222222"/>
                <w:lang w:eastAsia="en-US"/>
              </w:rPr>
              <w:t>Type</w:t>
            </w:r>
            <w:proofErr w:type="spellEnd"/>
          </w:p>
        </w:tc>
        <w:tc>
          <w:tcPr>
            <w:tcW w:w="0" w:type="auto"/>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General</w:t>
            </w:r>
            <w:proofErr w:type="spellEnd"/>
            <w:r>
              <w:rPr>
                <w:color w:val="222222"/>
                <w:lang w:eastAsia="en-US"/>
              </w:rPr>
              <w:t xml:space="preserve"> </w:t>
            </w:r>
            <w:proofErr w:type="spellStart"/>
            <w:r>
              <w:rPr>
                <w:color w:val="222222"/>
                <w:lang w:eastAsia="en-US"/>
              </w:rPr>
              <w:t>Procurement</w:t>
            </w:r>
            <w:proofErr w:type="spellEnd"/>
            <w:r>
              <w:rPr>
                <w:color w:val="222222"/>
                <w:lang w:eastAsia="en-US"/>
              </w:rPr>
              <w:t xml:space="preserve"> </w:t>
            </w:r>
            <w:proofErr w:type="spellStart"/>
            <w:r>
              <w:rPr>
                <w:color w:val="222222"/>
                <w:lang w:eastAsia="en-US"/>
              </w:rPr>
              <w:t>Notice</w:t>
            </w:r>
            <w:proofErr w:type="spellEnd"/>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Borrower</w:t>
            </w:r>
            <w:proofErr w:type="spellEnd"/>
            <w:r>
              <w:rPr>
                <w:color w:val="222222"/>
                <w:lang w:eastAsia="en-US"/>
              </w:rPr>
              <w:t xml:space="preserve"> </w:t>
            </w:r>
            <w:proofErr w:type="spellStart"/>
            <w:r>
              <w:rPr>
                <w:color w:val="222222"/>
                <w:lang w:eastAsia="en-US"/>
              </w:rPr>
              <w:t>Bid</w:t>
            </w:r>
            <w:proofErr w:type="spellEnd"/>
            <w:r>
              <w:rPr>
                <w:color w:val="222222"/>
                <w:lang w:eastAsia="en-US"/>
              </w:rPr>
              <w:t xml:space="preserve"> </w:t>
            </w:r>
            <w:proofErr w:type="spellStart"/>
            <w:r>
              <w:rPr>
                <w:color w:val="222222"/>
                <w:lang w:eastAsia="en-US"/>
              </w:rPr>
              <w:t>Reference</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rFonts w:asciiTheme="minorHAnsi" w:hAnsiTheme="minorHAnsi"/>
                <w:sz w:val="22"/>
                <w:szCs w:val="22"/>
                <w:lang w:eastAsia="en-US"/>
              </w:rPr>
            </w:pP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Bid</w:t>
            </w:r>
            <w:proofErr w:type="spellEnd"/>
            <w:r>
              <w:rPr>
                <w:color w:val="222222"/>
                <w:lang w:eastAsia="en-US"/>
              </w:rPr>
              <w:t xml:space="preserve"> </w:t>
            </w:r>
            <w:proofErr w:type="spellStart"/>
            <w:r>
              <w:rPr>
                <w:color w:val="222222"/>
                <w:lang w:eastAsia="en-US"/>
              </w:rPr>
              <w:t>Description</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rFonts w:asciiTheme="minorHAnsi" w:hAnsiTheme="minorHAnsi"/>
                <w:sz w:val="22"/>
                <w:szCs w:val="22"/>
                <w:lang w:eastAsia="en-US"/>
              </w:rPr>
            </w:pP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Language</w:t>
            </w:r>
            <w:proofErr w:type="spellEnd"/>
            <w:r>
              <w:rPr>
                <w:color w:val="222222"/>
                <w:lang w:eastAsia="en-US"/>
              </w:rPr>
              <w:t xml:space="preserve"> </w:t>
            </w:r>
            <w:proofErr w:type="spellStart"/>
            <w:r>
              <w:rPr>
                <w:color w:val="222222"/>
                <w:lang w:eastAsia="en-US"/>
              </w:rPr>
              <w:t>of</w:t>
            </w:r>
            <w:proofErr w:type="spellEnd"/>
            <w:r>
              <w:rPr>
                <w:color w:val="222222"/>
                <w:lang w:eastAsia="en-US"/>
              </w:rPr>
              <w:t xml:space="preserve"> </w:t>
            </w:r>
            <w:proofErr w:type="spellStart"/>
            <w:r>
              <w:rPr>
                <w:color w:val="222222"/>
                <w:lang w:eastAsia="en-US"/>
              </w:rPr>
              <w:t>Notice</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English</w:t>
            </w:r>
            <w:proofErr w:type="spellEnd"/>
          </w:p>
        </w:tc>
      </w:tr>
      <w:tr w:rsidR="008B724A" w:rsidRP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Pr="008B724A" w:rsidRDefault="008B724A">
            <w:pPr>
              <w:rPr>
                <w:color w:val="222222"/>
                <w:lang w:val="en-US" w:eastAsia="en-US"/>
              </w:rPr>
            </w:pPr>
            <w:r w:rsidRPr="008B724A">
              <w:rPr>
                <w:color w:val="222222"/>
                <w:lang w:val="en-US" w:eastAsia="en-US"/>
              </w:rPr>
              <w:t>Deadline for Application Submission Date</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Pr="008B724A" w:rsidRDefault="008B724A">
            <w:pPr>
              <w:rPr>
                <w:rFonts w:asciiTheme="minorHAnsi" w:hAnsiTheme="minorHAnsi"/>
                <w:sz w:val="22"/>
                <w:szCs w:val="22"/>
                <w:lang w:val="en-US" w:eastAsia="en-US"/>
              </w:rPr>
            </w:pP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Local</w:t>
            </w:r>
            <w:proofErr w:type="spellEnd"/>
            <w:r>
              <w:rPr>
                <w:color w:val="222222"/>
                <w:lang w:eastAsia="en-US"/>
              </w:rPr>
              <w:t xml:space="preserve"> </w:t>
            </w:r>
            <w:proofErr w:type="spellStart"/>
            <w:r>
              <w:rPr>
                <w:color w:val="222222"/>
                <w:lang w:eastAsia="en-US"/>
              </w:rPr>
              <w:t>Time</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rFonts w:asciiTheme="minorHAnsi" w:hAnsiTheme="minorHAnsi"/>
                <w:sz w:val="22"/>
                <w:szCs w:val="22"/>
                <w:lang w:eastAsia="en-US"/>
              </w:rPr>
            </w:pPr>
          </w:p>
        </w:tc>
      </w:tr>
      <w:tr w:rsidR="008B724A" w:rsidRP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Pr="008B724A" w:rsidRDefault="008B724A">
            <w:pPr>
              <w:rPr>
                <w:color w:val="222222"/>
                <w:lang w:val="en-US" w:eastAsia="en-US"/>
              </w:rPr>
            </w:pPr>
            <w:r w:rsidRPr="008B724A">
              <w:rPr>
                <w:color w:val="222222"/>
                <w:lang w:val="en-US" w:eastAsia="en-US"/>
              </w:rPr>
              <w:t>Selected category codes for product to be procured</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Pr="008B724A" w:rsidRDefault="008B724A">
            <w:pPr>
              <w:rPr>
                <w:rFonts w:asciiTheme="minorHAnsi" w:hAnsiTheme="minorHAnsi"/>
                <w:sz w:val="22"/>
                <w:szCs w:val="22"/>
                <w:lang w:val="en-US" w:eastAsia="en-US"/>
              </w:rPr>
            </w:pPr>
          </w:p>
        </w:tc>
      </w:tr>
    </w:tbl>
    <w:p w:rsidR="008B724A" w:rsidRDefault="008B724A" w:rsidP="008B724A">
      <w:pPr>
        <w:pStyle w:val="a3"/>
        <w:shd w:val="clear" w:color="auto" w:fill="FFFFFF"/>
        <w:rPr>
          <w:rFonts w:ascii="Arial" w:hAnsi="Arial" w:cs="Arial"/>
          <w:color w:val="222222"/>
          <w:sz w:val="19"/>
          <w:szCs w:val="19"/>
          <w:lang w:val="en-US"/>
        </w:rPr>
      </w:pPr>
      <w:r>
        <w:rPr>
          <w:rFonts w:ascii="Arial" w:hAnsi="Arial" w:cs="Arial"/>
          <w:b/>
          <w:bCs/>
          <w:color w:val="222222"/>
          <w:sz w:val="19"/>
          <w:szCs w:val="19"/>
          <w:lang w:val="en-US"/>
        </w:rPr>
        <w:t>Contact Information on Advertisement</w:t>
      </w:r>
    </w:p>
    <w:tbl>
      <w:tblPr>
        <w:tblW w:w="0" w:type="auto"/>
        <w:shd w:val="clear" w:color="auto" w:fill="FFFFFF"/>
        <w:tblCellMar>
          <w:left w:w="0" w:type="dxa"/>
          <w:right w:w="0" w:type="dxa"/>
        </w:tblCellMar>
        <w:tblLook w:val="04A0" w:firstRow="1" w:lastRow="0" w:firstColumn="1" w:lastColumn="0" w:noHBand="0" w:noVBand="1"/>
      </w:tblPr>
      <w:tblGrid>
        <w:gridCol w:w="2483"/>
        <w:gridCol w:w="6902"/>
      </w:tblGrid>
      <w:tr w:rsidR="008B724A" w:rsidRPr="008B724A" w:rsidTr="008B724A">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Organization</w:t>
            </w:r>
            <w:proofErr w:type="spellEnd"/>
            <w:r>
              <w:rPr>
                <w:color w:val="222222"/>
                <w:lang w:eastAsia="en-US"/>
              </w:rPr>
              <w:t>/</w:t>
            </w:r>
            <w:proofErr w:type="spellStart"/>
            <w:r>
              <w:rPr>
                <w:color w:val="222222"/>
                <w:lang w:eastAsia="en-US"/>
              </w:rPr>
              <w:t>Department</w:t>
            </w:r>
            <w:proofErr w:type="spellEnd"/>
          </w:p>
        </w:tc>
        <w:tc>
          <w:tcPr>
            <w:tcW w:w="0" w:type="auto"/>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Pr="008B724A" w:rsidRDefault="008B724A">
            <w:pPr>
              <w:rPr>
                <w:color w:val="222222"/>
                <w:lang w:val="en-US" w:eastAsia="en-US"/>
              </w:rPr>
            </w:pPr>
            <w:r w:rsidRPr="008B724A">
              <w:rPr>
                <w:color w:val="222222"/>
                <w:lang w:val="en-US" w:eastAsia="en-US"/>
              </w:rPr>
              <w:t>PIU IFEMP under the State Agency on Environment Protection and Forestry</w:t>
            </w: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Name</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Tolobek</w:t>
            </w:r>
            <w:proofErr w:type="spellEnd"/>
            <w:r>
              <w:rPr>
                <w:color w:val="222222"/>
                <w:lang w:eastAsia="en-US"/>
              </w:rPr>
              <w:t xml:space="preserve"> </w:t>
            </w:r>
            <w:proofErr w:type="spellStart"/>
            <w:r>
              <w:rPr>
                <w:color w:val="222222"/>
                <w:lang w:eastAsia="en-US"/>
              </w:rPr>
              <w:t>Ashymov</w:t>
            </w:r>
            <w:proofErr w:type="spellEnd"/>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Title</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Senior</w:t>
            </w:r>
            <w:proofErr w:type="spellEnd"/>
            <w:r>
              <w:rPr>
                <w:color w:val="222222"/>
                <w:lang w:eastAsia="en-US"/>
              </w:rPr>
              <w:t xml:space="preserve"> </w:t>
            </w:r>
            <w:proofErr w:type="spellStart"/>
            <w:r>
              <w:rPr>
                <w:color w:val="222222"/>
                <w:lang w:eastAsia="en-US"/>
              </w:rPr>
              <w:t>Procurement</w:t>
            </w:r>
            <w:proofErr w:type="spellEnd"/>
            <w:r>
              <w:rPr>
                <w:color w:val="222222"/>
                <w:lang w:eastAsia="en-US"/>
              </w:rPr>
              <w:t xml:space="preserve"> </w:t>
            </w:r>
            <w:proofErr w:type="spellStart"/>
            <w:r>
              <w:rPr>
                <w:color w:val="222222"/>
                <w:lang w:eastAsia="en-US"/>
              </w:rPr>
              <w:t>Specialist</w:t>
            </w:r>
            <w:proofErr w:type="spellEnd"/>
          </w:p>
        </w:tc>
      </w:tr>
      <w:tr w:rsidR="008B724A" w:rsidRP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Address</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Pr="008B724A" w:rsidRDefault="008B724A">
            <w:pPr>
              <w:rPr>
                <w:color w:val="222222"/>
                <w:lang w:val="en-US" w:eastAsia="en-US"/>
              </w:rPr>
            </w:pPr>
            <w:r w:rsidRPr="008B724A">
              <w:rPr>
                <w:color w:val="222222"/>
                <w:lang w:val="en-US" w:eastAsia="en-US"/>
              </w:rPr>
              <w:t>#3, Leo Tolstoy str., Bishkek city</w:t>
            </w: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City</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rFonts w:asciiTheme="minorHAnsi" w:hAnsiTheme="minorHAnsi"/>
                <w:sz w:val="22"/>
                <w:szCs w:val="22"/>
                <w:lang w:eastAsia="en-US"/>
              </w:rPr>
            </w:pP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Province</w:t>
            </w:r>
            <w:proofErr w:type="spellEnd"/>
            <w:r>
              <w:rPr>
                <w:color w:val="222222"/>
                <w:lang w:eastAsia="en-US"/>
              </w:rPr>
              <w:t>/</w:t>
            </w:r>
            <w:proofErr w:type="spellStart"/>
            <w:r>
              <w:rPr>
                <w:color w:val="222222"/>
                <w:lang w:eastAsia="en-US"/>
              </w:rPr>
              <w:t>State</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rFonts w:asciiTheme="minorHAnsi" w:hAnsiTheme="minorHAnsi"/>
                <w:sz w:val="22"/>
                <w:szCs w:val="22"/>
                <w:lang w:eastAsia="en-US"/>
              </w:rPr>
            </w:pP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Postal</w:t>
            </w:r>
            <w:proofErr w:type="spellEnd"/>
            <w:r>
              <w:rPr>
                <w:color w:val="222222"/>
                <w:lang w:eastAsia="en-US"/>
              </w:rPr>
              <w:t xml:space="preserve"> </w:t>
            </w:r>
            <w:proofErr w:type="spellStart"/>
            <w:r>
              <w:rPr>
                <w:color w:val="222222"/>
                <w:lang w:eastAsia="en-US"/>
              </w:rPr>
              <w:t>Code</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rFonts w:asciiTheme="minorHAnsi" w:hAnsiTheme="minorHAnsi"/>
                <w:sz w:val="22"/>
                <w:szCs w:val="22"/>
                <w:lang w:eastAsia="en-US"/>
              </w:rPr>
            </w:pP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Country</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Kyrgyz</w:t>
            </w:r>
            <w:proofErr w:type="spellEnd"/>
            <w:r>
              <w:rPr>
                <w:color w:val="222222"/>
                <w:lang w:eastAsia="en-US"/>
              </w:rPr>
              <w:t xml:space="preserve"> </w:t>
            </w:r>
            <w:proofErr w:type="spellStart"/>
            <w:r>
              <w:rPr>
                <w:color w:val="222222"/>
                <w:lang w:eastAsia="en-US"/>
              </w:rPr>
              <w:t>Republic</w:t>
            </w:r>
            <w:proofErr w:type="spellEnd"/>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Phone</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r>
              <w:rPr>
                <w:color w:val="222222"/>
                <w:lang w:eastAsia="en-US"/>
              </w:rPr>
              <w:t>0312590806</w:t>
            </w: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Fax</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rFonts w:asciiTheme="minorHAnsi" w:hAnsiTheme="minorHAnsi"/>
                <w:sz w:val="22"/>
                <w:szCs w:val="22"/>
                <w:lang w:eastAsia="en-US"/>
              </w:rPr>
            </w:pPr>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Email</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hyperlink r:id="rId6" w:tgtFrame="_blank" w:history="1">
              <w:r>
                <w:rPr>
                  <w:rStyle w:val="a4"/>
                  <w:color w:val="1155CC"/>
                  <w:lang w:eastAsia="en-US"/>
                </w:rPr>
                <w:t>ifemp.tender@gmail.com</w:t>
              </w:r>
            </w:hyperlink>
          </w:p>
        </w:tc>
      </w:tr>
      <w:tr w:rsidR="008B724A" w:rsidTr="008B724A">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proofErr w:type="spellStart"/>
            <w:r>
              <w:rPr>
                <w:color w:val="222222"/>
                <w:lang w:eastAsia="en-US"/>
              </w:rPr>
              <w:t>Website</w:t>
            </w:r>
            <w:proofErr w:type="spellEnd"/>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8B724A" w:rsidRDefault="008B724A">
            <w:pPr>
              <w:rPr>
                <w:color w:val="222222"/>
                <w:lang w:eastAsia="en-US"/>
              </w:rPr>
            </w:pPr>
            <w:hyperlink r:id="rId7" w:tgtFrame="_blank" w:history="1">
              <w:r>
                <w:rPr>
                  <w:rStyle w:val="a4"/>
                  <w:color w:val="1155CC"/>
                  <w:lang w:eastAsia="en-US"/>
                </w:rPr>
                <w:t>http://www.ecology.gov.kg/</w:t>
              </w:r>
            </w:hyperlink>
          </w:p>
        </w:tc>
      </w:tr>
    </w:tbl>
    <w:p w:rsidR="008B724A" w:rsidRDefault="008B724A" w:rsidP="008B724A">
      <w:pPr>
        <w:rPr>
          <w:rFonts w:ascii="Arial" w:hAnsi="Arial" w:cs="Arial"/>
          <w:color w:val="222222"/>
          <w:sz w:val="19"/>
          <w:szCs w:val="19"/>
          <w:lang w:val="en-US"/>
        </w:rPr>
      </w:pPr>
    </w:p>
    <w:p w:rsidR="008B724A" w:rsidRDefault="008B724A" w:rsidP="008B724A">
      <w:pPr>
        <w:pStyle w:val="a3"/>
        <w:rPr>
          <w:rFonts w:ascii="Arial" w:hAnsi="Arial" w:cs="Arial"/>
          <w:color w:val="222222"/>
          <w:sz w:val="19"/>
          <w:szCs w:val="19"/>
          <w:lang w:val="en-US"/>
        </w:rPr>
      </w:pPr>
      <w:r>
        <w:rPr>
          <w:rFonts w:ascii="Arial" w:hAnsi="Arial" w:cs="Arial"/>
          <w:b/>
          <w:bCs/>
          <w:color w:val="222222"/>
          <w:sz w:val="19"/>
          <w:szCs w:val="19"/>
          <w:lang w:val="en-US"/>
        </w:rPr>
        <w:t>Detailed Information for Advertisement</w:t>
      </w:r>
    </w:p>
    <w:p w:rsidR="008B724A" w:rsidRDefault="008B724A" w:rsidP="008B724A">
      <w:pPr>
        <w:pStyle w:val="a3"/>
        <w:rPr>
          <w:rFonts w:ascii="Arial" w:hAnsi="Arial" w:cs="Arial"/>
          <w:color w:val="222222"/>
          <w:sz w:val="19"/>
          <w:szCs w:val="19"/>
          <w:lang w:val="en-US"/>
        </w:rPr>
      </w:pPr>
      <w:r>
        <w:rPr>
          <w:rStyle w:val="a5"/>
          <w:rFonts w:ascii="Arial" w:hAnsi="Arial" w:cs="Arial"/>
          <w:color w:val="222222"/>
          <w:sz w:val="19"/>
          <w:szCs w:val="19"/>
          <w:lang w:val="en-US"/>
        </w:rPr>
        <w:t>The State Agency of Environmental Protection and Forestry under the Government of the Kyrgyz Republic (SAEPF) World Bank-funded Project Implementation Unit «Integrated Forest Ecosystem Management» (PIU IFEM)</w:t>
      </w:r>
    </w:p>
    <w:p w:rsidR="008B724A" w:rsidRDefault="008B724A" w:rsidP="008B724A">
      <w:pPr>
        <w:pStyle w:val="a3"/>
        <w:rPr>
          <w:rFonts w:ascii="Arial" w:hAnsi="Arial" w:cs="Arial"/>
          <w:color w:val="222222"/>
          <w:sz w:val="19"/>
          <w:szCs w:val="19"/>
          <w:lang w:val="en-US"/>
        </w:rPr>
      </w:pPr>
      <w:r>
        <w:rPr>
          <w:rFonts w:ascii="Arial" w:hAnsi="Arial" w:cs="Arial"/>
          <w:color w:val="222222"/>
          <w:sz w:val="19"/>
          <w:szCs w:val="19"/>
          <w:lang w:val="en-US"/>
        </w:rPr>
        <w:t>Invites of qualified firms to</w:t>
      </w:r>
    </w:p>
    <w:p w:rsidR="008B724A" w:rsidRDefault="008B724A" w:rsidP="008B724A">
      <w:pPr>
        <w:pStyle w:val="a3"/>
        <w:rPr>
          <w:rFonts w:ascii="Arial" w:hAnsi="Arial" w:cs="Arial"/>
          <w:color w:val="222222"/>
          <w:sz w:val="19"/>
          <w:szCs w:val="19"/>
          <w:lang w:val="en-US"/>
        </w:rPr>
      </w:pPr>
      <w:r>
        <w:rPr>
          <w:rStyle w:val="a5"/>
          <w:rFonts w:ascii="Arial" w:hAnsi="Arial" w:cs="Arial"/>
          <w:color w:val="222222"/>
          <w:sz w:val="19"/>
          <w:szCs w:val="19"/>
          <w:lang w:val="en-US"/>
        </w:rPr>
        <w:t>EXPRESS OF INTEREST</w:t>
      </w:r>
    </w:p>
    <w:p w:rsidR="008B724A" w:rsidRDefault="008B724A" w:rsidP="008B724A">
      <w:pPr>
        <w:pStyle w:val="a3"/>
        <w:rPr>
          <w:rFonts w:ascii="Arial" w:hAnsi="Arial" w:cs="Arial"/>
          <w:color w:val="222222"/>
          <w:sz w:val="19"/>
          <w:szCs w:val="19"/>
          <w:lang w:val="en-US"/>
        </w:rPr>
      </w:pPr>
      <w:r>
        <w:rPr>
          <w:rFonts w:ascii="Arial" w:hAnsi="Arial" w:cs="Arial"/>
          <w:color w:val="222222"/>
          <w:sz w:val="19"/>
          <w:szCs w:val="19"/>
          <w:lang w:val="en-US"/>
        </w:rPr>
        <w:t>For Consulting Services: </w:t>
      </w:r>
      <w:r>
        <w:rPr>
          <w:rStyle w:val="a5"/>
          <w:rFonts w:ascii="Arial" w:hAnsi="Arial" w:cs="Arial"/>
          <w:color w:val="222222"/>
          <w:sz w:val="19"/>
          <w:szCs w:val="19"/>
          <w:lang w:val="en-US"/>
        </w:rPr>
        <w:t>«Kyrgyz National Forest Inventory and Capacity Building» </w:t>
      </w:r>
      <w:r>
        <w:rPr>
          <w:rFonts w:ascii="Arial" w:hAnsi="Arial" w:cs="Arial"/>
          <w:color w:val="222222"/>
          <w:sz w:val="19"/>
          <w:szCs w:val="19"/>
          <w:lang w:val="en-US"/>
        </w:rPr>
        <w:t>(KG-IFEMP-CS-QCBS-NFI-01-2018) </w:t>
      </w:r>
    </w:p>
    <w:p w:rsidR="008B724A" w:rsidRDefault="008B724A" w:rsidP="008B724A">
      <w:pPr>
        <w:pStyle w:val="a3"/>
        <w:rPr>
          <w:rFonts w:ascii="Arial" w:hAnsi="Arial" w:cs="Arial"/>
          <w:color w:val="222222"/>
          <w:sz w:val="19"/>
          <w:szCs w:val="19"/>
          <w:lang w:val="en-US"/>
        </w:rPr>
      </w:pPr>
      <w:bookmarkStart w:id="0" w:name="_GoBack"/>
      <w:bookmarkEnd w:id="0"/>
      <w:r>
        <w:rPr>
          <w:rStyle w:val="a6"/>
          <w:rFonts w:ascii="Arial" w:hAnsi="Arial" w:cs="Arial"/>
          <w:color w:val="222222"/>
          <w:sz w:val="19"/>
          <w:szCs w:val="19"/>
          <w:lang w:val="en-US"/>
        </w:rPr>
        <w:t>Procurement Method – Quality and Cost-Based Selection (QCBS)</w:t>
      </w:r>
    </w:p>
    <w:p w:rsidR="008B724A" w:rsidRDefault="008B724A" w:rsidP="008B724A">
      <w:pPr>
        <w:numPr>
          <w:ilvl w:val="0"/>
          <w:numId w:val="1"/>
        </w:numPr>
        <w:ind w:left="945"/>
        <w:rPr>
          <w:rFonts w:ascii="Arial" w:hAnsi="Arial" w:cs="Arial"/>
          <w:color w:val="222222"/>
          <w:sz w:val="19"/>
          <w:szCs w:val="19"/>
          <w:lang w:val="en-US"/>
        </w:rPr>
      </w:pPr>
      <w:r>
        <w:rPr>
          <w:rFonts w:ascii="Arial" w:hAnsi="Arial" w:cs="Arial"/>
          <w:color w:val="222222"/>
          <w:sz w:val="19"/>
          <w:szCs w:val="19"/>
          <w:lang w:val="en-US"/>
        </w:rPr>
        <w:lastRenderedPageBreak/>
        <w:t>The Government of the Kyrgyz Republic and the World Bank agreed on the allocation of funding in amount of 16 million USD (Loan IDA #5743-KG, Grant IDA #D095-KG and Grant GEF #TF0А0750) for the implementation of the project "Integrated Forest Ecosystem Management Project of the Kyrgyz Republic" (hereinafter IFEMP or “the Project”) and intends to use part of the assets for the Kyrgyz National Forest Inventory Consultancy. The State Agency on Environment Protection and Forestry under the Government of the Kyrgyz Republic (SAEPF) is the recipient of Loan and Grants and is Executing agency of the Project. PIU IFEM responsible for the current implementation of the Project.</w:t>
      </w:r>
    </w:p>
    <w:p w:rsidR="008B724A" w:rsidRDefault="008B724A" w:rsidP="008B724A">
      <w:pPr>
        <w:numPr>
          <w:ilvl w:val="0"/>
          <w:numId w:val="1"/>
        </w:numPr>
        <w:ind w:left="945"/>
        <w:rPr>
          <w:rFonts w:ascii="Arial" w:hAnsi="Arial" w:cs="Arial"/>
          <w:color w:val="222222"/>
          <w:sz w:val="19"/>
          <w:szCs w:val="19"/>
          <w:lang w:val="en-US"/>
        </w:rPr>
      </w:pPr>
      <w:r>
        <w:rPr>
          <w:rFonts w:ascii="Arial" w:hAnsi="Arial" w:cs="Arial"/>
          <w:color w:val="222222"/>
          <w:sz w:val="19"/>
          <w:szCs w:val="19"/>
          <w:lang w:val="en-US"/>
        </w:rPr>
        <w:t>PIU IFEM on behalf of SAEPF invites an eligible consulting firms (hereinafter “Consultants”) to express of their interest for the consulting service “Kyrgyz National Forest Inventory”. Interested Consultants should submit information, confirming their qualifications, and having relevant experience for performing of the consultancy. For adequate evaluation of consultants, please fill in the Form.</w:t>
      </w:r>
    </w:p>
    <w:p w:rsidR="008B724A" w:rsidRDefault="008B724A" w:rsidP="008B724A">
      <w:pPr>
        <w:numPr>
          <w:ilvl w:val="0"/>
          <w:numId w:val="1"/>
        </w:numPr>
        <w:ind w:left="945"/>
        <w:rPr>
          <w:rFonts w:ascii="Arial" w:hAnsi="Arial" w:cs="Arial"/>
          <w:color w:val="222222"/>
          <w:sz w:val="19"/>
          <w:szCs w:val="19"/>
          <w:lang w:val="en-US"/>
        </w:rPr>
      </w:pPr>
      <w:r>
        <w:rPr>
          <w:rFonts w:ascii="Arial" w:hAnsi="Arial" w:cs="Arial"/>
          <w:color w:val="222222"/>
          <w:sz w:val="19"/>
          <w:szCs w:val="19"/>
          <w:lang w:val="en-US"/>
        </w:rPr>
        <w:t>Minimal qualification requirements for short-listing:</w:t>
      </w:r>
    </w:p>
    <w:p w:rsidR="008B724A" w:rsidRDefault="008B724A" w:rsidP="008B724A">
      <w:pPr>
        <w:pStyle w:val="a3"/>
        <w:ind w:left="720"/>
        <w:rPr>
          <w:rFonts w:ascii="Arial" w:hAnsi="Arial" w:cs="Arial"/>
          <w:color w:val="222222"/>
          <w:sz w:val="19"/>
          <w:szCs w:val="19"/>
          <w:lang w:val="en-US"/>
        </w:rPr>
      </w:pPr>
      <w:r>
        <w:rPr>
          <w:rFonts w:ascii="Arial" w:hAnsi="Arial" w:cs="Arial"/>
          <w:color w:val="222222"/>
          <w:sz w:val="19"/>
          <w:szCs w:val="19"/>
          <w:lang w:val="en-US"/>
        </w:rPr>
        <w:t>The Consulting Company will provide all the expertise required for a successful implementation of the contract and will be responsible for delivering of the quality outputs in adherence with the schedule. The Consulting Company should have previous successful experience of NFI, particularly:</w:t>
      </w:r>
    </w:p>
    <w:p w:rsidR="008B724A" w:rsidRDefault="008B724A" w:rsidP="008B724A">
      <w:pPr>
        <w:numPr>
          <w:ilvl w:val="0"/>
          <w:numId w:val="2"/>
        </w:numPr>
        <w:ind w:left="945"/>
        <w:rPr>
          <w:rFonts w:ascii="Arial" w:hAnsi="Arial" w:cs="Arial"/>
          <w:color w:val="222222"/>
          <w:sz w:val="19"/>
          <w:szCs w:val="19"/>
          <w:lang w:val="en-US"/>
        </w:rPr>
      </w:pPr>
      <w:r>
        <w:rPr>
          <w:rFonts w:ascii="Arial" w:hAnsi="Arial" w:cs="Arial"/>
          <w:color w:val="222222"/>
          <w:sz w:val="19"/>
          <w:szCs w:val="19"/>
          <w:lang w:val="en-US"/>
        </w:rPr>
        <w:t>At least 10 years of working experience with NFI, including preparation of methodologies, conducting field data collection and analysis, reporting and capacity building.</w:t>
      </w:r>
    </w:p>
    <w:p w:rsidR="008B724A" w:rsidRDefault="008B724A" w:rsidP="008B724A">
      <w:pPr>
        <w:numPr>
          <w:ilvl w:val="0"/>
          <w:numId w:val="2"/>
        </w:numPr>
        <w:ind w:left="945"/>
        <w:rPr>
          <w:rFonts w:ascii="Arial" w:hAnsi="Arial" w:cs="Arial"/>
          <w:color w:val="222222"/>
          <w:sz w:val="19"/>
          <w:szCs w:val="19"/>
          <w:lang w:val="en-US"/>
        </w:rPr>
      </w:pPr>
      <w:r>
        <w:rPr>
          <w:rFonts w:ascii="Arial" w:hAnsi="Arial" w:cs="Arial"/>
          <w:color w:val="222222"/>
          <w:sz w:val="19"/>
          <w:szCs w:val="19"/>
          <w:lang w:val="en-US"/>
        </w:rPr>
        <w:t>At least 10 years of working experience of remote sensing for natural resource assessment;</w:t>
      </w:r>
    </w:p>
    <w:p w:rsidR="008B724A" w:rsidRDefault="008B724A" w:rsidP="008B724A">
      <w:pPr>
        <w:numPr>
          <w:ilvl w:val="0"/>
          <w:numId w:val="2"/>
        </w:numPr>
        <w:ind w:left="945"/>
        <w:rPr>
          <w:rFonts w:ascii="Arial" w:hAnsi="Arial" w:cs="Arial"/>
          <w:color w:val="222222"/>
          <w:sz w:val="19"/>
          <w:szCs w:val="19"/>
          <w:lang w:val="en-US"/>
        </w:rPr>
      </w:pPr>
      <w:r>
        <w:rPr>
          <w:rFonts w:ascii="Arial" w:hAnsi="Arial" w:cs="Arial"/>
          <w:color w:val="222222"/>
          <w:sz w:val="19"/>
          <w:szCs w:val="19"/>
          <w:lang w:val="en-US"/>
        </w:rPr>
        <w:t>At least 5 years of experience on working with Free Open Source Software database management and GIS tools;</w:t>
      </w:r>
    </w:p>
    <w:p w:rsidR="008B724A" w:rsidRDefault="008B724A" w:rsidP="008B724A">
      <w:pPr>
        <w:numPr>
          <w:ilvl w:val="0"/>
          <w:numId w:val="2"/>
        </w:numPr>
        <w:ind w:left="945"/>
        <w:rPr>
          <w:rFonts w:ascii="Arial" w:hAnsi="Arial" w:cs="Arial"/>
          <w:color w:val="222222"/>
          <w:sz w:val="19"/>
          <w:szCs w:val="19"/>
          <w:lang w:val="en-US"/>
        </w:rPr>
      </w:pPr>
      <w:r>
        <w:rPr>
          <w:rFonts w:ascii="Arial" w:hAnsi="Arial" w:cs="Arial"/>
          <w:color w:val="222222"/>
          <w:sz w:val="19"/>
          <w:szCs w:val="19"/>
          <w:lang w:val="en-US"/>
        </w:rPr>
        <w:t>At least 5 years of experience on capacity building, developing training materials and delivering training, communicating NFI results, etc.</w:t>
      </w:r>
    </w:p>
    <w:p w:rsidR="008B724A" w:rsidRDefault="008B724A" w:rsidP="008B724A">
      <w:pPr>
        <w:numPr>
          <w:ilvl w:val="0"/>
          <w:numId w:val="2"/>
        </w:numPr>
        <w:ind w:left="945"/>
        <w:rPr>
          <w:rFonts w:ascii="Arial" w:hAnsi="Arial" w:cs="Arial"/>
          <w:color w:val="222222"/>
          <w:sz w:val="19"/>
          <w:szCs w:val="19"/>
          <w:lang w:val="en-US"/>
        </w:rPr>
      </w:pPr>
      <w:r>
        <w:rPr>
          <w:rFonts w:ascii="Arial" w:hAnsi="Arial" w:cs="Arial"/>
          <w:color w:val="222222"/>
          <w:sz w:val="19"/>
          <w:szCs w:val="19"/>
          <w:lang w:val="en-US"/>
        </w:rPr>
        <w:t>Experience in producing statistical analyses of collected data.</w:t>
      </w:r>
    </w:p>
    <w:p w:rsidR="008B724A" w:rsidRDefault="008B724A" w:rsidP="008B724A">
      <w:pPr>
        <w:numPr>
          <w:ilvl w:val="0"/>
          <w:numId w:val="2"/>
        </w:numPr>
        <w:ind w:left="945"/>
        <w:rPr>
          <w:rFonts w:ascii="Arial" w:hAnsi="Arial" w:cs="Arial"/>
          <w:color w:val="222222"/>
          <w:sz w:val="19"/>
          <w:szCs w:val="19"/>
          <w:lang w:val="en-US"/>
        </w:rPr>
      </w:pPr>
      <w:r>
        <w:rPr>
          <w:rFonts w:ascii="Arial" w:hAnsi="Arial" w:cs="Arial"/>
          <w:color w:val="222222"/>
          <w:sz w:val="19"/>
          <w:szCs w:val="19"/>
          <w:lang w:val="en-US"/>
        </w:rPr>
        <w:t>Working experience in the region is an asset.</w:t>
      </w:r>
    </w:p>
    <w:p w:rsidR="008B724A" w:rsidRDefault="008B724A" w:rsidP="008B724A">
      <w:pPr>
        <w:pStyle w:val="a3"/>
        <w:rPr>
          <w:rFonts w:ascii="Arial" w:hAnsi="Arial" w:cs="Arial"/>
          <w:color w:val="222222"/>
          <w:sz w:val="19"/>
          <w:szCs w:val="19"/>
          <w:lang w:val="en-US"/>
        </w:rPr>
      </w:pPr>
      <w:r>
        <w:rPr>
          <w:rFonts w:ascii="Arial" w:hAnsi="Arial" w:cs="Arial"/>
          <w:color w:val="222222"/>
          <w:sz w:val="19"/>
          <w:szCs w:val="19"/>
          <w:lang w:val="en-US"/>
        </w:rPr>
        <w:t>4. Interested Consultants should note on  para 1.9 of World Bank Guidelines: «Guidelines on Selection and Employment of Consultants under IBRD Loans and IDA credits &amp; grants by World Bank Borrowers dated from January 2011 and revised in July, which sets out the World Bank’s policy on conflict of interest. The Guidelines can be found at the following web site:  </w:t>
      </w:r>
      <w:hyperlink r:id="rId8" w:tgtFrame="_blank" w:history="1">
        <w:r>
          <w:rPr>
            <w:rStyle w:val="a4"/>
            <w:rFonts w:ascii="Arial" w:hAnsi="Arial" w:cs="Arial"/>
            <w:color w:val="1155CC"/>
            <w:sz w:val="19"/>
            <w:szCs w:val="19"/>
            <w:lang w:val="en-US"/>
          </w:rPr>
          <w:t>www.worldbank.org/procure</w:t>
        </w:r>
      </w:hyperlink>
      <w:r>
        <w:rPr>
          <w:rFonts w:ascii="Arial" w:hAnsi="Arial" w:cs="Arial"/>
          <w:color w:val="222222"/>
          <w:sz w:val="19"/>
          <w:szCs w:val="19"/>
          <w:lang w:val="en-US"/>
        </w:rPr>
        <w:t>.</w:t>
      </w:r>
    </w:p>
    <w:p w:rsidR="008B724A" w:rsidRDefault="008B724A" w:rsidP="008B724A">
      <w:pPr>
        <w:pStyle w:val="a3"/>
        <w:rPr>
          <w:rFonts w:ascii="Arial" w:hAnsi="Arial" w:cs="Arial"/>
          <w:color w:val="222222"/>
          <w:sz w:val="19"/>
          <w:szCs w:val="19"/>
          <w:lang w:val="en-US"/>
        </w:rPr>
      </w:pPr>
      <w:r>
        <w:rPr>
          <w:rFonts w:ascii="Arial" w:hAnsi="Arial" w:cs="Arial"/>
          <w:color w:val="222222"/>
          <w:sz w:val="19"/>
          <w:szCs w:val="19"/>
          <w:lang w:val="en-US"/>
        </w:rPr>
        <w:t>5. Consultant will be selected in accordance with method “Quality and Cost-Based Selection”, specified in the Guidelines on Selection and Employment of Consultants.</w:t>
      </w:r>
    </w:p>
    <w:p w:rsidR="008B724A" w:rsidRDefault="008B724A" w:rsidP="008B724A">
      <w:pPr>
        <w:pStyle w:val="a3"/>
        <w:rPr>
          <w:rFonts w:ascii="Arial" w:hAnsi="Arial" w:cs="Arial"/>
          <w:color w:val="222222"/>
          <w:sz w:val="19"/>
          <w:szCs w:val="19"/>
          <w:lang w:val="en-US"/>
        </w:rPr>
      </w:pPr>
      <w:r>
        <w:rPr>
          <w:rFonts w:ascii="Arial" w:hAnsi="Arial" w:cs="Arial"/>
          <w:color w:val="222222"/>
          <w:sz w:val="19"/>
          <w:szCs w:val="19"/>
          <w:lang w:val="en-US"/>
        </w:rPr>
        <w:t>6. Additional information can be received on the address below from 9:00 – 18:00 (Bishkek time).</w:t>
      </w:r>
    </w:p>
    <w:p w:rsidR="008B724A" w:rsidRDefault="008B724A" w:rsidP="008B724A">
      <w:pPr>
        <w:pStyle w:val="a3"/>
        <w:rPr>
          <w:rFonts w:ascii="Arial" w:hAnsi="Arial" w:cs="Arial"/>
          <w:color w:val="222222"/>
          <w:sz w:val="19"/>
          <w:szCs w:val="19"/>
          <w:lang w:val="en-US"/>
        </w:rPr>
      </w:pPr>
      <w:r>
        <w:rPr>
          <w:rFonts w:ascii="Arial" w:hAnsi="Arial" w:cs="Arial"/>
          <w:color w:val="222222"/>
          <w:sz w:val="19"/>
          <w:szCs w:val="19"/>
          <w:lang w:val="en-US"/>
        </w:rPr>
        <w:t>7. </w:t>
      </w:r>
      <w:r>
        <w:rPr>
          <w:rStyle w:val="a5"/>
          <w:rFonts w:ascii="Arial" w:hAnsi="Arial" w:cs="Arial"/>
          <w:color w:val="222222"/>
          <w:sz w:val="19"/>
          <w:szCs w:val="19"/>
          <w:u w:val="single"/>
          <w:lang w:val="en-US"/>
        </w:rPr>
        <w:t xml:space="preserve">In addition, the </w:t>
      </w:r>
      <w:proofErr w:type="spellStart"/>
      <w:r>
        <w:rPr>
          <w:rStyle w:val="a5"/>
          <w:rFonts w:ascii="Arial" w:hAnsi="Arial" w:cs="Arial"/>
          <w:color w:val="222222"/>
          <w:sz w:val="19"/>
          <w:szCs w:val="19"/>
          <w:u w:val="single"/>
          <w:lang w:val="en-US"/>
        </w:rPr>
        <w:t>ToR</w:t>
      </w:r>
      <w:proofErr w:type="spellEnd"/>
      <w:r>
        <w:rPr>
          <w:rStyle w:val="a5"/>
          <w:rFonts w:ascii="Arial" w:hAnsi="Arial" w:cs="Arial"/>
          <w:color w:val="222222"/>
          <w:sz w:val="19"/>
          <w:szCs w:val="19"/>
          <w:u w:val="single"/>
          <w:lang w:val="en-US"/>
        </w:rPr>
        <w:t xml:space="preserve"> will be provided upon request to interested companies.</w:t>
      </w:r>
    </w:p>
    <w:p w:rsidR="008B724A" w:rsidRDefault="008B724A" w:rsidP="008B724A">
      <w:pPr>
        <w:pStyle w:val="a3"/>
        <w:rPr>
          <w:rFonts w:ascii="Arial" w:hAnsi="Arial" w:cs="Arial"/>
          <w:color w:val="222222"/>
          <w:sz w:val="19"/>
          <w:szCs w:val="19"/>
          <w:lang w:val="en-US"/>
        </w:rPr>
      </w:pPr>
      <w:r>
        <w:rPr>
          <w:rFonts w:ascii="Arial" w:hAnsi="Arial" w:cs="Arial"/>
          <w:color w:val="222222"/>
          <w:sz w:val="19"/>
          <w:szCs w:val="19"/>
          <w:lang w:val="en-US"/>
        </w:rPr>
        <w:t>Expression of Interest should be delivered not later than </w:t>
      </w:r>
      <w:r>
        <w:rPr>
          <w:rStyle w:val="a5"/>
          <w:rFonts w:ascii="Arial" w:hAnsi="Arial" w:cs="Arial"/>
          <w:color w:val="222222"/>
          <w:sz w:val="19"/>
          <w:szCs w:val="19"/>
          <w:u w:val="single"/>
          <w:lang w:val="en-US"/>
        </w:rPr>
        <w:t>15-00 (Bishkek time) of April 26, 2018</w:t>
      </w:r>
      <w:r>
        <w:rPr>
          <w:rStyle w:val="a5"/>
          <w:rFonts w:ascii="Arial" w:hAnsi="Arial" w:cs="Arial"/>
          <w:color w:val="222222"/>
          <w:sz w:val="19"/>
          <w:szCs w:val="19"/>
          <w:lang w:val="en-US"/>
        </w:rPr>
        <w:t> </w:t>
      </w:r>
      <w:r>
        <w:rPr>
          <w:rFonts w:ascii="Arial" w:hAnsi="Arial" w:cs="Arial"/>
          <w:color w:val="222222"/>
          <w:sz w:val="19"/>
          <w:szCs w:val="19"/>
          <w:lang w:val="en-US"/>
        </w:rPr>
        <w:t>on the following address:</w:t>
      </w:r>
    </w:p>
    <w:p w:rsidR="008B724A" w:rsidRDefault="008B724A" w:rsidP="008B724A">
      <w:pPr>
        <w:pStyle w:val="a3"/>
        <w:rPr>
          <w:rFonts w:ascii="Arial" w:hAnsi="Arial" w:cs="Arial"/>
          <w:color w:val="222222"/>
          <w:sz w:val="19"/>
          <w:szCs w:val="19"/>
          <w:lang w:val="en-US"/>
        </w:rPr>
      </w:pPr>
      <w:r>
        <w:rPr>
          <w:rStyle w:val="a5"/>
          <w:rFonts w:ascii="Arial" w:hAnsi="Arial" w:cs="Arial"/>
          <w:color w:val="222222"/>
          <w:sz w:val="19"/>
          <w:szCs w:val="19"/>
          <w:lang w:val="en-US"/>
        </w:rPr>
        <w:t xml:space="preserve">3, Leo Tolstoy </w:t>
      </w:r>
      <w:proofErr w:type="gramStart"/>
      <w:r>
        <w:rPr>
          <w:rStyle w:val="a5"/>
          <w:rFonts w:ascii="Arial" w:hAnsi="Arial" w:cs="Arial"/>
          <w:color w:val="222222"/>
          <w:sz w:val="19"/>
          <w:szCs w:val="19"/>
          <w:lang w:val="en-US"/>
        </w:rPr>
        <w:t>street</w:t>
      </w:r>
      <w:proofErr w:type="gramEnd"/>
      <w:r>
        <w:rPr>
          <w:rStyle w:val="a5"/>
          <w:rFonts w:ascii="Arial" w:hAnsi="Arial" w:cs="Arial"/>
          <w:color w:val="222222"/>
          <w:sz w:val="19"/>
          <w:szCs w:val="19"/>
          <w:lang w:val="en-US"/>
        </w:rPr>
        <w:t>, Bishkek, the Kyrgyz Republic, PIU IFEM (Forest Ecosystem Development Department / State Institution “Kyrgyz Forest and Hunting Management”)</w:t>
      </w:r>
    </w:p>
    <w:p w:rsidR="008B724A" w:rsidRDefault="008B724A" w:rsidP="008B724A">
      <w:pPr>
        <w:pStyle w:val="a3"/>
        <w:rPr>
          <w:rFonts w:ascii="Arial" w:hAnsi="Arial" w:cs="Arial"/>
          <w:color w:val="222222"/>
          <w:sz w:val="19"/>
          <w:szCs w:val="19"/>
          <w:lang w:val="en-US"/>
        </w:rPr>
      </w:pPr>
      <w:r>
        <w:rPr>
          <w:rStyle w:val="a5"/>
          <w:rFonts w:ascii="Arial" w:hAnsi="Arial" w:cs="Arial"/>
          <w:color w:val="222222"/>
          <w:sz w:val="19"/>
          <w:szCs w:val="19"/>
          <w:lang w:val="en-US"/>
        </w:rPr>
        <w:t>Tel: +996 (312) 59-08-06, 59-08-16</w:t>
      </w:r>
    </w:p>
    <w:p w:rsidR="008B724A" w:rsidRDefault="008B724A" w:rsidP="008B724A">
      <w:pPr>
        <w:pStyle w:val="a3"/>
        <w:rPr>
          <w:rFonts w:ascii="Arial" w:hAnsi="Arial" w:cs="Arial"/>
          <w:color w:val="222222"/>
          <w:sz w:val="19"/>
          <w:szCs w:val="19"/>
          <w:lang w:val="en-US"/>
        </w:rPr>
      </w:pPr>
      <w:proofErr w:type="gramStart"/>
      <w:r>
        <w:rPr>
          <w:rFonts w:ascii="Arial" w:hAnsi="Arial" w:cs="Arial"/>
          <w:color w:val="222222"/>
          <w:sz w:val="19"/>
          <w:szCs w:val="19"/>
          <w:lang w:val="en-US"/>
        </w:rPr>
        <w:t>or</w:t>
      </w:r>
      <w:proofErr w:type="gramEnd"/>
      <w:r>
        <w:rPr>
          <w:rFonts w:ascii="Arial" w:hAnsi="Arial" w:cs="Arial"/>
          <w:color w:val="222222"/>
          <w:sz w:val="19"/>
          <w:szCs w:val="19"/>
          <w:lang w:val="en-US"/>
        </w:rPr>
        <w:t xml:space="preserve"> through the following e-mail:</w:t>
      </w:r>
      <w:r>
        <w:rPr>
          <w:rStyle w:val="a5"/>
          <w:rFonts w:ascii="Arial" w:hAnsi="Arial" w:cs="Arial"/>
          <w:color w:val="222222"/>
          <w:sz w:val="19"/>
          <w:szCs w:val="19"/>
          <w:lang w:val="en-US"/>
        </w:rPr>
        <w:t> </w:t>
      </w:r>
      <w:hyperlink r:id="rId9" w:tgtFrame="_blank" w:history="1">
        <w:r>
          <w:rPr>
            <w:rStyle w:val="a4"/>
            <w:rFonts w:ascii="Arial" w:hAnsi="Arial" w:cs="Arial"/>
            <w:color w:val="1155CC"/>
            <w:sz w:val="19"/>
            <w:szCs w:val="19"/>
            <w:lang w:val="en-US"/>
          </w:rPr>
          <w:t>ifemp.tender@gmail.com</w:t>
        </w:r>
      </w:hyperlink>
    </w:p>
    <w:sectPr w:rsidR="008B7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1553"/>
    <w:multiLevelType w:val="multilevel"/>
    <w:tmpl w:val="7FDA5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7B43CB4"/>
    <w:multiLevelType w:val="multilevel"/>
    <w:tmpl w:val="262CA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4A"/>
    <w:rsid w:val="002F6FCA"/>
    <w:rsid w:val="008B724A"/>
    <w:rsid w:val="00E2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4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24A"/>
    <w:pPr>
      <w:spacing w:before="100" w:beforeAutospacing="1" w:after="100" w:afterAutospacing="1"/>
    </w:pPr>
    <w:rPr>
      <w:rFonts w:eastAsia="Times New Roman"/>
    </w:rPr>
  </w:style>
  <w:style w:type="character" w:styleId="a4">
    <w:name w:val="Hyperlink"/>
    <w:basedOn w:val="a0"/>
    <w:uiPriority w:val="99"/>
    <w:semiHidden/>
    <w:unhideWhenUsed/>
    <w:rsid w:val="008B724A"/>
    <w:rPr>
      <w:color w:val="0000FF"/>
      <w:u w:val="single"/>
    </w:rPr>
  </w:style>
  <w:style w:type="character" w:styleId="a5">
    <w:name w:val="Strong"/>
    <w:basedOn w:val="a0"/>
    <w:uiPriority w:val="22"/>
    <w:qFormat/>
    <w:rsid w:val="008B724A"/>
    <w:rPr>
      <w:b/>
      <w:bCs/>
    </w:rPr>
  </w:style>
  <w:style w:type="character" w:styleId="a6">
    <w:name w:val="Emphasis"/>
    <w:basedOn w:val="a0"/>
    <w:uiPriority w:val="20"/>
    <w:qFormat/>
    <w:rsid w:val="008B72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4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24A"/>
    <w:pPr>
      <w:spacing w:before="100" w:beforeAutospacing="1" w:after="100" w:afterAutospacing="1"/>
    </w:pPr>
    <w:rPr>
      <w:rFonts w:eastAsia="Times New Roman"/>
    </w:rPr>
  </w:style>
  <w:style w:type="character" w:styleId="a4">
    <w:name w:val="Hyperlink"/>
    <w:basedOn w:val="a0"/>
    <w:uiPriority w:val="99"/>
    <w:semiHidden/>
    <w:unhideWhenUsed/>
    <w:rsid w:val="008B724A"/>
    <w:rPr>
      <w:color w:val="0000FF"/>
      <w:u w:val="single"/>
    </w:rPr>
  </w:style>
  <w:style w:type="character" w:styleId="a5">
    <w:name w:val="Strong"/>
    <w:basedOn w:val="a0"/>
    <w:uiPriority w:val="22"/>
    <w:qFormat/>
    <w:rsid w:val="008B724A"/>
    <w:rPr>
      <w:b/>
      <w:bCs/>
    </w:rPr>
  </w:style>
  <w:style w:type="character" w:styleId="a6">
    <w:name w:val="Emphasis"/>
    <w:basedOn w:val="a0"/>
    <w:uiPriority w:val="20"/>
    <w:qFormat/>
    <w:rsid w:val="008B7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2127">
      <w:bodyDiv w:val="1"/>
      <w:marLeft w:val="0"/>
      <w:marRight w:val="0"/>
      <w:marTop w:val="0"/>
      <w:marBottom w:val="0"/>
      <w:divBdr>
        <w:top w:val="none" w:sz="0" w:space="0" w:color="auto"/>
        <w:left w:val="none" w:sz="0" w:space="0" w:color="auto"/>
        <w:bottom w:val="none" w:sz="0" w:space="0" w:color="auto"/>
        <w:right w:val="none" w:sz="0" w:space="0" w:color="auto"/>
      </w:divBdr>
    </w:div>
    <w:div w:id="17913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 TargetMode="External"/><Relationship Id="rId3" Type="http://schemas.microsoft.com/office/2007/relationships/stylesWithEffects" Target="stylesWithEffects.xml"/><Relationship Id="rId7" Type="http://schemas.openxmlformats.org/officeDocument/2006/relationships/hyperlink" Target="http://www.ecology.gov.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femp.tender@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femp.tend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Indira</cp:lastModifiedBy>
  <cp:revision>1</cp:revision>
  <dcterms:created xsi:type="dcterms:W3CDTF">2018-04-11T08:59:00Z</dcterms:created>
  <dcterms:modified xsi:type="dcterms:W3CDTF">2018-04-11T09:17:00Z</dcterms:modified>
</cp:coreProperties>
</file>