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95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351"/>
        <w:gridCol w:w="2208"/>
        <w:gridCol w:w="2355"/>
        <w:gridCol w:w="2396"/>
      </w:tblGrid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ind w:right="396"/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Область экспертизы 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Место работы 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Наличие дополнительного образования в экологической сфере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Матраимов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Кубан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Ооганович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Защита окружающей среды/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урбан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-экология, Разработчик природоохранного ПО, Разработка стратегических документов 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Филиал РЭЦЦА в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Республике 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Природопользование 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Анна Кириленко</w:t>
            </w:r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Юрист, Биолог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Экологическая экспертиза, Защита окружающей среды/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урбан</w:t>
            </w:r>
            <w:proofErr w:type="spellEnd"/>
            <w:r w:rsidRPr="005D292D">
              <w:rPr>
                <w:rFonts w:ascii="Times New Roman" w:hAnsi="Times New Roman" w:cs="Times New Roman"/>
              </w:rPr>
              <w:t>-экология, Изменение климата, сохранение биоразнообразия, экологическая безопасность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Экологическое Движение БИОМ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Их много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Асейин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кызы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Индира </w:t>
            </w:r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Экологический менеджмент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Защита окружающей среды/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урбан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-экология, Менеджер </w:t>
            </w:r>
            <w:proofErr w:type="spellStart"/>
            <w:r w:rsidRPr="005D292D">
              <w:rPr>
                <w:rFonts w:ascii="Times New Roman" w:hAnsi="Times New Roman" w:cs="Times New Roman"/>
              </w:rPr>
              <w:t>zero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waste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, Внедрение технологий ВИЭ и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экосанитарии</w:t>
            </w:r>
            <w:proofErr w:type="spellEnd"/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Общественное Объединение "</w:t>
            </w:r>
            <w:proofErr w:type="spellStart"/>
            <w:r w:rsidRPr="005D292D">
              <w:rPr>
                <w:rFonts w:ascii="Times New Roman" w:hAnsi="Times New Roman" w:cs="Times New Roman"/>
              </w:rPr>
              <w:t>Агеркеч</w:t>
            </w:r>
            <w:proofErr w:type="spellEnd"/>
            <w:r w:rsidRPr="005D292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сертификат по ВИЭ,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Экосанитарии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, экологической экспертизе 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Ольга Георгиевна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Медоева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ind w:right="596"/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Инженер-</w:t>
            </w:r>
            <w:proofErr w:type="spellStart"/>
            <w:r w:rsidRPr="005D292D">
              <w:rPr>
                <w:rFonts w:ascii="Times New Roman" w:hAnsi="Times New Roman" w:cs="Times New Roman"/>
              </w:rPr>
              <w:t>гидрогелог</w:t>
            </w:r>
            <w:proofErr w:type="spellEnd"/>
            <w:r w:rsidRPr="005D292D">
              <w:rPr>
                <w:rFonts w:ascii="Times New Roman" w:hAnsi="Times New Roman" w:cs="Times New Roman"/>
              </w:rPr>
              <w:t>, Фин</w:t>
            </w:r>
            <w:r>
              <w:rPr>
                <w:rFonts w:ascii="Times New Roman" w:hAnsi="Times New Roman" w:cs="Times New Roman"/>
              </w:rPr>
              <w:t>а</w:t>
            </w:r>
            <w:r w:rsidRPr="005D292D">
              <w:rPr>
                <w:rFonts w:ascii="Times New Roman" w:hAnsi="Times New Roman" w:cs="Times New Roman"/>
              </w:rPr>
              <w:t xml:space="preserve">нсовый Менеджмент 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Защита окружающей среды/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урбан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-экология, Менеджер </w:t>
            </w:r>
            <w:proofErr w:type="spellStart"/>
            <w:r w:rsidRPr="005D292D">
              <w:rPr>
                <w:rFonts w:ascii="Times New Roman" w:hAnsi="Times New Roman" w:cs="Times New Roman"/>
              </w:rPr>
              <w:t>zero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waste</w:t>
            </w:r>
            <w:proofErr w:type="spellEnd"/>
            <w:r w:rsidRPr="005D292D">
              <w:rPr>
                <w:rFonts w:ascii="Times New Roman" w:hAnsi="Times New Roman" w:cs="Times New Roman"/>
              </w:rPr>
              <w:t>, Консультант по экологической ответственности производителя, Разработчик природоохранного ПО, промышленная экология в горнорудной отрасли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ФАО «</w:t>
            </w:r>
            <w:proofErr w:type="spellStart"/>
            <w:r w:rsidRPr="005D292D">
              <w:rPr>
                <w:rFonts w:ascii="Times New Roman" w:hAnsi="Times New Roman" w:cs="Times New Roman"/>
              </w:rPr>
              <w:t>Пласформ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Амбалаж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Санайи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ве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Тиджарет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А.Ш.»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Certificate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D292D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Mng</w:t>
            </w:r>
            <w:proofErr w:type="spellEnd"/>
            <w:proofErr w:type="gramStart"/>
            <w:r w:rsidRPr="005D292D">
              <w:rPr>
                <w:rFonts w:ascii="Times New Roman" w:hAnsi="Times New Roman" w:cs="Times New Roman"/>
              </w:rPr>
              <w:t xml:space="preserve">&amp;  </w:t>
            </w:r>
            <w:proofErr w:type="spellStart"/>
            <w:r w:rsidRPr="005D292D">
              <w:rPr>
                <w:rFonts w:ascii="Times New Roman" w:hAnsi="Times New Roman" w:cs="Times New Roman"/>
              </w:rPr>
              <w:t>Assessment</w:t>
            </w:r>
            <w:proofErr w:type="spellEnd"/>
            <w:proofErr w:type="gramEnd"/>
            <w:r w:rsidRPr="005D29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292D">
              <w:rPr>
                <w:rFonts w:ascii="Times New Roman" w:hAnsi="Times New Roman" w:cs="Times New Roman"/>
              </w:rPr>
              <w:t>Lead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Auditor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EMS ISO14001, Повышение квалификации Обеспечение эко безопасности руководителями и специалистами общехозяйственных систем управления, ESG </w:t>
            </w:r>
            <w:proofErr w:type="spellStart"/>
            <w:r w:rsidRPr="005D292D">
              <w:rPr>
                <w:rFonts w:ascii="Times New Roman" w:hAnsi="Times New Roman" w:cs="Times New Roman"/>
              </w:rPr>
              <w:t>Reporting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D292D">
              <w:rPr>
                <w:rFonts w:ascii="Times New Roman" w:hAnsi="Times New Roman" w:cs="Times New Roman"/>
              </w:rPr>
              <w:t>Full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Stack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5D292D">
              <w:rPr>
                <w:rFonts w:ascii="Times New Roman" w:hAnsi="Times New Roman" w:cs="Times New Roman"/>
              </w:rPr>
              <w:t>Facilitator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Training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for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Gender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Diversity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Programme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Шукуров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Эрик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Эмильевич</w:t>
            </w:r>
            <w:proofErr w:type="spellEnd"/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Зоология, орнитология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Экологическая экспертиза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ОО Экологическое движение "</w:t>
            </w:r>
            <w:proofErr w:type="spellStart"/>
            <w:r w:rsidRPr="005D292D">
              <w:rPr>
                <w:rFonts w:ascii="Times New Roman" w:hAnsi="Times New Roman" w:cs="Times New Roman"/>
              </w:rPr>
              <w:t>Алейне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плюс"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"Методы добровольной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экосертификации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экомаркировки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в секторе </w:t>
            </w:r>
            <w:proofErr w:type="spellStart"/>
            <w:r w:rsidRPr="005D292D">
              <w:rPr>
                <w:rFonts w:ascii="Times New Roman" w:hAnsi="Times New Roman" w:cs="Times New Roman"/>
              </w:rPr>
              <w:t>HoReCa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", "Общие социально-экологические принципы Всемирного Банка", "Обеспечение орнитологической безопасности полетов воздушных судов на аэродромах </w:t>
            </w:r>
            <w:r w:rsidRPr="005D292D">
              <w:rPr>
                <w:rFonts w:ascii="Times New Roman" w:hAnsi="Times New Roman" w:cs="Times New Roman"/>
              </w:rPr>
              <w:lastRenderedPageBreak/>
              <w:t xml:space="preserve">гражданской и военной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авиации"Опыт</w:t>
            </w:r>
            <w:proofErr w:type="spellEnd"/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lastRenderedPageBreak/>
              <w:t>Бурул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Медеровна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Алымкулова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Геоэкология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Защита окружающей среды/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урбан</w:t>
            </w:r>
            <w:proofErr w:type="spellEnd"/>
            <w:r w:rsidRPr="005D292D">
              <w:rPr>
                <w:rFonts w:ascii="Times New Roman" w:hAnsi="Times New Roman" w:cs="Times New Roman"/>
              </w:rPr>
              <w:t>-экология, Консультант по экологической ответственности производителя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Инновационный колледж АУЦА (TSI) и ИП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Диплом магистра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Матикеева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Назгуль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Курманалиевна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География, менеджмент 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ОшГУ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, тренер -консультант в различных проектах 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Ошский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государственный университет 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Эдвокаси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и мониторинг ОС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Дмитрий Александрович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Переяславский</w:t>
            </w:r>
            <w:proofErr w:type="spellEnd"/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Защита окружающей среды/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урбан</w:t>
            </w:r>
            <w:proofErr w:type="spellEnd"/>
            <w:r w:rsidRPr="005D292D">
              <w:rPr>
                <w:rFonts w:ascii="Times New Roman" w:hAnsi="Times New Roman" w:cs="Times New Roman"/>
              </w:rPr>
              <w:t>-экология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ОФ "Инициатива «Арча"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Адвокационные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курсы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Тешебаева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Зулумкан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Абдыманаповна</w:t>
            </w:r>
            <w:proofErr w:type="spellEnd"/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Экологическая биология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Защита окружающей среды/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урбан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-экология, Доцент кафедры Безопасность жизнедеятельности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ОшТУ</w:t>
            </w:r>
            <w:proofErr w:type="spellEnd"/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И.о.декана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факультета технологии и природопользования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ОшТУ</w:t>
            </w:r>
            <w:proofErr w:type="spellEnd"/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Нет лицензий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Владислав Александрович Ушаков</w:t>
            </w:r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экоактивист</w:t>
            </w:r>
            <w:proofErr w:type="spellEnd"/>
            <w:r w:rsidRPr="005D292D">
              <w:rPr>
                <w:rFonts w:ascii="Times New Roman" w:hAnsi="Times New Roman" w:cs="Times New Roman"/>
              </w:rPr>
              <w:t>, журналист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Экологическая экспертиза, Защита окружающей среды/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урбан</w:t>
            </w:r>
            <w:proofErr w:type="spellEnd"/>
            <w:r w:rsidRPr="005D292D">
              <w:rPr>
                <w:rFonts w:ascii="Times New Roman" w:hAnsi="Times New Roman" w:cs="Times New Roman"/>
              </w:rPr>
              <w:t>-экология, Разработчик природоохранного ПО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Общественный фонд "</w:t>
            </w:r>
            <w:proofErr w:type="spellStart"/>
            <w:r w:rsidRPr="005D292D">
              <w:rPr>
                <w:rFonts w:ascii="Times New Roman" w:hAnsi="Times New Roman" w:cs="Times New Roman"/>
              </w:rPr>
              <w:t>ЭкоМиР</w:t>
            </w:r>
            <w:proofErr w:type="spellEnd"/>
            <w:r w:rsidRPr="005D292D">
              <w:rPr>
                <w:rFonts w:ascii="Times New Roman" w:hAnsi="Times New Roman" w:cs="Times New Roman"/>
              </w:rPr>
              <w:t>" (Экологический Мониторинг и Расследования)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нет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Калия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Сартбаевна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Молдогазиева</w:t>
            </w:r>
            <w:proofErr w:type="spellEnd"/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Экология человека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Экологическая экспертиза, Экологический мониторинг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ЦЧР "Древо Жизни"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Экологический аудит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Дмитрий Анатольевич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Ветошкин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Экологическая биология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Защита окружающей среды/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урбан</w:t>
            </w:r>
            <w:proofErr w:type="spellEnd"/>
            <w:r w:rsidRPr="005D292D">
              <w:rPr>
                <w:rFonts w:ascii="Times New Roman" w:hAnsi="Times New Roman" w:cs="Times New Roman"/>
              </w:rPr>
              <w:t>-экология, Разработчик природоохранного ПО, Экологическое озеленение населенных пунктов в контексте формирования благоприятного микроклимата и снижения урбанизированных рисков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Исполнительный директор ОФ "Инициатива Арча"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-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Нурланбек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Арзымаматович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Калдыбаев</w:t>
            </w:r>
            <w:proofErr w:type="spellEnd"/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Геоэкология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Экологическая экспертиза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Институт природных ресурсов ЮО НАН КР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Аттестат эксперта по промышленной безопасности (недропользование)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Чыныбаева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Айжан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Адамкалиевна</w:t>
            </w:r>
            <w:proofErr w:type="spellEnd"/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Государственное муниципальное управление 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Защита окружающей среды/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урбан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-экология, </w:t>
            </w:r>
            <w:proofErr w:type="gramStart"/>
            <w:r w:rsidRPr="005D292D">
              <w:rPr>
                <w:rFonts w:ascii="Times New Roman" w:hAnsi="Times New Roman" w:cs="Times New Roman"/>
              </w:rPr>
              <w:lastRenderedPageBreak/>
              <w:t>Деятельность</w:t>
            </w:r>
            <w:proofErr w:type="gramEnd"/>
            <w:r w:rsidRPr="005D292D">
              <w:rPr>
                <w:rFonts w:ascii="Times New Roman" w:hAnsi="Times New Roman" w:cs="Times New Roman"/>
              </w:rPr>
              <w:t xml:space="preserve"> направленная на сбор и сортировке ТБО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lastRenderedPageBreak/>
              <w:t xml:space="preserve">Общественный фонд «Эко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Деми</w:t>
            </w:r>
            <w:proofErr w:type="spellEnd"/>
            <w:r w:rsidRPr="005D29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Нет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Балбакова Фарида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Нургазиевна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Экологическая биология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Эксперт по биоразнообразию и особо охраняемых природных территорий, охраняемым природным </w:t>
            </w:r>
            <w:proofErr w:type="gramStart"/>
            <w:r w:rsidRPr="005D292D">
              <w:rPr>
                <w:rFonts w:ascii="Times New Roman" w:hAnsi="Times New Roman" w:cs="Times New Roman"/>
              </w:rPr>
              <w:t>территориям  (</w:t>
            </w:r>
            <w:proofErr w:type="gramEnd"/>
            <w:r w:rsidRPr="005D292D">
              <w:rPr>
                <w:rFonts w:ascii="Times New Roman" w:hAnsi="Times New Roman" w:cs="Times New Roman"/>
              </w:rPr>
              <w:t xml:space="preserve">ООПТ), влияние изменение климата на биоразнообразия 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spacing w:after="160"/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br/>
              <w:t>Общественное объединение "Глобальное и локальное информационное партнёрство" (ОО ГЛИП). Исполнитель проектов WWF.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Лицензию на экологическую экспертизу не имею.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Аламанов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Азат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Саламатович</w:t>
            </w:r>
            <w:proofErr w:type="spellEnd"/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Экологическая экспертиза,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Биоремедиатор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, Разработчик природоохранного ПО, Биоразнообразие, адаптация к ИК, менеджмент ООПТ, 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Глобальное и Локальное Информационное партнерство, ИП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Аламанов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Азат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Саламатович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N/A</w:t>
            </w:r>
          </w:p>
        </w:tc>
      </w:tr>
      <w:tr w:rsidR="00690A62" w:rsidRPr="00516FDA" w:rsidTr="00F14560">
        <w:trPr>
          <w:trHeight w:val="315"/>
        </w:trPr>
        <w:tc>
          <w:tcPr>
            <w:tcW w:w="198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Бакыт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92D">
              <w:rPr>
                <w:rFonts w:ascii="Times New Roman" w:hAnsi="Times New Roman" w:cs="Times New Roman"/>
              </w:rPr>
              <w:t>Чойтонбаев</w:t>
            </w:r>
            <w:proofErr w:type="spellEnd"/>
          </w:p>
        </w:tc>
        <w:tc>
          <w:tcPr>
            <w:tcW w:w="2351" w:type="dxa"/>
            <w:noWrap/>
            <w:hideMark/>
          </w:tcPr>
          <w:p w:rsidR="00690A62" w:rsidRPr="005D292D" w:rsidRDefault="00690A62" w:rsidP="00F14560">
            <w:pPr>
              <w:tabs>
                <w:tab w:val="left" w:pos="1451"/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 w:rsidRPr="005D292D">
              <w:rPr>
                <w:rFonts w:ascii="Times New Roman" w:hAnsi="Times New Roman" w:cs="Times New Roman"/>
              </w:rPr>
              <w:t>Этноэкология</w:t>
            </w:r>
            <w:proofErr w:type="spellEnd"/>
          </w:p>
        </w:tc>
        <w:tc>
          <w:tcPr>
            <w:tcW w:w="2208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 xml:space="preserve">Проектные инициативы по развитие зеленого туризма, </w:t>
            </w:r>
            <w:proofErr w:type="spellStart"/>
            <w:r w:rsidRPr="005D292D">
              <w:rPr>
                <w:rFonts w:ascii="Times New Roman" w:hAnsi="Times New Roman" w:cs="Times New Roman"/>
              </w:rPr>
              <w:t>пермакультуры</w:t>
            </w:r>
            <w:proofErr w:type="spellEnd"/>
            <w:r w:rsidRPr="005D292D">
              <w:rPr>
                <w:rFonts w:ascii="Times New Roman" w:hAnsi="Times New Roman" w:cs="Times New Roman"/>
              </w:rPr>
              <w:t xml:space="preserve"> и создании ООПТ местного значения.</w:t>
            </w:r>
          </w:p>
        </w:tc>
        <w:tc>
          <w:tcPr>
            <w:tcW w:w="2355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5D292D">
              <w:rPr>
                <w:rFonts w:ascii="Times New Roman" w:hAnsi="Times New Roman" w:cs="Times New Roman"/>
              </w:rPr>
              <w:t>Учреждение "Эл-</w:t>
            </w:r>
            <w:proofErr w:type="spellStart"/>
            <w:r w:rsidRPr="005D292D">
              <w:rPr>
                <w:rFonts w:ascii="Times New Roman" w:hAnsi="Times New Roman" w:cs="Times New Roman"/>
              </w:rPr>
              <w:t>Тоо</w:t>
            </w:r>
            <w:proofErr w:type="spellEnd"/>
            <w:r w:rsidRPr="005D292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96" w:type="dxa"/>
            <w:noWrap/>
            <w:hideMark/>
          </w:tcPr>
          <w:p w:rsidR="00690A62" w:rsidRPr="005D292D" w:rsidRDefault="00690A62" w:rsidP="00F1456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gramStart"/>
            <w:r w:rsidRPr="005D292D">
              <w:rPr>
                <w:rFonts w:ascii="Times New Roman" w:hAnsi="Times New Roman" w:cs="Times New Roman"/>
              </w:rPr>
              <w:t>Сертификаты:</w:t>
            </w:r>
            <w:r w:rsidRPr="005D292D">
              <w:rPr>
                <w:rFonts w:ascii="Times New Roman" w:hAnsi="Times New Roman" w:cs="Times New Roman"/>
              </w:rPr>
              <w:br/>
            </w:r>
            <w:proofErr w:type="spellStart"/>
            <w:r w:rsidRPr="005D292D">
              <w:rPr>
                <w:rFonts w:ascii="Times New Roman" w:hAnsi="Times New Roman" w:cs="Times New Roman"/>
              </w:rPr>
              <w:t>Энергоэф</w:t>
            </w:r>
            <w:r>
              <w:rPr>
                <w:rFonts w:ascii="Times New Roman" w:hAnsi="Times New Roman" w:cs="Times New Roman"/>
              </w:rPr>
              <w:t>ф</w:t>
            </w:r>
            <w:r w:rsidRPr="005D292D">
              <w:rPr>
                <w:rFonts w:ascii="Times New Roman" w:hAnsi="Times New Roman" w:cs="Times New Roman"/>
              </w:rPr>
              <w:t>ективность</w:t>
            </w:r>
            <w:proofErr w:type="spellEnd"/>
            <w:proofErr w:type="gramEnd"/>
            <w:r w:rsidRPr="005D292D">
              <w:rPr>
                <w:rFonts w:ascii="Times New Roman" w:hAnsi="Times New Roman" w:cs="Times New Roman"/>
              </w:rPr>
              <w:br/>
              <w:t>Устойчивый туризм</w:t>
            </w:r>
            <w:r w:rsidRPr="005D292D">
              <w:rPr>
                <w:rFonts w:ascii="Times New Roman" w:hAnsi="Times New Roman" w:cs="Times New Roman"/>
              </w:rPr>
              <w:br/>
              <w:t>Перманентная культура</w:t>
            </w:r>
            <w:r w:rsidRPr="005D292D">
              <w:rPr>
                <w:rFonts w:ascii="Times New Roman" w:hAnsi="Times New Roman" w:cs="Times New Roman"/>
              </w:rPr>
              <w:br/>
              <w:t>Органическая СХ</w:t>
            </w:r>
            <w:r w:rsidRPr="005D292D">
              <w:rPr>
                <w:rFonts w:ascii="Times New Roman" w:hAnsi="Times New Roman" w:cs="Times New Roman"/>
              </w:rPr>
              <w:br/>
              <w:t>Прозрачность в горнорудной отрасли.</w:t>
            </w:r>
          </w:p>
        </w:tc>
      </w:tr>
    </w:tbl>
    <w:p w:rsidR="00942438" w:rsidRDefault="00942438">
      <w:bookmarkStart w:id="0" w:name="_GoBack"/>
      <w:bookmarkEnd w:id="0"/>
    </w:p>
    <w:sectPr w:rsidR="0094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62"/>
    <w:rsid w:val="00690A62"/>
    <w:rsid w:val="009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E64D-8A1A-412D-B841-3CD9752D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1</cp:revision>
  <dcterms:created xsi:type="dcterms:W3CDTF">2023-11-08T10:50:00Z</dcterms:created>
  <dcterms:modified xsi:type="dcterms:W3CDTF">2023-11-08T10:51:00Z</dcterms:modified>
</cp:coreProperties>
</file>