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E9265" w14:textId="77777777" w:rsidR="005E7E2F" w:rsidRPr="005F2B7A" w:rsidRDefault="0069114C" w:rsidP="00691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B7A">
        <w:rPr>
          <w:rFonts w:ascii="Times New Roman" w:hAnsi="Times New Roman" w:cs="Times New Roman"/>
          <w:b/>
          <w:sz w:val="24"/>
          <w:szCs w:val="24"/>
        </w:rPr>
        <w:t>ОТЧЕТ ПО МОНИТОРИНГУ СМИ</w:t>
      </w:r>
    </w:p>
    <w:p w14:paraId="1FA304CF" w14:textId="77777777" w:rsidR="0069114C" w:rsidRPr="005F2B7A" w:rsidRDefault="0069114C" w:rsidP="00691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B7A">
        <w:rPr>
          <w:rFonts w:ascii="Times New Roman" w:hAnsi="Times New Roman" w:cs="Times New Roman"/>
          <w:b/>
          <w:sz w:val="24"/>
          <w:szCs w:val="24"/>
        </w:rPr>
        <w:t xml:space="preserve">по выявлению информации по </w:t>
      </w:r>
      <w:r w:rsidR="005F2B7A" w:rsidRPr="005F2B7A">
        <w:rPr>
          <w:rFonts w:ascii="Times New Roman" w:hAnsi="Times New Roman" w:cs="Times New Roman"/>
          <w:b/>
          <w:sz w:val="24"/>
          <w:szCs w:val="24"/>
        </w:rPr>
        <w:t xml:space="preserve">кейсу о конфликте интересов </w:t>
      </w:r>
      <w:r w:rsidRPr="005F2B7A">
        <w:rPr>
          <w:rFonts w:ascii="Times New Roman" w:hAnsi="Times New Roman" w:cs="Times New Roman"/>
          <w:b/>
          <w:sz w:val="24"/>
          <w:szCs w:val="24"/>
        </w:rPr>
        <w:t xml:space="preserve">между ОсОО «Вертекс </w:t>
      </w:r>
      <w:proofErr w:type="spellStart"/>
      <w:r w:rsidRPr="005F2B7A">
        <w:rPr>
          <w:rFonts w:ascii="Times New Roman" w:hAnsi="Times New Roman" w:cs="Times New Roman"/>
          <w:b/>
          <w:sz w:val="24"/>
          <w:szCs w:val="24"/>
        </w:rPr>
        <w:t>Голд</w:t>
      </w:r>
      <w:proofErr w:type="spellEnd"/>
      <w:r w:rsidRPr="005F2B7A">
        <w:rPr>
          <w:rFonts w:ascii="Times New Roman" w:hAnsi="Times New Roman" w:cs="Times New Roman"/>
          <w:b/>
          <w:sz w:val="24"/>
          <w:szCs w:val="24"/>
        </w:rPr>
        <w:t xml:space="preserve"> Компани» и жителями Кара-</w:t>
      </w:r>
      <w:proofErr w:type="spellStart"/>
      <w:r w:rsidRPr="005F2B7A">
        <w:rPr>
          <w:rFonts w:ascii="Times New Roman" w:hAnsi="Times New Roman" w:cs="Times New Roman"/>
          <w:b/>
          <w:sz w:val="24"/>
          <w:szCs w:val="24"/>
        </w:rPr>
        <w:t>Бууринский</w:t>
      </w:r>
      <w:proofErr w:type="spellEnd"/>
      <w:r w:rsidRPr="005F2B7A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5F2B7A">
        <w:rPr>
          <w:rFonts w:ascii="Times New Roman" w:hAnsi="Times New Roman" w:cs="Times New Roman"/>
          <w:b/>
          <w:sz w:val="24"/>
          <w:szCs w:val="24"/>
        </w:rPr>
        <w:t>Таласской</w:t>
      </w:r>
      <w:proofErr w:type="spellEnd"/>
      <w:r w:rsidRPr="005F2B7A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14:paraId="4BFC440D" w14:textId="30CE1E0E" w:rsidR="00E732ED" w:rsidRPr="00BA491B" w:rsidRDefault="00BA491B" w:rsidP="00BA491B">
      <w:pPr>
        <w:jc w:val="both"/>
        <w:rPr>
          <w:rFonts w:ascii="Times New Roman" w:hAnsi="Times New Roman" w:cs="Times New Roman"/>
          <w:sz w:val="24"/>
          <w:szCs w:val="24"/>
        </w:rPr>
      </w:pPr>
      <w:r w:rsidRPr="00BA491B">
        <w:rPr>
          <w:rFonts w:ascii="Times New Roman" w:hAnsi="Times New Roman" w:cs="Times New Roman"/>
          <w:sz w:val="24"/>
          <w:szCs w:val="24"/>
        </w:rPr>
        <w:t>В период с 1 сентября по 1 октября 20023 года в рамках ТЗ</w:t>
      </w:r>
      <w:r>
        <w:rPr>
          <w:rFonts w:ascii="Times New Roman" w:hAnsi="Times New Roman" w:cs="Times New Roman"/>
          <w:sz w:val="24"/>
          <w:szCs w:val="24"/>
        </w:rPr>
        <w:t xml:space="preserve"> было проведен мониторин</w:t>
      </w:r>
      <w:r w:rsidR="00B46F28">
        <w:rPr>
          <w:rFonts w:ascii="Times New Roman" w:hAnsi="Times New Roman" w:cs="Times New Roman"/>
          <w:sz w:val="24"/>
          <w:szCs w:val="24"/>
        </w:rPr>
        <w:t xml:space="preserve">г СМИ и </w:t>
      </w:r>
      <w:proofErr w:type="spellStart"/>
      <w:r w:rsidR="00B46F28">
        <w:rPr>
          <w:rFonts w:ascii="Times New Roman" w:hAnsi="Times New Roman" w:cs="Times New Roman"/>
          <w:sz w:val="24"/>
          <w:szCs w:val="24"/>
        </w:rPr>
        <w:t>соцсетей</w:t>
      </w:r>
      <w:proofErr w:type="spellEnd"/>
      <w:r w:rsidR="00B46F28">
        <w:rPr>
          <w:rFonts w:ascii="Times New Roman" w:hAnsi="Times New Roman" w:cs="Times New Roman"/>
          <w:sz w:val="24"/>
          <w:szCs w:val="24"/>
        </w:rPr>
        <w:t xml:space="preserve"> по озвученной </w:t>
      </w:r>
      <w:r w:rsidR="00B46F28" w:rsidRPr="00B46F28">
        <w:rPr>
          <w:rFonts w:ascii="Times New Roman" w:hAnsi="Times New Roman" w:cs="Times New Roman"/>
          <w:sz w:val="24"/>
          <w:szCs w:val="24"/>
        </w:rPr>
        <w:t>пр</w:t>
      </w:r>
      <w:r w:rsidR="00B46F2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ензии населения </w:t>
      </w:r>
      <w:r w:rsidRPr="00BA491B">
        <w:rPr>
          <w:rFonts w:ascii="Times New Roman" w:hAnsi="Times New Roman" w:cs="Times New Roman"/>
          <w:sz w:val="24"/>
          <w:szCs w:val="24"/>
        </w:rPr>
        <w:t>Кара-</w:t>
      </w:r>
      <w:proofErr w:type="spellStart"/>
      <w:r w:rsidRPr="00BA491B">
        <w:rPr>
          <w:rFonts w:ascii="Times New Roman" w:hAnsi="Times New Roman" w:cs="Times New Roman"/>
          <w:sz w:val="24"/>
          <w:szCs w:val="24"/>
        </w:rPr>
        <w:t>Бууринский</w:t>
      </w:r>
      <w:proofErr w:type="spellEnd"/>
      <w:r w:rsidRPr="00BA49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BA491B">
        <w:rPr>
          <w:rFonts w:ascii="Times New Roman" w:hAnsi="Times New Roman" w:cs="Times New Roman"/>
          <w:sz w:val="24"/>
          <w:szCs w:val="24"/>
        </w:rPr>
        <w:t>Таласской</w:t>
      </w:r>
      <w:proofErr w:type="spellEnd"/>
      <w:r w:rsidRPr="00BA491B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 xml:space="preserve"> к ОсОО </w:t>
      </w:r>
      <w:r w:rsidRPr="00BA491B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BA491B">
        <w:rPr>
          <w:rFonts w:ascii="Times New Roman" w:hAnsi="Times New Roman" w:cs="Times New Roman"/>
          <w:sz w:val="24"/>
          <w:szCs w:val="24"/>
        </w:rPr>
        <w:t>Vertex</w:t>
      </w:r>
      <w:proofErr w:type="spellEnd"/>
      <w:r w:rsidRP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91B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BA4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491B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BA491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По данному сообщению, никакой информации не было обнаружено. Однако, результаты мониторинга позволили выявить ряд нарушений, допущенных компанией в период с 2018 по 2022г.г., в том числе о работе депутатской группы ЭК по выявленным нарушениям.  В настоящее время деятельность компании временно прекращена до устранения допущенных ею нарушений. </w:t>
      </w:r>
      <w:r w:rsidR="00B678BC">
        <w:rPr>
          <w:rFonts w:ascii="Times New Roman" w:hAnsi="Times New Roman" w:cs="Times New Roman"/>
          <w:sz w:val="24"/>
          <w:szCs w:val="24"/>
        </w:rPr>
        <w:t>Отметим</w:t>
      </w:r>
      <w:r>
        <w:rPr>
          <w:rFonts w:ascii="Times New Roman" w:hAnsi="Times New Roman" w:cs="Times New Roman"/>
          <w:sz w:val="24"/>
          <w:szCs w:val="24"/>
        </w:rPr>
        <w:t xml:space="preserve"> также, что в ходе мониторинга в отношении компании был установлен лишь факт </w:t>
      </w:r>
      <w:r w:rsidR="00B678BC">
        <w:rPr>
          <w:rFonts w:ascii="Times New Roman" w:hAnsi="Times New Roman" w:cs="Times New Roman"/>
          <w:sz w:val="24"/>
          <w:szCs w:val="24"/>
        </w:rPr>
        <w:t>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8BC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 xml:space="preserve"> по защите экологической </w:t>
      </w:r>
      <w:r w:rsidR="00B678BC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678BC">
        <w:rPr>
          <w:rFonts w:ascii="Times New Roman" w:hAnsi="Times New Roman" w:cs="Times New Roman"/>
          <w:sz w:val="24"/>
          <w:szCs w:val="24"/>
        </w:rPr>
        <w:t>окружающей</w:t>
      </w:r>
      <w:r w:rsidR="00B46F28">
        <w:rPr>
          <w:rFonts w:ascii="Times New Roman" w:hAnsi="Times New Roman" w:cs="Times New Roman"/>
          <w:sz w:val="24"/>
          <w:szCs w:val="24"/>
        </w:rPr>
        <w:t xml:space="preserve"> среды только жителей, и</w:t>
      </w:r>
      <w:r>
        <w:rPr>
          <w:rFonts w:ascii="Times New Roman" w:hAnsi="Times New Roman" w:cs="Times New Roman"/>
          <w:sz w:val="24"/>
          <w:szCs w:val="24"/>
        </w:rPr>
        <w:t xml:space="preserve"> активистов </w:t>
      </w:r>
      <w:r w:rsidRPr="00BA491B">
        <w:rPr>
          <w:rFonts w:ascii="Times New Roman" w:hAnsi="Times New Roman" w:cs="Times New Roman"/>
          <w:sz w:val="24"/>
          <w:szCs w:val="24"/>
        </w:rPr>
        <w:t xml:space="preserve">восьми сел: </w:t>
      </w:r>
      <w:proofErr w:type="spellStart"/>
      <w:r w:rsidRPr="00BA491B">
        <w:rPr>
          <w:rFonts w:ascii="Times New Roman" w:hAnsi="Times New Roman" w:cs="Times New Roman"/>
          <w:sz w:val="24"/>
          <w:szCs w:val="24"/>
        </w:rPr>
        <w:t>Курулуш</w:t>
      </w:r>
      <w:proofErr w:type="spellEnd"/>
      <w:r w:rsidRPr="00BA491B">
        <w:rPr>
          <w:rFonts w:ascii="Times New Roman" w:hAnsi="Times New Roman" w:cs="Times New Roman"/>
          <w:sz w:val="24"/>
          <w:szCs w:val="24"/>
        </w:rPr>
        <w:t>, Жаны Базар, Ак-</w:t>
      </w:r>
      <w:proofErr w:type="spellStart"/>
      <w:r w:rsidRPr="00BA491B">
        <w:rPr>
          <w:rFonts w:ascii="Times New Roman" w:hAnsi="Times New Roman" w:cs="Times New Roman"/>
          <w:sz w:val="24"/>
          <w:szCs w:val="24"/>
        </w:rPr>
        <w:t>Таш</w:t>
      </w:r>
      <w:proofErr w:type="spellEnd"/>
      <w:r w:rsidRPr="00BA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91B">
        <w:rPr>
          <w:rFonts w:ascii="Times New Roman" w:hAnsi="Times New Roman" w:cs="Times New Roman"/>
          <w:sz w:val="24"/>
          <w:szCs w:val="24"/>
        </w:rPr>
        <w:t>Айгыр</w:t>
      </w:r>
      <w:proofErr w:type="spellEnd"/>
      <w:r w:rsidRPr="00BA491B">
        <w:rPr>
          <w:rFonts w:ascii="Times New Roman" w:hAnsi="Times New Roman" w:cs="Times New Roman"/>
          <w:sz w:val="24"/>
          <w:szCs w:val="24"/>
        </w:rPr>
        <w:t xml:space="preserve">-Жал, </w:t>
      </w:r>
      <w:proofErr w:type="spellStart"/>
      <w:r w:rsidRPr="00BA491B">
        <w:rPr>
          <w:rFonts w:ascii="Times New Roman" w:hAnsi="Times New Roman" w:cs="Times New Roman"/>
          <w:sz w:val="24"/>
          <w:szCs w:val="24"/>
        </w:rPr>
        <w:t>Каныш-Кыя</w:t>
      </w:r>
      <w:proofErr w:type="spellEnd"/>
      <w:r w:rsidRPr="00BA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91B">
        <w:rPr>
          <w:rFonts w:ascii="Times New Roman" w:hAnsi="Times New Roman" w:cs="Times New Roman"/>
          <w:sz w:val="24"/>
          <w:szCs w:val="24"/>
        </w:rPr>
        <w:t>Коргон-Сай</w:t>
      </w:r>
      <w:proofErr w:type="spellEnd"/>
      <w:r w:rsidRPr="00BA49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91B"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 w:rsidRPr="00BA491B">
        <w:rPr>
          <w:rFonts w:ascii="Times New Roman" w:hAnsi="Times New Roman" w:cs="Times New Roman"/>
          <w:sz w:val="24"/>
          <w:szCs w:val="24"/>
        </w:rPr>
        <w:t xml:space="preserve">-Терек, </w:t>
      </w:r>
      <w:proofErr w:type="spellStart"/>
      <w:r w:rsidRPr="00BA491B">
        <w:rPr>
          <w:rFonts w:ascii="Times New Roman" w:hAnsi="Times New Roman" w:cs="Times New Roman"/>
          <w:sz w:val="24"/>
          <w:szCs w:val="24"/>
        </w:rPr>
        <w:t>Чакмак-Суу</w:t>
      </w:r>
      <w:proofErr w:type="spellEnd"/>
      <w:r w:rsidRPr="00BA4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Резюме событий вокруг </w:t>
      </w:r>
      <w:r w:rsidR="00B678B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компаний представлена ниже</w:t>
      </w:r>
      <w:r w:rsidR="00A96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ссылками на информационные источники. Информация </w:t>
      </w:r>
      <w:r w:rsidR="00B678BC">
        <w:rPr>
          <w:rFonts w:ascii="Times New Roman" w:hAnsi="Times New Roman" w:cs="Times New Roman"/>
          <w:sz w:val="24"/>
          <w:szCs w:val="24"/>
        </w:rPr>
        <w:t>содержит данные</w:t>
      </w:r>
      <w:r>
        <w:rPr>
          <w:rFonts w:ascii="Times New Roman" w:hAnsi="Times New Roman" w:cs="Times New Roman"/>
          <w:sz w:val="24"/>
          <w:szCs w:val="24"/>
        </w:rPr>
        <w:t xml:space="preserve"> по членам </w:t>
      </w:r>
      <w:r w:rsidR="00B678BC">
        <w:rPr>
          <w:rFonts w:ascii="Times New Roman" w:hAnsi="Times New Roman" w:cs="Times New Roman"/>
          <w:sz w:val="24"/>
          <w:szCs w:val="24"/>
        </w:rPr>
        <w:t>депутатской группы</w:t>
      </w:r>
      <w:r>
        <w:rPr>
          <w:rFonts w:ascii="Times New Roman" w:hAnsi="Times New Roman" w:cs="Times New Roman"/>
          <w:sz w:val="24"/>
          <w:szCs w:val="24"/>
        </w:rPr>
        <w:t>, которая в случае возникнов</w:t>
      </w:r>
      <w:r w:rsidR="00B678BC">
        <w:rPr>
          <w:rFonts w:ascii="Times New Roman" w:hAnsi="Times New Roman" w:cs="Times New Roman"/>
          <w:sz w:val="24"/>
          <w:szCs w:val="24"/>
        </w:rPr>
        <w:t>ения правового конфликта с компанией могут быть использов</w:t>
      </w:r>
      <w:r w:rsidR="00B46F28">
        <w:rPr>
          <w:rFonts w:ascii="Times New Roman" w:hAnsi="Times New Roman" w:cs="Times New Roman"/>
          <w:sz w:val="24"/>
          <w:szCs w:val="24"/>
        </w:rPr>
        <w:t xml:space="preserve">аны для </w:t>
      </w:r>
      <w:proofErr w:type="spellStart"/>
      <w:r w:rsidR="00B46F28">
        <w:rPr>
          <w:rFonts w:ascii="Times New Roman" w:hAnsi="Times New Roman" w:cs="Times New Roman"/>
          <w:sz w:val="24"/>
          <w:szCs w:val="24"/>
        </w:rPr>
        <w:t>адво</w:t>
      </w:r>
      <w:r w:rsidR="00B678BC">
        <w:rPr>
          <w:rFonts w:ascii="Times New Roman" w:hAnsi="Times New Roman" w:cs="Times New Roman"/>
          <w:sz w:val="24"/>
          <w:szCs w:val="24"/>
        </w:rPr>
        <w:t>кции</w:t>
      </w:r>
      <w:proofErr w:type="spellEnd"/>
      <w:r w:rsidR="00B678BC">
        <w:rPr>
          <w:rFonts w:ascii="Times New Roman" w:hAnsi="Times New Roman" w:cs="Times New Roman"/>
          <w:sz w:val="24"/>
          <w:szCs w:val="24"/>
        </w:rPr>
        <w:t xml:space="preserve"> интересов стороны жителей и активистов Кара</w:t>
      </w:r>
      <w:r w:rsidR="00B678BC" w:rsidRPr="00B678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678BC" w:rsidRPr="00B678BC">
        <w:rPr>
          <w:rFonts w:ascii="Times New Roman" w:hAnsi="Times New Roman" w:cs="Times New Roman"/>
          <w:sz w:val="24"/>
          <w:szCs w:val="24"/>
        </w:rPr>
        <w:t>Бууринск</w:t>
      </w:r>
      <w:r w:rsidR="00B46F2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678BC" w:rsidRPr="00B678B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46F28">
        <w:rPr>
          <w:rFonts w:ascii="Times New Roman" w:hAnsi="Times New Roman" w:cs="Times New Roman"/>
          <w:sz w:val="24"/>
          <w:szCs w:val="24"/>
        </w:rPr>
        <w:t>а</w:t>
      </w:r>
      <w:r w:rsidR="00B678BC">
        <w:rPr>
          <w:rFonts w:ascii="Times New Roman" w:hAnsi="Times New Roman" w:cs="Times New Roman"/>
          <w:sz w:val="24"/>
          <w:szCs w:val="24"/>
        </w:rPr>
        <w:t>, а факты использованы в качестве сравнительных примеров при разработке авиационных компаний.</w:t>
      </w:r>
    </w:p>
    <w:p w14:paraId="27CB922C" w14:textId="12623E98" w:rsidR="00E732ED" w:rsidRPr="0069114C" w:rsidRDefault="00E732ED" w:rsidP="0069114C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r w:rsidRPr="00E732ED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E732ED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Vertex</w:t>
      </w:r>
      <w:proofErr w:type="spellEnd"/>
      <w:r w:rsidRPr="00E732ED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E732ED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Gold</w:t>
      </w:r>
      <w:proofErr w:type="spellEnd"/>
      <w:r w:rsidRPr="00E732ED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E732ED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Comp</w:t>
      </w:r>
      <w:r w:rsid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any</w:t>
      </w:r>
      <w:proofErr w:type="spellEnd"/>
      <w:r w:rsid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" ("Вертекс </w:t>
      </w:r>
      <w:proofErr w:type="spellStart"/>
      <w:r w:rsid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Голд</w:t>
      </w:r>
      <w:proofErr w:type="spellEnd"/>
      <w:r w:rsid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Компани") - </w:t>
      </w:r>
      <w:r w:rsidRPr="00E732ED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организация с иностранным 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участием, ИНН 01609200310175, регистрационный номер 113840-3303-ООО ОКПО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ab/>
        <w:t xml:space="preserve">23321787 Юридический адрес ОсОО: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Джалал-Абадская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область,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Чаткальский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Район,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Каныш-Кыя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Маданият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, Дом 19 ОсОО прошло перерегистрацию в Министерстве юстиции КР 12 июня 2013 г.</w:t>
      </w:r>
      <w:r w:rsidRPr="0069114C">
        <w:rPr>
          <w:rFonts w:ascii="Times New Roman" w:hAnsi="Times New Roman" w:cs="Times New Roman"/>
          <w:sz w:val="24"/>
          <w:szCs w:val="24"/>
        </w:rPr>
        <w:t xml:space="preserve"> (первичная регистрации была </w:t>
      </w:r>
      <w:r w:rsidR="00B678BC" w:rsidRPr="0069114C">
        <w:rPr>
          <w:rFonts w:ascii="Times New Roman" w:hAnsi="Times New Roman" w:cs="Times New Roman"/>
          <w:sz w:val="24"/>
          <w:szCs w:val="24"/>
        </w:rPr>
        <w:t>проведена в</w:t>
      </w:r>
      <w:r w:rsidRPr="0069114C">
        <w:rPr>
          <w:rFonts w:ascii="Times New Roman" w:hAnsi="Times New Roman" w:cs="Times New Roman"/>
          <w:sz w:val="24"/>
          <w:szCs w:val="24"/>
        </w:rPr>
        <w:t xml:space="preserve"> сентябре 2003 г.).  В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ид деятельности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ab/>
        <w:t>07.29.4</w:t>
      </w:r>
      <w:r w:rsidR="00B678B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- </w:t>
      </w:r>
      <w:r w:rsidR="00B678BC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«Добыча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и обогащение руд драгоценных (благородных) металлов».</w:t>
      </w:r>
      <w:r w:rsidR="0019468E" w:rsidRPr="0069114C">
        <w:rPr>
          <w:rFonts w:ascii="Times New Roman" w:hAnsi="Times New Roman" w:cs="Times New Roman"/>
          <w:sz w:val="24"/>
          <w:szCs w:val="24"/>
        </w:rPr>
        <w:t xml:space="preserve"> </w:t>
      </w:r>
      <w:r w:rsidR="0019468E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Учредителями указаны казахстанская компания «Товарищество с ограниченной ответственностью VERTEX HOLDING» и </w:t>
      </w:r>
      <w:proofErr w:type="spellStart"/>
      <w:r w:rsidR="0019468E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Курканин</w:t>
      </w:r>
      <w:proofErr w:type="spellEnd"/>
      <w:r w:rsidR="0019468E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="0019468E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Федер</w:t>
      </w:r>
      <w:proofErr w:type="spellEnd"/>
      <w:r w:rsidR="0019468E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Федорович.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Директором согласно документам о регистрации компании является  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Баялинов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Абдыкубат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Абдысапарович</w:t>
      </w:r>
      <w:proofErr w:type="spellEnd"/>
      <w:r w:rsidRPr="0069114C">
        <w:rPr>
          <w:rStyle w:val="a5"/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footnoteReference w:id="1"/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. По данным от 02 и</w:t>
      </w:r>
      <w:r w:rsidR="00A966E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ю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ля 20</w:t>
      </w:r>
      <w:r w:rsidR="00B46F28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18 года количество сотрудников 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компании составляет 400 человек</w:t>
      </w:r>
      <w:r w:rsidRPr="0069114C">
        <w:rPr>
          <w:rStyle w:val="a5"/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footnoteReference w:id="2"/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.</w:t>
      </w:r>
      <w:r w:rsidRPr="0069114C">
        <w:rPr>
          <w:rFonts w:ascii="Times New Roman" w:hAnsi="Times New Roman" w:cs="Times New Roman"/>
          <w:sz w:val="24"/>
          <w:szCs w:val="24"/>
        </w:rPr>
        <w:t xml:space="preserve"> 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В 2016 г. компания перечислила в бюджет 87 млн 818,9 тыс. сомов. Согласно данным по состоянию на 11 февраля 2021 года ОсОО входило в </w:t>
      </w:r>
      <w:r w:rsidR="00E97CE6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Топ лист  крупнейших компаний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обрабатывающей промышленности Кыргызстана</w:t>
      </w:r>
      <w:r w:rsidR="00E97CE6" w:rsidRPr="0069114C">
        <w:rPr>
          <w:rStyle w:val="a5"/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footnoteReference w:id="3"/>
      </w:r>
    </w:p>
    <w:p w14:paraId="47B36798" w14:textId="77777777" w:rsidR="00E732ED" w:rsidRPr="0069114C" w:rsidRDefault="00E97CE6" w:rsidP="0069114C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15 сентября 2021 года на акцию протеста собралось около 150 человек из восьми сел: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Курулуш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, Жаны Базар, Ак-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Таш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,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Айгыр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-Жал,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Каныш-Кыя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,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Коргон-Сай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,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Башкы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-Терек,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Чакмак-Суу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. Как </w:t>
      </w:r>
      <w:r w:rsidR="0069114C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выяснилось, местные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жители изначально были против прихода золотодобывающей компании. Но в 2018 году т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аким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Канжарбек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Эшалиев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приняли протокол, в котором якобы сельчане дали свое согласие на разработку. Жители предлагали перенести дамбу между двух рек </w:t>
      </w:r>
      <w:r w:rsidR="00B678BC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перенести в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другое место, но этого не было сделано. «Фирма также перешла за черту разрешенной лицензионной площади», — рассказал один из сельчан.</w:t>
      </w:r>
      <w:r w:rsidR="0069114C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«Народ поднимает вопрос о том, что компания «Вертекс» строит хвостохранилище в неположенном месте. </w:t>
      </w:r>
      <w:r w:rsidR="0069114C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Регистрация ОсОО «Вертекс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Голд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Компани» в Министерстве юстиции на разработку золоторудного месторождения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Джамгыр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в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Чаткальском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районе проведена в сентябре 2003 года. В 2015-м в МВД заявили, что при перерегистрации компании на 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lastRenderedPageBreak/>
        <w:t>протяжении нескольких лет использовался поддельный паспорт.</w:t>
      </w:r>
      <w:r w:rsidRPr="0069114C">
        <w:rPr>
          <w:rStyle w:val="a5"/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footnoteReference w:id="4"/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В сообщении МВД говорилось, что «крупная горнодобывающая компания оформлена на гражданина с поддельным паспортом. «Первичная регистрация ОсОО проведена в сентябре 2003 года в Министерстве юстиции. Учредителем ОсОО выступили казахстанская фирма ОАО «Вертекс холдинг» и гражданин РК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Тулекеев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Ильяс Валерьевич. Видом деятельности по учредительному договору является осуществление добычи, переработка и реализация драгоценных и цветных металлов, в том числе экспортные и импортные операции. С 2004 по 2013 годы неоднократно проводилась перерегистрация ОсОО «Вертекс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голд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компании» в связи с увеличением и изменением доли уставного капитала компании. Выяснилось, что в декабре 2009 года паспортным отделом Кадамджайского района Баткенской области выдан подложный паспорт на имя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Мурзатова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Баракбая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Нусуратовича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, 1956 года рождения. Как оказалось, именно этот паспорт использовался для перерегистрации ОсОО, где в последующем 81 процент уставного капитала был оформлен на этого человека».</w:t>
      </w:r>
      <w:r w:rsidRPr="0069114C">
        <w:rPr>
          <w:rFonts w:ascii="Times New Roman" w:hAnsi="Times New Roman" w:cs="Times New Roman"/>
          <w:sz w:val="24"/>
          <w:szCs w:val="24"/>
        </w:rPr>
        <w:t xml:space="preserve"> 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«Чиновники паспортного стола использовали первичные документы умершего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Мурзашова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Баракбая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Нусуратиллаевича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, 1980 года рождения, изменив данные и фото, и выдали подложный паспорт на имя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Мурзатова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Баракбая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Нусуратовича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, 1956 года рождения. При этом указали адрес умершего - в селе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Орозбекова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», - сообщают в МВД. Этот же паспорт использован при перерегистрации ОсОО «Вертекс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голд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компани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». По факту в отношении должностных лиц паспортного стола Кадамджайского района возбуждено уголовное дело по статьям 304 (злоупотребление должностным положением) и 350 (подделка документов) УК КР</w:t>
      </w:r>
      <w:r w:rsidRPr="0069114C">
        <w:rPr>
          <w:rStyle w:val="a5"/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footnoteReference w:id="5"/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.</w:t>
      </w:r>
    </w:p>
    <w:p w14:paraId="489A023E" w14:textId="77777777" w:rsidR="00E97CE6" w:rsidRPr="0069114C" w:rsidRDefault="00E97CE6" w:rsidP="0069114C">
      <w:pPr>
        <w:jc w:val="both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22 января 2022 года была опубликована информация, что 21 января работники золотодобывающей компании «Вертекс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голд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компани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» самостоятельно спускали лавинные массы на одном из участков автодороги Кара-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Буура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—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Чаткал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. Во время спуска под снежной массой остались два сотрудника. Поисковые работы вели около 100 сотрудников предприятия. Примерно в 17.30 нашли тело одного человека, оставшегося под лавиной. Второго нашли через час</w:t>
      </w:r>
      <w:r w:rsidR="008E53FC" w:rsidRPr="0069114C">
        <w:rPr>
          <w:rStyle w:val="a5"/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footnoteReference w:id="6"/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.</w:t>
      </w:r>
    </w:p>
    <w:p w14:paraId="5754DE10" w14:textId="77777777" w:rsidR="008E53FC" w:rsidRPr="0069114C" w:rsidRDefault="008E53FC" w:rsidP="0069114C">
      <w:pPr>
        <w:jc w:val="both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1 июня 2023 годов новостных агентствах прошла информация, что в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Чаткальском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районе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Джалал-Абадской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области в двух золотодобывающих компаниях выявили нарушения. Об этом сообщает Служба по земельному и водному надзору при Минсельхозе. По ее данным, сотрудники ведомства проверили ОсОО «Вертекс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Голд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Компани» и «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Глобал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Джамгыр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Майнинг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», которые ведут свою деятельность на золоторудном месторождении. При проверке установлено, что отходы от добычи золота сбрасываются в плотную к реке Кара-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Касмак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. В результате выездной проверки компании вручили письменный приказ по устранению требований земельного и водного законодательства.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85"/>
      </w:tblGrid>
      <w:tr w:rsidR="008E53FC" w:rsidRPr="0069114C" w14:paraId="64AEDED5" w14:textId="77777777" w:rsidTr="008E53FC">
        <w:tc>
          <w:tcPr>
            <w:tcW w:w="9485" w:type="dxa"/>
          </w:tcPr>
          <w:p w14:paraId="6DD7E7F9" w14:textId="77777777" w:rsidR="008E53FC" w:rsidRPr="008E53FC" w:rsidRDefault="003B40C7" w:rsidP="0069114C">
            <w:pPr>
              <w:shd w:val="clear" w:color="auto" w:fill="FFFFFF"/>
              <w:spacing w:after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1C1E21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8E53FC" w:rsidRPr="008E53F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Айыл</w:t>
              </w:r>
              <w:proofErr w:type="spellEnd"/>
              <w:r w:rsidR="008E53FC" w:rsidRPr="008E53F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8E53FC" w:rsidRPr="008E53F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чарба</w:t>
              </w:r>
              <w:proofErr w:type="spellEnd"/>
              <w:r w:rsidR="008E53FC" w:rsidRPr="008E53F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8E53FC" w:rsidRPr="008E53F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>министрлиги</w:t>
              </w:r>
              <w:proofErr w:type="spellEnd"/>
              <w:r w:rsidR="008E53FC" w:rsidRPr="008E53F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-</w:t>
              </w:r>
            </w:hyperlink>
          </w:p>
          <w:p w14:paraId="0EEB2556" w14:textId="77777777" w:rsidR="008E53FC" w:rsidRPr="008E53FC" w:rsidRDefault="003B40C7" w:rsidP="0069114C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</w:pPr>
            <w:hyperlink r:id="rId8" w:history="1">
              <w:r w:rsidR="008E53FC" w:rsidRPr="008E53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 июнь</w:t>
              </w:r>
            </w:hyperlink>
            <w:r w:rsidR="008E53FC"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  · </w:t>
            </w:r>
          </w:p>
          <w:p w14:paraId="6E03FAAE" w14:textId="77777777" w:rsidR="008E53FC" w:rsidRPr="008E53FC" w:rsidRDefault="008E53FC" w:rsidP="0069114C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</w:pPr>
            <w:r w:rsidRPr="008E53FC">
              <w:rPr>
                <w:rFonts w:ascii="Times New Roman" w:eastAsia="Times New Roman" w:hAnsi="Times New Roman" w:cs="Times New Roman"/>
                <w:noProof/>
                <w:color w:val="1C1E21"/>
                <w:sz w:val="24"/>
                <w:szCs w:val="24"/>
                <w:lang w:eastAsia="ru-RU"/>
              </w:rPr>
              <w:drawing>
                <wp:inline distT="0" distB="0" distL="0" distR="0" wp14:anchorId="44BE1DA3" wp14:editId="4C83C3C4">
                  <wp:extent cx="152400" cy="152400"/>
                  <wp:effectExtent l="0" t="0" r="0" b="0"/>
                  <wp:docPr id="1" name="Рисунок 1" descr="🇰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🇰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Жергиликтүү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тургундардын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арызынын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негизинде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Жерди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жана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сууну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көзөмөлдөө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боюнча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кызмат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тарабынан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Чаткал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районунун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Жамгыр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участкасында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ишмердик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жүргүзүп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жаткан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“Вертекс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Голд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Компани”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жана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Глобал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Жамгыр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Майнинг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ЖЧКларына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карата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текшерүү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жүргүзүлдү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. </w:t>
            </w:r>
          </w:p>
          <w:p w14:paraId="29B4C605" w14:textId="77777777" w:rsidR="008E53FC" w:rsidRPr="008E53FC" w:rsidRDefault="008E53FC" w:rsidP="0069114C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</w:pPr>
            <w:r w:rsidRPr="008E53FC">
              <w:rPr>
                <w:rFonts w:ascii="Times New Roman" w:eastAsia="Times New Roman" w:hAnsi="Times New Roman" w:cs="Times New Roman"/>
                <w:noProof/>
                <w:color w:val="1C1E21"/>
                <w:sz w:val="24"/>
                <w:szCs w:val="24"/>
                <w:lang w:eastAsia="ru-RU"/>
              </w:rPr>
              <w:drawing>
                <wp:inline distT="0" distB="0" distL="0" distR="0" wp14:anchorId="75FA0FF7" wp14:editId="154367CD">
                  <wp:extent cx="152400" cy="152400"/>
                  <wp:effectExtent l="0" t="0" r="0" b="0"/>
                  <wp:docPr id="2" name="Рисунок 2" descr="🇰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🇰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Текшерүү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учурунда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арызда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көрсөтүлгөндөй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, “Вертекс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Голд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Компани”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ЖЧКсы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тарабынан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алтын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казуудан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калган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калдыктар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Кара-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Касмак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суусуна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жакындап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баратканы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lastRenderedPageBreak/>
              <w:t>аныкталды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Аталган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ишканага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жер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жана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суу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мыйзамдарын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бузуу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боюнча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талаптарды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четтетүү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боюнча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пункттан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турган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жазма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буйрук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берилди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. </w:t>
            </w:r>
          </w:p>
          <w:p w14:paraId="171D7B5F" w14:textId="77777777" w:rsidR="008E53FC" w:rsidRPr="008E53FC" w:rsidRDefault="008E53FC" w:rsidP="0069114C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</w:pPr>
            <w:r w:rsidRPr="008E53FC">
              <w:rPr>
                <w:rFonts w:ascii="Times New Roman" w:eastAsia="Times New Roman" w:hAnsi="Times New Roman" w:cs="Times New Roman"/>
                <w:noProof/>
                <w:color w:val="1C1E21"/>
                <w:sz w:val="24"/>
                <w:szCs w:val="24"/>
                <w:lang w:eastAsia="ru-RU"/>
              </w:rPr>
              <w:drawing>
                <wp:inline distT="0" distB="0" distL="0" distR="0" wp14:anchorId="55F1DAB2" wp14:editId="3A5FB37C">
                  <wp:extent cx="152400" cy="152400"/>
                  <wp:effectExtent l="0" t="0" r="0" b="0"/>
                  <wp:docPr id="3" name="Рисунок 3" descr="🇰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🇰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Ал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эми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Глобал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Жамгыр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Майнинг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ЖЧКсын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текшерүүдө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Чаткал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райондук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мамлекеттик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администрациясынын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токтомунун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негизинде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жер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аянты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бөлүнүп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берилген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Бул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боюнча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жыл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сайын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берилип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туруучу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№2 ТП (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Жерлерди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рекультивациялоо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жана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аларды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пайдаланууга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кабыл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алуу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тартиби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) отчету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берилген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эмес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Аталган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ишканага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жер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жана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суу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мыйзамдарын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бузууга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жол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бербөө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боюнча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пункттан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турган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жазма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буйрук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берилди</w:t>
            </w:r>
            <w:proofErr w:type="spellEnd"/>
            <w:r w:rsidRPr="008E53FC"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  <w:t>.</w:t>
            </w:r>
          </w:p>
          <w:p w14:paraId="61129EE9" w14:textId="77777777" w:rsidR="008E53FC" w:rsidRPr="0069114C" w:rsidRDefault="008E53FC" w:rsidP="0069114C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E21"/>
                <w:sz w:val="24"/>
                <w:szCs w:val="24"/>
                <w:lang w:eastAsia="ru-RU"/>
              </w:rPr>
            </w:pPr>
          </w:p>
          <w:p w14:paraId="226741B7" w14:textId="77777777" w:rsidR="008E53FC" w:rsidRPr="0069114C" w:rsidRDefault="008E53FC" w:rsidP="0069114C">
            <w:pP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</w:pP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Жер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Сууну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Көзөмөлдөө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Кызматы</w:t>
            </w:r>
            <w:proofErr w:type="spellEnd"/>
          </w:p>
          <w:p w14:paraId="6E50C0A0" w14:textId="77777777" w:rsidR="008E53FC" w:rsidRPr="0069114C" w:rsidRDefault="008E53FC" w:rsidP="0069114C">
            <w:pP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</w:pPr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июнь  ·</w:t>
            </w:r>
            <w:proofErr w:type="gram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2AFAAE57" w14:textId="77777777" w:rsidR="008E53FC" w:rsidRPr="0069114C" w:rsidRDefault="008E53FC" w:rsidP="0069114C">
            <w:pP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</w:pPr>
            <w:r w:rsidRPr="0069114C">
              <w:rPr>
                <w:rFonts w:ascii="Segoe UI Symbol" w:eastAsia="Times New Roman" w:hAnsi="Segoe UI Symbol" w:cs="Segoe UI Symbol"/>
                <w:color w:val="212529"/>
                <w:kern w:val="36"/>
                <w:sz w:val="24"/>
                <w:szCs w:val="24"/>
                <w:lang w:eastAsia="ru-RU"/>
              </w:rPr>
              <w:t>🇰🇬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Жергиликтүү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тургундардын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арызынын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негизинде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Жерди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жана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сууну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көзөмөлдөө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боюнча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кызмат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тарабынан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Чаткал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районунун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Жамгыр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участкасында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ишмердик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жүргүзүп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жаткан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“Вертекс </w:t>
            </w:r>
            <w:proofErr w:type="spellStart"/>
            <w:proofErr w:type="gram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Голд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 Компани</w:t>
            </w:r>
            <w:proofErr w:type="gram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жана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Глобал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Жамгыр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Майнинг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ЖЧКларына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карата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текшерүү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жүргүзүлдү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14:paraId="6DFF0EF4" w14:textId="77777777" w:rsidR="008E53FC" w:rsidRPr="0069114C" w:rsidRDefault="008E53FC" w:rsidP="0069114C">
            <w:pP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</w:pPr>
            <w:r w:rsidRPr="0069114C">
              <w:rPr>
                <w:rFonts w:ascii="Segoe UI Symbol" w:eastAsia="Times New Roman" w:hAnsi="Segoe UI Symbol" w:cs="Segoe UI Symbol"/>
                <w:color w:val="212529"/>
                <w:kern w:val="36"/>
                <w:sz w:val="24"/>
                <w:szCs w:val="24"/>
                <w:lang w:eastAsia="ru-RU"/>
              </w:rPr>
              <w:t>🇰🇬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Текшерүү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учурунда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арызда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көрсөтүлгөндөй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, “Вертекс </w:t>
            </w:r>
            <w:proofErr w:type="spellStart"/>
            <w:proofErr w:type="gram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Голд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 Компани</w:t>
            </w:r>
            <w:proofErr w:type="gram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ЖЧКсы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тарабынан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алтын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казуудан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калган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калдыктар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Кара-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Касмак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суусуна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жакындап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баратканы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аныкталды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Аталган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ишканага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жер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жана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суу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мыйзамдарын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бузуу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боюнча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талаптарды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четтетүү</w:t>
            </w:r>
            <w:proofErr w:type="spellEnd"/>
            <w:proofErr w:type="gram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боюнча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пункттан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турган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жазма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буйрук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берилди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14:paraId="6CED8E30" w14:textId="77777777" w:rsidR="008E53FC" w:rsidRPr="0069114C" w:rsidRDefault="008E53FC" w:rsidP="0069114C">
            <w:pP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</w:pPr>
            <w:r w:rsidRPr="0069114C">
              <w:rPr>
                <w:rFonts w:ascii="Segoe UI Symbol" w:eastAsia="Times New Roman" w:hAnsi="Segoe UI Symbol" w:cs="Segoe UI Symbol"/>
                <w:color w:val="212529"/>
                <w:kern w:val="36"/>
                <w:sz w:val="24"/>
                <w:szCs w:val="24"/>
                <w:lang w:eastAsia="ru-RU"/>
              </w:rPr>
              <w:t>🇰🇬</w:t>
            </w:r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Ал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эми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Глобал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Жамгыр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Майнинг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”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ЖЧКсын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текшерүүдө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Чаткал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райондук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мамлекеттик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администрациясынын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токтомунун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негизинде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жер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аянты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бөлүнүп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берилген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Бул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боюнча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жыл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сайын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берилип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туруучу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№2 ТП (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Жерлерди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рекультивациялоо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жана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аларды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пайдаланууга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кабыл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алуу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тартиби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) отчету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берилген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эмес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Аталган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ишканага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жер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жана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суу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мыйзамдарын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бузууга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жол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бербөө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боюнча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пункттан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турган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жазма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буйрук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берилди</w:t>
            </w:r>
            <w:proofErr w:type="spellEnd"/>
            <w:r w:rsidRPr="0069114C"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  <w:t>.</w:t>
            </w:r>
          </w:p>
          <w:p w14:paraId="7074C8D6" w14:textId="77777777" w:rsidR="008E53FC" w:rsidRPr="0069114C" w:rsidRDefault="008E53FC" w:rsidP="0069114C">
            <w:pP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</w:pPr>
          </w:p>
          <w:p w14:paraId="4B49AE41" w14:textId="77777777" w:rsidR="008E53FC" w:rsidRPr="0069114C" w:rsidRDefault="003B40C7" w:rsidP="0069114C">
            <w:pPr>
              <w:rPr>
                <w:rFonts w:ascii="Times New Roman" w:eastAsia="Times New Roman" w:hAnsi="Times New Roman" w:cs="Times New Roman"/>
                <w:color w:val="212529"/>
                <w:kern w:val="36"/>
                <w:sz w:val="24"/>
                <w:szCs w:val="24"/>
                <w:lang w:eastAsia="ru-RU"/>
              </w:rPr>
            </w:pPr>
            <w:hyperlink r:id="rId10" w:history="1">
              <w:r w:rsidR="008E53FC" w:rsidRPr="0069114C">
                <w:rPr>
                  <w:rStyle w:val="a7"/>
                  <w:rFonts w:ascii="Times New Roman" w:eastAsia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https://www.facebook.com/minselhozgovkg/posts/565587919067796?ref=embed_post</w:t>
              </w:r>
            </w:hyperlink>
          </w:p>
        </w:tc>
      </w:tr>
    </w:tbl>
    <w:p w14:paraId="23A78ED0" w14:textId="77777777" w:rsidR="008E53FC" w:rsidRPr="0069114C" w:rsidRDefault="008E53FC" w:rsidP="0069114C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</w:p>
    <w:p w14:paraId="6E1E7795" w14:textId="1A5F5AA0" w:rsidR="008E53FC" w:rsidRPr="0069114C" w:rsidRDefault="008E53FC" w:rsidP="0069114C">
      <w:pPr>
        <w:spacing w:line="240" w:lineRule="auto"/>
        <w:jc w:val="both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Мониторинг СМИ и социальных се</w:t>
      </w:r>
      <w:r w:rsidR="00A966E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т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ей показал, что большее </w:t>
      </w:r>
      <w:r w:rsidR="00A966EC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количество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статей по нару</w:t>
      </w:r>
      <w:r w:rsidR="00A966E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шениям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ОсОО </w:t>
      </w:r>
      <w:r w:rsidR="0019468E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«Вертекс </w:t>
      </w:r>
      <w:proofErr w:type="spellStart"/>
      <w:r w:rsidR="0019468E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Голд</w:t>
      </w:r>
      <w:proofErr w:type="spellEnd"/>
      <w:r w:rsidR="0019468E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Компани» было на сайте Т</w:t>
      </w:r>
      <w:proofErr w:type="spellStart"/>
      <w:r w:rsidR="0019468E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val="en-US" w:eastAsia="ru-RU"/>
        </w:rPr>
        <w:t>azabek</w:t>
      </w:r>
      <w:proofErr w:type="spellEnd"/>
      <w:r w:rsidR="0019468E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(</w:t>
      </w:r>
      <w:hyperlink r:id="rId11" w:history="1">
        <w:r w:rsidR="0019468E" w:rsidRPr="0069114C">
          <w:rPr>
            <w:rStyle w:val="a7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https://www.tazabek.kg/tags:%D0%B2%D0%B5%D1%80%D1%82%D0%B5%D0%BA%D1%81+%D0%B3%D0%BE%D0%BB%D0%B4+%D0%BA%D0%BE%D0%BC%D0%BF%D0%B0%D0%BD%D0%B8</w:t>
        </w:r>
      </w:hyperlink>
      <w:r w:rsidR="0019468E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) </w:t>
      </w:r>
    </w:p>
    <w:p w14:paraId="21DE8DE9" w14:textId="77777777" w:rsidR="008E53FC" w:rsidRPr="008E53FC" w:rsidRDefault="003B40C7" w:rsidP="006911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В золотодобывающих компаниях «Вертекс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Голд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Компани» и «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Глобал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Джамгыр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Майнинг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» выявили нарушения</w:t>
        </w:r>
      </w:hyperlink>
      <w:r w:rsidR="008E53FC" w:rsidRPr="008E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53FC" w:rsidRPr="008E53FC">
        <w:rPr>
          <w:rFonts w:ascii="Times New Roman" w:eastAsia="Times New Roman" w:hAnsi="Times New Roman" w:cs="Times New Roman"/>
          <w:color w:val="9A1C20"/>
          <w:sz w:val="24"/>
          <w:szCs w:val="24"/>
          <w:lang w:eastAsia="ru-RU"/>
        </w:rPr>
        <w:softHyphen/>
        <w:t>11080</w:t>
      </w:r>
    </w:p>
    <w:p w14:paraId="71F6E401" w14:textId="77777777" w:rsidR="008E53FC" w:rsidRPr="008E53FC" w:rsidRDefault="008E53FC" w:rsidP="00691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</w:pPr>
      <w:r w:rsidRPr="008E53FC"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  <w:t>10-10-22</w:t>
      </w:r>
    </w:p>
    <w:p w14:paraId="2795FBB1" w14:textId="77777777" w:rsidR="008E53FC" w:rsidRPr="008E53FC" w:rsidRDefault="003B40C7" w:rsidP="006911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Много информации об экологических нарушениях </w:t>
        </w:r>
        <w:proofErr w:type="spellStart"/>
        <w:r w:rsidR="008E53FC" w:rsidRPr="008E53F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Vertex</w:t>
        </w:r>
        <w:proofErr w:type="spellEnd"/>
        <w:r w:rsidR="008E53FC" w:rsidRPr="008E53F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Gold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 в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Чаткале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, - депутат</w:t>
        </w:r>
      </w:hyperlink>
      <w:r w:rsidR="008E53FC" w:rsidRPr="008E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53FC" w:rsidRPr="008E53FC">
        <w:rPr>
          <w:rFonts w:ascii="Times New Roman" w:eastAsia="Times New Roman" w:hAnsi="Times New Roman" w:cs="Times New Roman"/>
          <w:color w:val="9A1C20"/>
          <w:sz w:val="24"/>
          <w:szCs w:val="24"/>
          <w:lang w:eastAsia="ru-RU"/>
        </w:rPr>
        <w:softHyphen/>
        <w:t>3580</w:t>
      </w:r>
    </w:p>
    <w:p w14:paraId="3FE57C8F" w14:textId="77777777" w:rsidR="008E53FC" w:rsidRPr="008E53FC" w:rsidRDefault="008E53FC" w:rsidP="00691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</w:pPr>
      <w:r w:rsidRPr="008E53FC"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  <w:t>30-03-22</w:t>
      </w:r>
    </w:p>
    <w:p w14:paraId="61E849D2" w14:textId="77777777" w:rsidR="008E53FC" w:rsidRPr="008E53FC" w:rsidRDefault="003B40C7" w:rsidP="006911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Надо проверить деятельность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Vertex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Gold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Company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: За 11 лет выплачено всего $33 млн в бюджет, а вывезено 6 тонн золота, - депутат</w:t>
        </w:r>
      </w:hyperlink>
      <w:r w:rsidR="008E53FC" w:rsidRPr="008E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53FC" w:rsidRPr="008E53FC">
        <w:rPr>
          <w:rFonts w:ascii="Times New Roman" w:eastAsia="Times New Roman" w:hAnsi="Times New Roman" w:cs="Times New Roman"/>
          <w:color w:val="9A1C20"/>
          <w:sz w:val="24"/>
          <w:szCs w:val="24"/>
          <w:lang w:eastAsia="ru-RU"/>
        </w:rPr>
        <w:softHyphen/>
        <w:t>4285</w:t>
      </w:r>
    </w:p>
    <w:p w14:paraId="2764EF42" w14:textId="77777777" w:rsidR="008E53FC" w:rsidRPr="008E53FC" w:rsidRDefault="008E53FC" w:rsidP="00691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</w:pPr>
      <w:r w:rsidRPr="008E53FC"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  <w:t>09-06-21</w:t>
      </w:r>
    </w:p>
    <w:p w14:paraId="663B7504" w14:textId="77777777" w:rsidR="008E53FC" w:rsidRPr="008E53FC" w:rsidRDefault="003B40C7" w:rsidP="006911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Депутат — правительству: Вы знаете, кто настоящий владелец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Vertex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Gold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? Без него тяжело вести политику в Казахстане</w:t>
        </w:r>
      </w:hyperlink>
      <w:r w:rsidR="008E53FC" w:rsidRPr="008E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53FC" w:rsidRPr="008E53FC">
        <w:rPr>
          <w:rFonts w:ascii="Times New Roman" w:eastAsia="Times New Roman" w:hAnsi="Times New Roman" w:cs="Times New Roman"/>
          <w:color w:val="9A1C20"/>
          <w:sz w:val="24"/>
          <w:szCs w:val="24"/>
          <w:lang w:eastAsia="ru-RU"/>
        </w:rPr>
        <w:softHyphen/>
        <w:t>6671</w:t>
      </w:r>
    </w:p>
    <w:p w14:paraId="12050395" w14:textId="77777777" w:rsidR="008E53FC" w:rsidRPr="008E53FC" w:rsidRDefault="008E53FC" w:rsidP="00691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</w:pPr>
      <w:r w:rsidRPr="008E53FC"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  <w:t>19-04-21</w:t>
      </w:r>
    </w:p>
    <w:p w14:paraId="65671889" w14:textId="77777777" w:rsidR="008E53FC" w:rsidRPr="008E53FC" w:rsidRDefault="003B40C7" w:rsidP="006911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Депутат: По первоначальным данным, 1 тонна руды с месторождения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Джамгыр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содержала 17 граммов золота, но теперь эти показатели снизились до 6,8 граммов. Надо прекратить вывоз руды из КР</w:t>
        </w:r>
      </w:hyperlink>
      <w:r w:rsidR="008E53FC" w:rsidRPr="008E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53FC" w:rsidRPr="008E53FC">
        <w:rPr>
          <w:rFonts w:ascii="Times New Roman" w:eastAsia="Times New Roman" w:hAnsi="Times New Roman" w:cs="Times New Roman"/>
          <w:color w:val="9A1C20"/>
          <w:sz w:val="24"/>
          <w:szCs w:val="24"/>
          <w:lang w:eastAsia="ru-RU"/>
        </w:rPr>
        <w:softHyphen/>
        <w:t>3654</w:t>
      </w:r>
    </w:p>
    <w:p w14:paraId="3F251C75" w14:textId="77777777" w:rsidR="008E53FC" w:rsidRPr="008E53FC" w:rsidRDefault="008E53FC" w:rsidP="00691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</w:pPr>
      <w:r w:rsidRPr="008E53FC"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  <w:lastRenderedPageBreak/>
        <w:t>27-03-21</w:t>
      </w:r>
    </w:p>
    <w:p w14:paraId="0DC1826F" w14:textId="77777777" w:rsidR="008E53FC" w:rsidRPr="008E53FC" w:rsidRDefault="003B40C7" w:rsidP="006911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Депутатская комиссия выявила нарушения в деятельности компании «Вертекс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Голд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Компани»</w:t>
        </w:r>
      </w:hyperlink>
      <w:r w:rsidR="008E53FC" w:rsidRPr="008E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53FC" w:rsidRPr="008E53FC">
        <w:rPr>
          <w:rFonts w:ascii="Times New Roman" w:eastAsia="Times New Roman" w:hAnsi="Times New Roman" w:cs="Times New Roman"/>
          <w:color w:val="9A1C20"/>
          <w:sz w:val="24"/>
          <w:szCs w:val="24"/>
          <w:lang w:eastAsia="ru-RU"/>
        </w:rPr>
        <w:softHyphen/>
        <w:t>13252</w:t>
      </w:r>
    </w:p>
    <w:p w14:paraId="53B58C34" w14:textId="77777777" w:rsidR="008E53FC" w:rsidRPr="008E53FC" w:rsidRDefault="008E53FC" w:rsidP="00691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</w:pPr>
      <w:r w:rsidRPr="008E53FC"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  <w:t>20-09-20</w:t>
      </w:r>
    </w:p>
    <w:p w14:paraId="76D08359" w14:textId="77777777" w:rsidR="008E53FC" w:rsidRPr="008E53FC" w:rsidRDefault="003B40C7" w:rsidP="006911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Лицензионная комиссия удовлетворила просьбу в частичной трансформации лицензии компании «Вертекс»</w:t>
        </w:r>
      </w:hyperlink>
      <w:r w:rsidR="008E53FC" w:rsidRPr="008E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53FC" w:rsidRPr="008E53FC">
        <w:rPr>
          <w:rFonts w:ascii="Times New Roman" w:eastAsia="Times New Roman" w:hAnsi="Times New Roman" w:cs="Times New Roman"/>
          <w:color w:val="9A1C20"/>
          <w:sz w:val="24"/>
          <w:szCs w:val="24"/>
          <w:lang w:eastAsia="ru-RU"/>
        </w:rPr>
        <w:softHyphen/>
        <w:t>2537</w:t>
      </w:r>
    </w:p>
    <w:p w14:paraId="384BF314" w14:textId="77777777" w:rsidR="008E53FC" w:rsidRPr="008E53FC" w:rsidRDefault="008E53FC" w:rsidP="00691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</w:pPr>
      <w:r w:rsidRPr="008E53FC"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  <w:t>24-02-20</w:t>
      </w:r>
    </w:p>
    <w:p w14:paraId="54B928F2" w14:textId="77777777" w:rsidR="008E53FC" w:rsidRPr="008E53FC" w:rsidRDefault="003B40C7" w:rsidP="006911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Депутат: Сколько налогов выплатила компания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Vertex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Gold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Company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?</w:t>
        </w:r>
      </w:hyperlink>
      <w:r w:rsidR="008E53FC" w:rsidRPr="008E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53FC" w:rsidRPr="008E53FC">
        <w:rPr>
          <w:rFonts w:ascii="Times New Roman" w:eastAsia="Times New Roman" w:hAnsi="Times New Roman" w:cs="Times New Roman"/>
          <w:color w:val="9A1C20"/>
          <w:sz w:val="24"/>
          <w:szCs w:val="24"/>
          <w:lang w:eastAsia="ru-RU"/>
        </w:rPr>
        <w:softHyphen/>
        <w:t>2832</w:t>
      </w:r>
    </w:p>
    <w:p w14:paraId="5E64AE38" w14:textId="77777777" w:rsidR="008E53FC" w:rsidRPr="008E53FC" w:rsidRDefault="008E53FC" w:rsidP="00691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</w:pPr>
      <w:r w:rsidRPr="008E53FC"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  <w:t>29-06-18</w:t>
      </w:r>
    </w:p>
    <w:p w14:paraId="577C802C" w14:textId="77777777" w:rsidR="008E53FC" w:rsidRPr="008E53FC" w:rsidRDefault="003B40C7" w:rsidP="006911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history="1"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«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Глобал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Джамгыр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Майнинг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» и «Вертекс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Голд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Компани» провели общественные слушания по строительству ЗИФ на месторождении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Джамгыр</w:t>
        </w:r>
        <w:proofErr w:type="spellEnd"/>
      </w:hyperlink>
      <w:r w:rsidR="008E53FC" w:rsidRPr="008E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53FC" w:rsidRPr="008E53FC">
        <w:rPr>
          <w:rFonts w:ascii="Times New Roman" w:eastAsia="Times New Roman" w:hAnsi="Times New Roman" w:cs="Times New Roman"/>
          <w:color w:val="9A1C20"/>
          <w:sz w:val="24"/>
          <w:szCs w:val="24"/>
          <w:lang w:eastAsia="ru-RU"/>
        </w:rPr>
        <w:softHyphen/>
        <w:t>17744</w:t>
      </w:r>
    </w:p>
    <w:p w14:paraId="5E4DEC0D" w14:textId="77777777" w:rsidR="008E53FC" w:rsidRPr="008E53FC" w:rsidRDefault="008E53FC" w:rsidP="0069114C">
      <w:pPr>
        <w:spacing w:after="0" w:line="240" w:lineRule="auto"/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</w:pPr>
      <w:r w:rsidRPr="008E53FC">
        <w:rPr>
          <w:rFonts w:ascii="Times New Roman" w:eastAsia="Times New Roman" w:hAnsi="Times New Roman" w:cs="Times New Roman"/>
          <w:color w:val="A7A7A7"/>
          <w:sz w:val="24"/>
          <w:szCs w:val="24"/>
          <w:lang w:eastAsia="ru-RU"/>
        </w:rPr>
        <w:t>26-09-13</w:t>
      </w:r>
    </w:p>
    <w:p w14:paraId="6E65A748" w14:textId="77777777" w:rsidR="008E53FC" w:rsidRPr="008E53FC" w:rsidRDefault="003B40C7" w:rsidP="0069114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history="1"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Около 100 жителей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Чаткальского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района захватили технику </w:t>
        </w:r>
        <w:r w:rsidR="008E53FC" w:rsidRPr="008E53F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«Вертекс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Голд</w:t>
        </w:r>
        <w:proofErr w:type="spellEnd"/>
        <w:r w:rsidR="008E53FC" w:rsidRPr="008E53F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Компани»</w:t>
        </w:r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, требуя выполнить обязательства по </w:t>
        </w:r>
        <w:proofErr w:type="spellStart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соцпакету</w:t>
        </w:r>
        <w:proofErr w:type="spellEnd"/>
        <w:r w:rsidR="008E53FC" w:rsidRPr="008E53FC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, - ЦК Горно-металлургический профсоюз</w:t>
        </w:r>
      </w:hyperlink>
      <w:r w:rsidR="008E53FC" w:rsidRPr="008E5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E53FC" w:rsidRPr="008E53FC">
        <w:rPr>
          <w:rFonts w:ascii="Times New Roman" w:eastAsia="Times New Roman" w:hAnsi="Times New Roman" w:cs="Times New Roman"/>
          <w:color w:val="9A1C20"/>
          <w:sz w:val="24"/>
          <w:szCs w:val="24"/>
          <w:lang w:eastAsia="ru-RU"/>
        </w:rPr>
        <w:softHyphen/>
        <w:t>1669</w:t>
      </w:r>
    </w:p>
    <w:p w14:paraId="4CCF58F6" w14:textId="5E081898" w:rsidR="008E53FC" w:rsidRPr="0069114C" w:rsidRDefault="0019468E" w:rsidP="0069114C">
      <w:pPr>
        <w:jc w:val="both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30 марта, депутат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Женишбек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Токторбаев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в ходе заседания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Жогорку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Кенеша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заявил, </w:t>
      </w:r>
      <w:r w:rsidR="00A966EC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что,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r w:rsidR="00B46F28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з</w:t>
      </w:r>
      <w:bookmarkStart w:id="0" w:name="_GoBack"/>
      <w:bookmarkEnd w:id="0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а 11 лет компания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Vertex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Gold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Company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выплатила в бюджет всего лишь 3 млрд 300 млн сомов — это 33 млн долларов.</w:t>
      </w:r>
      <w:r w:rsidRPr="0069114C">
        <w:rPr>
          <w:rFonts w:ascii="Times New Roman" w:hAnsi="Times New Roman" w:cs="Times New Roman"/>
          <w:sz w:val="24"/>
          <w:szCs w:val="24"/>
        </w:rPr>
        <w:t xml:space="preserve"> 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За 11 лет данной компанией вывезено за пределы Кыргызстана около 6 тонн золота. Запасы золота составляют около 30 тонн золота.</w:t>
      </w:r>
      <w:r w:rsidRPr="0069114C">
        <w:rPr>
          <w:rFonts w:ascii="Times New Roman" w:hAnsi="Times New Roman" w:cs="Times New Roman"/>
          <w:sz w:val="24"/>
          <w:szCs w:val="24"/>
        </w:rPr>
        <w:t xml:space="preserve"> 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По мнению депутата, компанию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Vertex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Gold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Company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надо проверить</w:t>
      </w:r>
      <w:r w:rsidRPr="0069114C">
        <w:rPr>
          <w:rStyle w:val="a5"/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footnoteReference w:id="7"/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.В начале марте этого года парламентарий предложил пересмотреть условия лицензионного соглашения с компанией, отметив, что прибыль инвестора несоизмеримо высока с доходами государства</w:t>
      </w:r>
      <w:r w:rsidRPr="0069114C">
        <w:rPr>
          <w:rStyle w:val="a5"/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footnoteReference w:id="8"/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.</w:t>
      </w:r>
    </w:p>
    <w:p w14:paraId="4994AD1C" w14:textId="77777777" w:rsidR="0019468E" w:rsidRPr="0069114C" w:rsidRDefault="0069114C" w:rsidP="0069114C">
      <w:pPr>
        <w:jc w:val="both"/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К слову, </w:t>
      </w:r>
      <w:r w:rsidR="0019468E"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24 февраля 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2021 года была создана временная депутатская комиссия по проверке деятельности ОсОО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Vertex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Gold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Company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. В состав группы вошли следующие депутаты: от фракции СДПК: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Альфия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Самигуллина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,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Нодирбек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Коримов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,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Максатбек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Эгембердиев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,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Чынара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Урумкалиева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; от фракции "Республика-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Ата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-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Журт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":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Тариел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Жоробеков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,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Сагындык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Кельдибаев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,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Арзыбек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Карыбеков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; от фракции "Кыргызстан":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Азизбек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Турсунбаев,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Байгазы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Кенжебаев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; от фракции "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Онугуу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-Прогресс":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Осмон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Турдумамбетов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; от фракции "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Бир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Бол"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Эрмамат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Тагаев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и от фракции "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Ата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Мекен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"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Сайдулла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Нышанов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.</w:t>
      </w:r>
      <w:r w:rsidRPr="0069114C">
        <w:rPr>
          <w:rFonts w:ascii="Times New Roman" w:hAnsi="Times New Roman" w:cs="Times New Roman"/>
          <w:sz w:val="24"/>
          <w:szCs w:val="24"/>
        </w:rPr>
        <w:t xml:space="preserve"> 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Кстати, работа комиссии №4421-VI 24.02.21 г. постановлением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Жогорку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Кенеша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была продлена до 24 июня 2021 года. Однако последнее упоминание о работе комиссии на сайте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Жогорку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Кенеша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- в отчете от 5 июля... Правда, никаких изменений по сравнению с предыдущим отчетом там не указано.</w:t>
      </w:r>
      <w:r w:rsidRPr="0069114C">
        <w:rPr>
          <w:rFonts w:ascii="Times New Roman" w:hAnsi="Times New Roman" w:cs="Times New Roman"/>
          <w:sz w:val="24"/>
          <w:szCs w:val="24"/>
        </w:rPr>
        <w:t xml:space="preserve"> </w:t>
      </w:r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В открытых источниках фигурирует информация, что депутат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Тариел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Жоробеков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29 июля на заседании парламента представил депутатам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Жогорку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Кенеша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письменный отчет об итогах работы временной депутатской комиссии ЖК по расследованию деятельности ОсОО "Вертекс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Голд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Компани". Но сам отчет на сайте </w:t>
      </w:r>
      <w:proofErr w:type="spellStart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>кенеша</w:t>
      </w:r>
      <w:proofErr w:type="spellEnd"/>
      <w:r w:rsidRPr="0069114C"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  <w:t xml:space="preserve"> не представлен. Однако реальных данных в ходе мониторинга по данному документу никакой информации нет. </w:t>
      </w:r>
      <w:r w:rsidR="0019468E" w:rsidRPr="0069114C">
        <w:rPr>
          <w:rFonts w:ascii="Times New Roman" w:hAnsi="Times New Roman" w:cs="Times New Roman"/>
          <w:color w:val="222222"/>
          <w:sz w:val="24"/>
          <w:szCs w:val="24"/>
        </w:rPr>
        <w:t xml:space="preserve">Председатель комиссии </w:t>
      </w:r>
      <w:proofErr w:type="spellStart"/>
      <w:r w:rsidR="0019468E" w:rsidRPr="0069114C">
        <w:rPr>
          <w:rFonts w:ascii="Times New Roman" w:hAnsi="Times New Roman" w:cs="Times New Roman"/>
          <w:color w:val="222222"/>
          <w:sz w:val="24"/>
          <w:szCs w:val="24"/>
        </w:rPr>
        <w:t>Тариел</w:t>
      </w:r>
      <w:proofErr w:type="spellEnd"/>
      <w:r w:rsidR="0019468E" w:rsidRPr="0069114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19468E" w:rsidRPr="0069114C">
        <w:rPr>
          <w:rFonts w:ascii="Times New Roman" w:hAnsi="Times New Roman" w:cs="Times New Roman"/>
          <w:color w:val="222222"/>
          <w:sz w:val="24"/>
          <w:szCs w:val="24"/>
        </w:rPr>
        <w:t>Жоробеков</w:t>
      </w:r>
      <w:proofErr w:type="spellEnd"/>
      <w:r w:rsidR="0019468E" w:rsidRPr="0069114C">
        <w:rPr>
          <w:rFonts w:ascii="Times New Roman" w:hAnsi="Times New Roman" w:cs="Times New Roman"/>
          <w:color w:val="222222"/>
          <w:sz w:val="24"/>
          <w:szCs w:val="24"/>
        </w:rPr>
        <w:t xml:space="preserve"> отметил, что на предыдущих заседаниях была заслушана информация государственных структур о деятельности компании, рассказал о том, что члены комиссии ознакомились с условиями работы лабораторий по отбору проб, а также призвал членов комиссии высказать свое мнение. "Мы должны перерабатывать золотосодержащую руду и концентраты на территории Кыргызстана и не допускать ее вывоз за границу. Без</w:t>
      </w:r>
      <w:r w:rsidR="00B678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9468E" w:rsidRPr="0069114C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выполнения этого условия, сложно решить проблемы, связанные с разработкой золоторудных месторождений", - сказал </w:t>
      </w:r>
      <w:proofErr w:type="spellStart"/>
      <w:r w:rsidR="0019468E" w:rsidRPr="0069114C">
        <w:rPr>
          <w:rFonts w:ascii="Times New Roman" w:hAnsi="Times New Roman" w:cs="Times New Roman"/>
          <w:color w:val="222222"/>
          <w:sz w:val="24"/>
          <w:szCs w:val="24"/>
        </w:rPr>
        <w:t>Т.Жоробеков</w:t>
      </w:r>
      <w:proofErr w:type="spellEnd"/>
      <w:r w:rsidR="0019468E" w:rsidRPr="0069114C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67C1D98B" w14:textId="77777777" w:rsidR="0019468E" w:rsidRPr="0069114C" w:rsidRDefault="0019468E" w:rsidP="0069114C">
      <w:pPr>
        <w:pStyle w:val="a8"/>
        <w:shd w:val="clear" w:color="auto" w:fill="FFFFFF"/>
        <w:spacing w:before="360" w:beforeAutospacing="0" w:after="360" w:afterAutospacing="0"/>
        <w:jc w:val="both"/>
        <w:textAlignment w:val="baseline"/>
        <w:rPr>
          <w:color w:val="222222"/>
        </w:rPr>
      </w:pPr>
      <w:r w:rsidRPr="0069114C">
        <w:rPr>
          <w:color w:val="222222"/>
        </w:rPr>
        <w:t xml:space="preserve">Директор компании "Вертекс </w:t>
      </w:r>
      <w:proofErr w:type="spellStart"/>
      <w:r w:rsidRPr="0069114C">
        <w:rPr>
          <w:color w:val="222222"/>
        </w:rPr>
        <w:t>Голд</w:t>
      </w:r>
      <w:proofErr w:type="spellEnd"/>
      <w:r w:rsidRPr="0069114C">
        <w:rPr>
          <w:color w:val="222222"/>
        </w:rPr>
        <w:t xml:space="preserve"> Компани" </w:t>
      </w:r>
      <w:proofErr w:type="spellStart"/>
      <w:r w:rsidRPr="0069114C">
        <w:rPr>
          <w:color w:val="222222"/>
        </w:rPr>
        <w:t>Абдыкубат</w:t>
      </w:r>
      <w:proofErr w:type="spellEnd"/>
      <w:r w:rsidRPr="0069114C">
        <w:rPr>
          <w:color w:val="222222"/>
        </w:rPr>
        <w:t xml:space="preserve"> </w:t>
      </w:r>
      <w:proofErr w:type="spellStart"/>
      <w:r w:rsidRPr="0069114C">
        <w:rPr>
          <w:color w:val="222222"/>
        </w:rPr>
        <w:t>Баялинов</w:t>
      </w:r>
      <w:proofErr w:type="spellEnd"/>
      <w:r w:rsidRPr="0069114C">
        <w:rPr>
          <w:color w:val="222222"/>
        </w:rPr>
        <w:t xml:space="preserve"> пояснил, что перед компанией было поставлено требование о строительстве </w:t>
      </w:r>
      <w:proofErr w:type="spellStart"/>
      <w:r w:rsidRPr="0069114C">
        <w:rPr>
          <w:color w:val="222222"/>
        </w:rPr>
        <w:t>золотоизвлекательной</w:t>
      </w:r>
      <w:proofErr w:type="spellEnd"/>
      <w:r w:rsidRPr="0069114C">
        <w:rPr>
          <w:color w:val="222222"/>
        </w:rPr>
        <w:t xml:space="preserve"> фабрики и добавил, что строительство данного объекта практически завершено. "В настоящее время руда все еще отправляется для переработки на Балхаш через станцию "</w:t>
      </w:r>
      <w:proofErr w:type="spellStart"/>
      <w:r w:rsidRPr="0069114C">
        <w:rPr>
          <w:color w:val="222222"/>
        </w:rPr>
        <w:t>Маймак</w:t>
      </w:r>
      <w:proofErr w:type="spellEnd"/>
      <w:r w:rsidRPr="0069114C">
        <w:rPr>
          <w:color w:val="222222"/>
        </w:rPr>
        <w:t>". Когда завод будет запущен, мы начнем перерабатывать руду на месте. Геологоразведка также выявила дополнительные 10 тонн запасов золота. Сейчас мы ищем инвестора", - сказал он.</w:t>
      </w:r>
      <w:r w:rsidR="0069114C" w:rsidRPr="0069114C">
        <w:rPr>
          <w:color w:val="222222"/>
        </w:rPr>
        <w:t xml:space="preserve"> </w:t>
      </w:r>
      <w:r w:rsidRPr="0069114C">
        <w:rPr>
          <w:color w:val="222222"/>
        </w:rPr>
        <w:t xml:space="preserve">Некоторые депутаты предложили приостановить выдачу лицензий на разработку новых месторождений пока не будут обеспечены надлежащие условия для разработки и контроля за недрами. "По первоначальным данным, 1 тонна руды с месторождения </w:t>
      </w:r>
      <w:proofErr w:type="spellStart"/>
      <w:r w:rsidRPr="0069114C">
        <w:rPr>
          <w:color w:val="222222"/>
        </w:rPr>
        <w:t>Джамгыр</w:t>
      </w:r>
      <w:proofErr w:type="spellEnd"/>
      <w:r w:rsidRPr="0069114C">
        <w:rPr>
          <w:color w:val="222222"/>
        </w:rPr>
        <w:t xml:space="preserve"> содержала 17 граммов золота, но теперь эти показатели снизились до 6,8 граммов. Необходимо прекратить вывоз руды, добываемой на территории республики. Необходимо добиваться того, чтобы переработка золотосодержащего концентрата осуществлялась только в стране. Тогда будет контроль", - сказал депутат </w:t>
      </w:r>
      <w:proofErr w:type="spellStart"/>
      <w:r w:rsidRPr="0069114C">
        <w:rPr>
          <w:color w:val="222222"/>
        </w:rPr>
        <w:t>Бейшеналы</w:t>
      </w:r>
      <w:proofErr w:type="spellEnd"/>
      <w:r w:rsidRPr="0069114C">
        <w:rPr>
          <w:color w:val="222222"/>
        </w:rPr>
        <w:t xml:space="preserve"> </w:t>
      </w:r>
      <w:proofErr w:type="spellStart"/>
      <w:r w:rsidRPr="0069114C">
        <w:rPr>
          <w:color w:val="222222"/>
        </w:rPr>
        <w:t>Нурдинов</w:t>
      </w:r>
      <w:proofErr w:type="spellEnd"/>
      <w:r w:rsidRPr="0069114C">
        <w:rPr>
          <w:color w:val="222222"/>
        </w:rPr>
        <w:t>.</w:t>
      </w:r>
      <w:r w:rsidR="0069114C" w:rsidRPr="0069114C">
        <w:rPr>
          <w:color w:val="222222"/>
        </w:rPr>
        <w:t xml:space="preserve"> </w:t>
      </w:r>
      <w:r w:rsidRPr="0069114C">
        <w:rPr>
          <w:color w:val="222222"/>
        </w:rPr>
        <w:t xml:space="preserve">Кроме того, парламентская комиссия заслушала информацию об уголовных делах, возбужденных Генеральной прокуратурой в связи с деятельностью компании "Вертекс </w:t>
      </w:r>
      <w:proofErr w:type="spellStart"/>
      <w:r w:rsidRPr="0069114C">
        <w:rPr>
          <w:color w:val="222222"/>
        </w:rPr>
        <w:t>Голд</w:t>
      </w:r>
      <w:proofErr w:type="spellEnd"/>
      <w:r w:rsidRPr="0069114C">
        <w:rPr>
          <w:color w:val="222222"/>
        </w:rPr>
        <w:t xml:space="preserve"> Компани" в 2010-2020 годах, а также информацию о деятельности компании "Вертекс </w:t>
      </w:r>
      <w:proofErr w:type="spellStart"/>
      <w:r w:rsidRPr="0069114C">
        <w:rPr>
          <w:color w:val="222222"/>
        </w:rPr>
        <w:t>Голд</w:t>
      </w:r>
      <w:proofErr w:type="spellEnd"/>
      <w:r w:rsidRPr="0069114C">
        <w:rPr>
          <w:color w:val="222222"/>
        </w:rPr>
        <w:t xml:space="preserve"> Компани", представленную ее руководителем", - сообщалось в релизе </w:t>
      </w:r>
      <w:proofErr w:type="spellStart"/>
      <w:r w:rsidRPr="0069114C">
        <w:rPr>
          <w:color w:val="222222"/>
        </w:rPr>
        <w:t>Жогорку</w:t>
      </w:r>
      <w:proofErr w:type="spellEnd"/>
      <w:r w:rsidRPr="0069114C">
        <w:rPr>
          <w:color w:val="222222"/>
        </w:rPr>
        <w:t xml:space="preserve"> </w:t>
      </w:r>
      <w:proofErr w:type="spellStart"/>
      <w:r w:rsidRPr="0069114C">
        <w:rPr>
          <w:color w:val="222222"/>
        </w:rPr>
        <w:t>Кенеша</w:t>
      </w:r>
      <w:proofErr w:type="spellEnd"/>
      <w:r w:rsidRPr="0069114C">
        <w:rPr>
          <w:color w:val="222222"/>
        </w:rPr>
        <w:t>.</w:t>
      </w:r>
    </w:p>
    <w:p w14:paraId="12C3A98D" w14:textId="77777777" w:rsidR="0069114C" w:rsidRPr="0069114C" w:rsidRDefault="0069114C" w:rsidP="0069114C">
      <w:pPr>
        <w:pStyle w:val="a8"/>
        <w:shd w:val="clear" w:color="auto" w:fill="FFFFFF"/>
        <w:spacing w:before="360" w:beforeAutospacing="0" w:after="360" w:afterAutospacing="0"/>
        <w:jc w:val="both"/>
        <w:textAlignment w:val="baseline"/>
        <w:rPr>
          <w:color w:val="222222"/>
        </w:rPr>
      </w:pPr>
      <w:r w:rsidRPr="0069114C">
        <w:rPr>
          <w:color w:val="222222"/>
        </w:rPr>
        <w:t xml:space="preserve">Добавим, что на вебсайте  </w:t>
      </w:r>
      <w:r w:rsidRPr="0069114C">
        <w:rPr>
          <w:color w:val="222222"/>
          <w:lang w:val="en-US"/>
        </w:rPr>
        <w:t>TUZ</w:t>
      </w:r>
      <w:r w:rsidRPr="0069114C">
        <w:rPr>
          <w:color w:val="222222"/>
        </w:rPr>
        <w:t>.</w:t>
      </w:r>
      <w:proofErr w:type="spellStart"/>
      <w:r w:rsidRPr="0069114C">
        <w:rPr>
          <w:color w:val="222222"/>
          <w:lang w:val="en-US"/>
        </w:rPr>
        <w:t>kf</w:t>
      </w:r>
      <w:proofErr w:type="spellEnd"/>
      <w:r w:rsidRPr="0069114C">
        <w:rPr>
          <w:color w:val="222222"/>
        </w:rPr>
        <w:t xml:space="preserve"> </w:t>
      </w:r>
      <w:r w:rsidRPr="0069114C">
        <w:rPr>
          <w:rStyle w:val="a5"/>
          <w:color w:val="222222"/>
        </w:rPr>
        <w:footnoteReference w:id="9"/>
      </w:r>
      <w:r w:rsidRPr="0069114C">
        <w:rPr>
          <w:color w:val="222222"/>
        </w:rPr>
        <w:t xml:space="preserve"> прошла информация, что компания, аффилированная с ОсОО </w:t>
      </w:r>
      <w:proofErr w:type="spellStart"/>
      <w:r w:rsidRPr="0069114C">
        <w:rPr>
          <w:color w:val="222222"/>
        </w:rPr>
        <w:t>Vertex</w:t>
      </w:r>
      <w:proofErr w:type="spellEnd"/>
      <w:r w:rsidRPr="0069114C">
        <w:rPr>
          <w:color w:val="222222"/>
        </w:rPr>
        <w:t xml:space="preserve"> </w:t>
      </w:r>
      <w:proofErr w:type="spellStart"/>
      <w:r w:rsidRPr="0069114C">
        <w:rPr>
          <w:color w:val="222222"/>
        </w:rPr>
        <w:t>Gold</w:t>
      </w:r>
      <w:proofErr w:type="spellEnd"/>
      <w:r w:rsidRPr="0069114C">
        <w:rPr>
          <w:color w:val="222222"/>
        </w:rPr>
        <w:t xml:space="preserve"> </w:t>
      </w:r>
      <w:proofErr w:type="spellStart"/>
      <w:r w:rsidRPr="0069114C">
        <w:rPr>
          <w:color w:val="222222"/>
        </w:rPr>
        <w:t>Company</w:t>
      </w:r>
      <w:proofErr w:type="spellEnd"/>
      <w:r w:rsidRPr="0069114C">
        <w:rPr>
          <w:color w:val="222222"/>
        </w:rPr>
        <w:t xml:space="preserve">, разрабатывает второе по величине месторождение бурого угля на юге Кыргызстана Бель </w:t>
      </w:r>
      <w:proofErr w:type="spellStart"/>
      <w:r w:rsidRPr="0069114C">
        <w:rPr>
          <w:color w:val="222222"/>
        </w:rPr>
        <w:t>Алма</w:t>
      </w:r>
      <w:proofErr w:type="spellEnd"/>
      <w:r w:rsidRPr="0069114C">
        <w:rPr>
          <w:color w:val="222222"/>
        </w:rPr>
        <w:t xml:space="preserve"> в результате покупки вместе с лицензией компании "</w:t>
      </w:r>
      <w:proofErr w:type="spellStart"/>
      <w:r w:rsidRPr="0069114C">
        <w:rPr>
          <w:color w:val="222222"/>
        </w:rPr>
        <w:t>Беш</w:t>
      </w:r>
      <w:proofErr w:type="spellEnd"/>
      <w:r w:rsidRPr="0069114C">
        <w:rPr>
          <w:color w:val="222222"/>
        </w:rPr>
        <w:t xml:space="preserve"> Арча". ОсОО "</w:t>
      </w:r>
      <w:proofErr w:type="spellStart"/>
      <w:r w:rsidRPr="0069114C">
        <w:rPr>
          <w:color w:val="222222"/>
        </w:rPr>
        <w:t>Беш</w:t>
      </w:r>
      <w:proofErr w:type="spellEnd"/>
      <w:r w:rsidRPr="0069114C">
        <w:rPr>
          <w:color w:val="222222"/>
        </w:rPr>
        <w:t xml:space="preserve"> Арча", напомним, при президенте Алмазбеке Атамбаеве и непосредственном участии тогда главы </w:t>
      </w:r>
      <w:proofErr w:type="spellStart"/>
      <w:r w:rsidRPr="0069114C">
        <w:rPr>
          <w:color w:val="222222"/>
        </w:rPr>
        <w:t>Госагентства</w:t>
      </w:r>
      <w:proofErr w:type="spellEnd"/>
      <w:r w:rsidRPr="0069114C">
        <w:rPr>
          <w:color w:val="222222"/>
        </w:rPr>
        <w:t xml:space="preserve"> геологии </w:t>
      </w:r>
      <w:proofErr w:type="spellStart"/>
      <w:r w:rsidRPr="0069114C">
        <w:rPr>
          <w:color w:val="222222"/>
        </w:rPr>
        <w:t>Дуйшенбеке</w:t>
      </w:r>
      <w:proofErr w:type="spellEnd"/>
      <w:r w:rsidRPr="0069114C">
        <w:rPr>
          <w:color w:val="222222"/>
        </w:rPr>
        <w:t xml:space="preserve"> </w:t>
      </w:r>
      <w:proofErr w:type="spellStart"/>
      <w:r w:rsidRPr="0069114C">
        <w:rPr>
          <w:color w:val="222222"/>
        </w:rPr>
        <w:t>Зилалиеве</w:t>
      </w:r>
      <w:proofErr w:type="spellEnd"/>
      <w:r w:rsidRPr="0069114C">
        <w:rPr>
          <w:color w:val="222222"/>
        </w:rPr>
        <w:t xml:space="preserve"> незаконно получила лицензию на разведку и разработку месторождения "Бель </w:t>
      </w:r>
      <w:proofErr w:type="spellStart"/>
      <w:r w:rsidRPr="0069114C">
        <w:rPr>
          <w:color w:val="222222"/>
        </w:rPr>
        <w:t>Алма</w:t>
      </w:r>
      <w:proofErr w:type="spellEnd"/>
      <w:r w:rsidRPr="0069114C">
        <w:rPr>
          <w:color w:val="222222"/>
        </w:rPr>
        <w:t>" и сразу же начала контрабандой вывозить высококачественный уголь в Таджикистан и Китай.</w:t>
      </w:r>
    </w:p>
    <w:p w14:paraId="774C49F4" w14:textId="77777777" w:rsidR="0019468E" w:rsidRPr="0069114C" w:rsidRDefault="0019468E" w:rsidP="0069114C">
      <w:pPr>
        <w:rPr>
          <w:rFonts w:ascii="Times New Roman" w:eastAsia="Times New Roman" w:hAnsi="Times New Roman" w:cs="Times New Roman"/>
          <w:color w:val="212529"/>
          <w:kern w:val="36"/>
          <w:sz w:val="24"/>
          <w:szCs w:val="24"/>
          <w:lang w:eastAsia="ru-RU"/>
        </w:rPr>
      </w:pPr>
    </w:p>
    <w:sectPr w:rsidR="0019468E" w:rsidRPr="0069114C" w:rsidSect="00482A8F">
      <w:pgSz w:w="11906" w:h="16838"/>
      <w:pgMar w:top="1134" w:right="851" w:bottom="1134" w:left="1560" w:header="709" w:footer="709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3E9E6" w14:textId="77777777" w:rsidR="003B40C7" w:rsidRDefault="003B40C7" w:rsidP="00E732ED">
      <w:pPr>
        <w:spacing w:after="0" w:line="240" w:lineRule="auto"/>
      </w:pPr>
      <w:r>
        <w:separator/>
      </w:r>
    </w:p>
  </w:endnote>
  <w:endnote w:type="continuationSeparator" w:id="0">
    <w:p w14:paraId="4CC96D52" w14:textId="77777777" w:rsidR="003B40C7" w:rsidRDefault="003B40C7" w:rsidP="00E7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24B48" w14:textId="77777777" w:rsidR="003B40C7" w:rsidRDefault="003B40C7" w:rsidP="00E732ED">
      <w:pPr>
        <w:spacing w:after="0" w:line="240" w:lineRule="auto"/>
      </w:pPr>
      <w:r>
        <w:separator/>
      </w:r>
    </w:p>
  </w:footnote>
  <w:footnote w:type="continuationSeparator" w:id="0">
    <w:p w14:paraId="4D21B370" w14:textId="77777777" w:rsidR="003B40C7" w:rsidRDefault="003B40C7" w:rsidP="00E732ED">
      <w:pPr>
        <w:spacing w:after="0" w:line="240" w:lineRule="auto"/>
      </w:pPr>
      <w:r>
        <w:continuationSeparator/>
      </w:r>
    </w:p>
  </w:footnote>
  <w:footnote w:id="1">
    <w:p w14:paraId="31D3D693" w14:textId="77777777" w:rsidR="00E732ED" w:rsidRPr="0069114C" w:rsidRDefault="00E732ED">
      <w:pPr>
        <w:pStyle w:val="a3"/>
        <w:rPr>
          <w:rFonts w:ascii="Times New Roman" w:hAnsi="Times New Roman" w:cs="Times New Roman"/>
        </w:rPr>
      </w:pPr>
      <w:r w:rsidRPr="0069114C">
        <w:rPr>
          <w:rStyle w:val="a5"/>
          <w:rFonts w:ascii="Times New Roman" w:hAnsi="Times New Roman" w:cs="Times New Roman"/>
        </w:rPr>
        <w:footnoteRef/>
      </w:r>
      <w:r w:rsidRPr="0069114C">
        <w:rPr>
          <w:rFonts w:ascii="Times New Roman" w:hAnsi="Times New Roman" w:cs="Times New Roman"/>
        </w:rPr>
        <w:t xml:space="preserve"> https://www.osoo.kg/inn/01609200310175/</w:t>
      </w:r>
    </w:p>
  </w:footnote>
  <w:footnote w:id="2">
    <w:p w14:paraId="26DBA58A" w14:textId="77777777" w:rsidR="00E732ED" w:rsidRPr="0069114C" w:rsidRDefault="00E732ED">
      <w:pPr>
        <w:pStyle w:val="a3"/>
        <w:rPr>
          <w:rFonts w:ascii="Times New Roman" w:hAnsi="Times New Roman" w:cs="Times New Roman"/>
        </w:rPr>
      </w:pPr>
      <w:r w:rsidRPr="0069114C">
        <w:rPr>
          <w:rStyle w:val="a5"/>
          <w:rFonts w:ascii="Times New Roman" w:hAnsi="Times New Roman" w:cs="Times New Roman"/>
        </w:rPr>
        <w:footnoteRef/>
      </w:r>
      <w:r w:rsidRPr="0069114C">
        <w:rPr>
          <w:rFonts w:ascii="Times New Roman" w:hAnsi="Times New Roman" w:cs="Times New Roman"/>
        </w:rPr>
        <w:t xml:space="preserve"> https://who.ca-news.org/company:208</w:t>
      </w:r>
    </w:p>
  </w:footnote>
  <w:footnote w:id="3">
    <w:p w14:paraId="536A5455" w14:textId="77777777" w:rsidR="00E97CE6" w:rsidRPr="0069114C" w:rsidRDefault="00E97CE6">
      <w:pPr>
        <w:pStyle w:val="a3"/>
        <w:rPr>
          <w:rFonts w:ascii="Times New Roman" w:hAnsi="Times New Roman" w:cs="Times New Roman"/>
        </w:rPr>
      </w:pPr>
      <w:r w:rsidRPr="0069114C">
        <w:rPr>
          <w:rStyle w:val="a5"/>
          <w:rFonts w:ascii="Times New Roman" w:hAnsi="Times New Roman" w:cs="Times New Roman"/>
        </w:rPr>
        <w:footnoteRef/>
      </w:r>
      <w:r w:rsidRPr="0069114C">
        <w:rPr>
          <w:rFonts w:ascii="Times New Roman" w:hAnsi="Times New Roman" w:cs="Times New Roman"/>
        </w:rPr>
        <w:t xml:space="preserve"> www.tazabek.kg/news:1681348?f=cp</w:t>
      </w:r>
    </w:p>
  </w:footnote>
  <w:footnote w:id="4">
    <w:p w14:paraId="3132195F" w14:textId="77777777" w:rsidR="00E97CE6" w:rsidRPr="00B678BC" w:rsidRDefault="00E97CE6">
      <w:pPr>
        <w:pStyle w:val="a3"/>
        <w:rPr>
          <w:rFonts w:ascii="Times New Roman" w:hAnsi="Times New Roman" w:cs="Times New Roman"/>
        </w:rPr>
      </w:pPr>
      <w:r w:rsidRPr="00B678BC">
        <w:rPr>
          <w:rStyle w:val="a5"/>
          <w:rFonts w:ascii="Times New Roman" w:hAnsi="Times New Roman" w:cs="Times New Roman"/>
        </w:rPr>
        <w:footnoteRef/>
      </w:r>
      <w:r w:rsidRPr="00B678BC">
        <w:rPr>
          <w:rFonts w:ascii="Times New Roman" w:hAnsi="Times New Roman" w:cs="Times New Roman"/>
        </w:rPr>
        <w:t>https://24.kg/obschestvo/12511_pri_pereregistratsii_gornodobyivayuschey_kompanii_verteks_gold_kompanii_ispolzovalsya_poddelnyiy_pasport/</w:t>
      </w:r>
    </w:p>
  </w:footnote>
  <w:footnote w:id="5">
    <w:p w14:paraId="6A0418D7" w14:textId="77777777" w:rsidR="00E97CE6" w:rsidRPr="00B678BC" w:rsidRDefault="00E97CE6">
      <w:pPr>
        <w:pStyle w:val="a3"/>
        <w:rPr>
          <w:rFonts w:ascii="Times New Roman" w:hAnsi="Times New Roman" w:cs="Times New Roman"/>
        </w:rPr>
      </w:pPr>
      <w:r w:rsidRPr="00B678BC">
        <w:rPr>
          <w:rStyle w:val="a5"/>
          <w:rFonts w:ascii="Times New Roman" w:hAnsi="Times New Roman" w:cs="Times New Roman"/>
        </w:rPr>
        <w:footnoteRef/>
      </w:r>
      <w:r w:rsidRPr="00B678BC">
        <w:rPr>
          <w:rFonts w:ascii="Times New Roman" w:hAnsi="Times New Roman" w:cs="Times New Roman"/>
        </w:rPr>
        <w:t>https://24.kg/obschestvo/12511_pri_pereregistratsii_gornodobyivayuschey_kompanii_verteks_gold_kompanii_ispolzovalsya_poddelnyiy_pasport/</w:t>
      </w:r>
    </w:p>
  </w:footnote>
  <w:footnote w:id="6">
    <w:p w14:paraId="3A39ED50" w14:textId="77777777" w:rsidR="008E53FC" w:rsidRDefault="008E53FC">
      <w:pPr>
        <w:pStyle w:val="a3"/>
      </w:pPr>
      <w:r w:rsidRPr="00B678BC">
        <w:rPr>
          <w:rStyle w:val="a5"/>
          <w:rFonts w:ascii="Times New Roman" w:hAnsi="Times New Roman" w:cs="Times New Roman"/>
        </w:rPr>
        <w:footnoteRef/>
      </w:r>
      <w:r w:rsidRPr="00B678BC">
        <w:rPr>
          <w:rFonts w:ascii="Times New Roman" w:hAnsi="Times New Roman" w:cs="Times New Roman"/>
        </w:rPr>
        <w:t xml:space="preserve"> https://24.kg/proisshestvija/221344_shod_lavinyi_vchatkale_telo_vtorogo_pogibshego_nashli_sotrudniki_mchs/</w:t>
      </w:r>
    </w:p>
  </w:footnote>
  <w:footnote w:id="7">
    <w:p w14:paraId="5B51DD8B" w14:textId="77777777" w:rsidR="0019468E" w:rsidRPr="00B678BC" w:rsidRDefault="0019468E">
      <w:pPr>
        <w:pStyle w:val="a3"/>
        <w:rPr>
          <w:rFonts w:ascii="Times New Roman" w:hAnsi="Times New Roman" w:cs="Times New Roman"/>
        </w:rPr>
      </w:pPr>
      <w:r w:rsidRPr="00B678BC">
        <w:rPr>
          <w:rStyle w:val="a5"/>
          <w:rFonts w:ascii="Times New Roman" w:hAnsi="Times New Roman" w:cs="Times New Roman"/>
        </w:rPr>
        <w:footnoteRef/>
      </w:r>
      <w:r w:rsidRPr="00B678BC">
        <w:rPr>
          <w:rFonts w:ascii="Times New Roman" w:hAnsi="Times New Roman" w:cs="Times New Roman"/>
        </w:rPr>
        <w:t xml:space="preserve"> https://aqparat.info/news/2022/03/30/10330640-nado_proverit_deyatelnost_vertex_gold_co.html</w:t>
      </w:r>
    </w:p>
  </w:footnote>
  <w:footnote w:id="8">
    <w:p w14:paraId="6EAD0246" w14:textId="77777777" w:rsidR="0019468E" w:rsidRDefault="0019468E">
      <w:pPr>
        <w:pStyle w:val="a3"/>
      </w:pPr>
      <w:r w:rsidRPr="00B678BC">
        <w:rPr>
          <w:rStyle w:val="a5"/>
          <w:rFonts w:ascii="Times New Roman" w:hAnsi="Times New Roman" w:cs="Times New Roman"/>
        </w:rPr>
        <w:footnoteRef/>
      </w:r>
      <w:r w:rsidRPr="00B678BC">
        <w:rPr>
          <w:rFonts w:ascii="Times New Roman" w:hAnsi="Times New Roman" w:cs="Times New Roman"/>
        </w:rPr>
        <w:t xml:space="preserve"> https://www.koom.press/ru/news/44969</w:t>
      </w:r>
    </w:p>
  </w:footnote>
  <w:footnote w:id="9">
    <w:p w14:paraId="7E3D1D07" w14:textId="77777777" w:rsidR="0069114C" w:rsidRPr="00B678BC" w:rsidRDefault="0069114C">
      <w:pPr>
        <w:pStyle w:val="a3"/>
        <w:rPr>
          <w:rFonts w:ascii="Times New Roman" w:hAnsi="Times New Roman" w:cs="Times New Roman"/>
        </w:rPr>
      </w:pPr>
      <w:r w:rsidRPr="00B678BC">
        <w:rPr>
          <w:rStyle w:val="a5"/>
          <w:rFonts w:ascii="Times New Roman" w:hAnsi="Times New Roman" w:cs="Times New Roman"/>
        </w:rPr>
        <w:footnoteRef/>
      </w:r>
      <w:r w:rsidRPr="00B678BC">
        <w:rPr>
          <w:rFonts w:ascii="Times New Roman" w:hAnsi="Times New Roman" w:cs="Times New Roman"/>
        </w:rPr>
        <w:t>https://www.tuz.kg/news/3589_smert_pod_lavinoy._bydet_li_priostanovlena_licenziia_verteks_gold_kompani.html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ED"/>
    <w:rsid w:val="0019468E"/>
    <w:rsid w:val="003B40C7"/>
    <w:rsid w:val="0041065F"/>
    <w:rsid w:val="00427840"/>
    <w:rsid w:val="00464BFE"/>
    <w:rsid w:val="00482A8F"/>
    <w:rsid w:val="005E7E2F"/>
    <w:rsid w:val="005F2B7A"/>
    <w:rsid w:val="0069114C"/>
    <w:rsid w:val="008E53FC"/>
    <w:rsid w:val="00A966EC"/>
    <w:rsid w:val="00B46F28"/>
    <w:rsid w:val="00B678BC"/>
    <w:rsid w:val="00BA491B"/>
    <w:rsid w:val="00CD2478"/>
    <w:rsid w:val="00DA7DA8"/>
    <w:rsid w:val="00E732ED"/>
    <w:rsid w:val="00E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89A8"/>
  <w15:chartTrackingRefBased/>
  <w15:docId w15:val="{7D617F2C-1FCF-43FE-9102-9EC97CBE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32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32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32ED"/>
    <w:rPr>
      <w:vertAlign w:val="superscript"/>
    </w:rPr>
  </w:style>
  <w:style w:type="table" w:styleId="a6">
    <w:name w:val="Table Grid"/>
    <w:basedOn w:val="a1"/>
    <w:uiPriority w:val="39"/>
    <w:rsid w:val="008E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E53FC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9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39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95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88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0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2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850558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533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96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3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22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98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17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7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2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91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0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88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54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18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15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42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86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17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67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1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9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03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6921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3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33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5911">
                      <w:marLeft w:val="1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592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0535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9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2716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8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4491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4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4110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5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2688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6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532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6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057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7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5067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3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441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nselhozgovkg/posts/pfbid02KGgwpGqwy6DU73Eiyn1fq3vR38kjwbx9SK3CUoG5M2EN5c7xooB4PjHyNT8M28z6l?__cft__%5b0%5d=AZUuqwh7vy6Xol40XN9JiHxXQ-X4FR1-s7zQuyim0XgqRAVc1oNB4b3A0MurQT45led_CBvWaRsh-NSsn1oLU21DHhIX1SG_qwDG_MUnt3hhsn1rcBD-02ZhkNtBG6q6FBqjzjPpg2SdYraEhv-6xOoMbJ0SyyTBprZyAst-IgAl5hDmVTRmH1jnwHhbnQcpy0U&amp;__tn__=%2CO%2CP-R" TargetMode="External"/><Relationship Id="rId13" Type="http://schemas.openxmlformats.org/officeDocument/2006/relationships/hyperlink" Target="https://www.tazabek.kg/news:1809879?from=tazabek&amp;place=tags" TargetMode="External"/><Relationship Id="rId18" Type="http://schemas.openxmlformats.org/officeDocument/2006/relationships/hyperlink" Target="https://www.tazabek.kg/news:1647167?from=tazabek&amp;place=tag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azabek.kg/news:358272?from=tazabek&amp;place=tags" TargetMode="External"/><Relationship Id="rId7" Type="http://schemas.openxmlformats.org/officeDocument/2006/relationships/hyperlink" Target="https://www.facebook.com/minselhozgovkg?__cft__%5b0%5d=AZUuqwh7vy6Xol40XN9JiHxXQ-X4FR1-s7zQuyim0XgqRAVc1oNB4b3A0MurQT45led_CBvWaRsh-NSsn1oLU21DHhIX1SG_qwDG_MUnt3hhsn1rcBD-02ZhkNtBG6q6FBqjzjPpg2SdYraEhv-6xOoMbJ0SyyTBprZyAst-IgAl5hDmVTRmH1jnwHhbnQcpy0U&amp;__tn__=-UC%2CP-R" TargetMode="External"/><Relationship Id="rId12" Type="http://schemas.openxmlformats.org/officeDocument/2006/relationships/hyperlink" Target="https://www.tazabek.kg/news:1931617?from=tazabek&amp;place=tag-list" TargetMode="External"/><Relationship Id="rId17" Type="http://schemas.openxmlformats.org/officeDocument/2006/relationships/hyperlink" Target="https://www.tazabek.kg/news:1691155?from=tazabek&amp;place=tag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zabek.kg/news:1696532?from=tazabek&amp;place=tags" TargetMode="External"/><Relationship Id="rId20" Type="http://schemas.openxmlformats.org/officeDocument/2006/relationships/hyperlink" Target="https://www.tazabek.kg/news:1457241?from=tazabek&amp;place=tag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azabek.kg/tags:%D0%B2%D0%B5%D1%80%D1%82%D0%B5%D0%BA%D1%81+%D0%B3%D0%BE%D0%BB%D0%B4+%D0%BA%D0%BE%D0%BC%D0%BF%D0%B0%D0%BD%D0%B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azabek.kg/news:1708540?from=tazabek&amp;place=tag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minselhozgovkg/posts/565587919067796?ref=embed_post" TargetMode="External"/><Relationship Id="rId19" Type="http://schemas.openxmlformats.org/officeDocument/2006/relationships/hyperlink" Target="https://www.tazabek.kg/news:1598712?from=tazabek&amp;place=tag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tazabek.kg/news:1771779?from=tazabek&amp;place=tag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2EA3-73E7-487A-834C-33EC6641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Indira</cp:lastModifiedBy>
  <cp:revision>2</cp:revision>
  <dcterms:created xsi:type="dcterms:W3CDTF">2023-10-25T11:57:00Z</dcterms:created>
  <dcterms:modified xsi:type="dcterms:W3CDTF">2023-10-25T11:57:00Z</dcterms:modified>
</cp:coreProperties>
</file>