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90CD" w14:textId="1A7E37F9" w:rsidR="009E1124" w:rsidRDefault="00FC6A50" w:rsidP="009E1124">
      <w:pPr>
        <w:ind w:firstLine="708"/>
        <w:jc w:val="center"/>
        <w:rPr>
          <w:b/>
        </w:rPr>
      </w:pPr>
      <w:r w:rsidRPr="004E6752">
        <w:rPr>
          <w:b/>
          <w:bCs/>
        </w:rPr>
        <w:t xml:space="preserve">Алгоритм </w:t>
      </w:r>
      <w:r w:rsidR="00492D0F">
        <w:rPr>
          <w:b/>
        </w:rPr>
        <w:t xml:space="preserve">обращения </w:t>
      </w:r>
      <w:r w:rsidR="00B5218F">
        <w:rPr>
          <w:b/>
        </w:rPr>
        <w:t xml:space="preserve">физических и юридических лиц </w:t>
      </w:r>
    </w:p>
    <w:p w14:paraId="6BD5D18A" w14:textId="7735FF01" w:rsidR="00F55AA4" w:rsidRDefault="009E1124" w:rsidP="003239C7">
      <w:pPr>
        <w:ind w:firstLine="708"/>
        <w:jc w:val="center"/>
        <w:rPr>
          <w:b/>
          <w:bCs/>
        </w:rPr>
      </w:pPr>
      <w:r w:rsidRPr="00494387">
        <w:rPr>
          <w:b/>
        </w:rPr>
        <w:t>в государственные органы</w:t>
      </w:r>
      <w:r w:rsidR="00B5218F">
        <w:rPr>
          <w:b/>
        </w:rPr>
        <w:t xml:space="preserve"> для </w:t>
      </w:r>
      <w:r w:rsidR="00FC6A50" w:rsidRPr="004E6752">
        <w:rPr>
          <w:b/>
          <w:bCs/>
        </w:rPr>
        <w:t xml:space="preserve">проведения исследования </w:t>
      </w:r>
      <w:r w:rsidR="00B5218F">
        <w:rPr>
          <w:b/>
          <w:bCs/>
        </w:rPr>
        <w:t>продукции (</w:t>
      </w:r>
      <w:r w:rsidR="00FC6A50" w:rsidRPr="004E6752">
        <w:rPr>
          <w:b/>
          <w:bCs/>
        </w:rPr>
        <w:t>товаров</w:t>
      </w:r>
      <w:r w:rsidR="00B5218F">
        <w:rPr>
          <w:b/>
          <w:bCs/>
        </w:rPr>
        <w:t>)</w:t>
      </w:r>
      <w:r w:rsidR="00FC6A50" w:rsidRPr="004E6752">
        <w:rPr>
          <w:b/>
          <w:bCs/>
        </w:rPr>
        <w:t xml:space="preserve"> на содержания </w:t>
      </w:r>
      <w:r w:rsidR="00B5218F">
        <w:rPr>
          <w:b/>
          <w:bCs/>
        </w:rPr>
        <w:t xml:space="preserve">уровня </w:t>
      </w:r>
      <w:r w:rsidR="00FC6A50" w:rsidRPr="004E6752">
        <w:rPr>
          <w:b/>
          <w:bCs/>
        </w:rPr>
        <w:t>свинца</w:t>
      </w:r>
    </w:p>
    <w:p w14:paraId="088E6347" w14:textId="77777777" w:rsidR="009D1C49" w:rsidRDefault="009D1C49" w:rsidP="009D1C49">
      <w:pPr>
        <w:rPr>
          <w:b/>
          <w:bCs/>
        </w:rPr>
      </w:pPr>
    </w:p>
    <w:p w14:paraId="2FB21E6B" w14:textId="77777777" w:rsidR="00492D0F" w:rsidRDefault="00492D0F" w:rsidP="009D1C49">
      <w:pPr>
        <w:rPr>
          <w:b/>
          <w:bCs/>
        </w:rPr>
      </w:pPr>
    </w:p>
    <w:p w14:paraId="62DE894A" w14:textId="70579810" w:rsidR="00BD4577" w:rsidRPr="005C5802" w:rsidRDefault="004852B6" w:rsidP="0075327E">
      <w:pPr>
        <w:shd w:val="clear" w:color="auto" w:fill="FFFFFF"/>
        <w:ind w:right="111" w:firstLine="708"/>
        <w:jc w:val="both"/>
      </w:pPr>
      <w:r w:rsidRPr="00BD4577">
        <w:t xml:space="preserve">Свинец — это природный тяжелый металл, который токсичен при попадании в наш организм. </w:t>
      </w:r>
      <w:r w:rsidR="00BD4577" w:rsidRPr="006B33F9">
        <w:t>Его широкое применение привело к масштабному загрязнению окружающей среды, воздействию свинца на организм человека и возникновению серьезных угроз здоровью населения во всем мире.</w:t>
      </w:r>
      <w:r w:rsidR="00BD4577" w:rsidRPr="005C5802">
        <w:t xml:space="preserve"> Основными источниками загрязнения окружающей среды свинцом являются его добыча, выплавка, использование в промышленном производстве, переработка вторсырья, а также использование свинца в составе самых различных изделий. Свинец применяется, в частности, в пигментах, красках, припоях, витражах, посуде из свинцового хрусталя, боеприпасах, керамической глазури, ювелирных изделиях, игрушках, а также в некоторых традиционных косметических средствах и препаратах народной медицины. Свинец может загрязнять питьевую воду в водопроводных системах, в которых применяются свинцовые трубы, припои и соединения.</w:t>
      </w:r>
    </w:p>
    <w:p w14:paraId="7B9E20A9" w14:textId="77777777" w:rsidR="0075327E" w:rsidRDefault="004852B6" w:rsidP="0075327E">
      <w:pPr>
        <w:ind w:firstLine="708"/>
        <w:jc w:val="both"/>
      </w:pPr>
      <w:r w:rsidRPr="00BD4577">
        <w:t xml:space="preserve">Даже небольшое количество свинца может привести к ухудшению здоровья. </w:t>
      </w:r>
    </w:p>
    <w:p w14:paraId="54FB0866" w14:textId="77777777" w:rsidR="0075327E" w:rsidRDefault="004852B6" w:rsidP="0075327E">
      <w:pPr>
        <w:ind w:firstLine="708"/>
        <w:jc w:val="both"/>
      </w:pPr>
      <w:r w:rsidRPr="00BD4577">
        <w:t>Все люди могут пострадать от свинца, но свинец наиболее опасен для детей, особенно до шести лет. </w:t>
      </w:r>
    </w:p>
    <w:p w14:paraId="4BB1D489" w14:textId="7C57F265" w:rsidR="00BD4577" w:rsidRDefault="00BD4577" w:rsidP="0075327E">
      <w:pPr>
        <w:ind w:firstLine="708"/>
        <w:jc w:val="both"/>
      </w:pPr>
      <w:r w:rsidRPr="005B1CDC">
        <w:t>Дети раннего возраста</w:t>
      </w:r>
      <w:r>
        <w:t xml:space="preserve"> </w:t>
      </w:r>
      <w:r w:rsidRPr="005B1CDC">
        <w:t>наиболее уязвимы. И</w:t>
      </w:r>
      <w:r>
        <w:t xml:space="preserve">х </w:t>
      </w:r>
      <w:r w:rsidRPr="005B1CDC">
        <w:t>нервная система развивается и организм поглощает в 4-5 раз больше свинца, чем организм взрослы</w:t>
      </w:r>
      <w:r>
        <w:t>х</w:t>
      </w:r>
      <w:r w:rsidRPr="005B1CDC">
        <w:t xml:space="preserve"> людей, что может приводить к</w:t>
      </w:r>
      <w:r>
        <w:t xml:space="preserve"> с</w:t>
      </w:r>
      <w:r w:rsidRPr="005B1CDC">
        <w:t>нижени</w:t>
      </w:r>
      <w:r>
        <w:t>ю</w:t>
      </w:r>
      <w:r w:rsidRPr="005B1CDC">
        <w:t xml:space="preserve"> интеллектуальных способностей</w:t>
      </w:r>
      <w:r>
        <w:t xml:space="preserve">, </w:t>
      </w:r>
      <w:r w:rsidRPr="005B1CDC">
        <w:t>пло</w:t>
      </w:r>
      <w:r>
        <w:t>х</w:t>
      </w:r>
      <w:r w:rsidRPr="005B1CDC">
        <w:t>ой успеваемости в школе</w:t>
      </w:r>
      <w:r>
        <w:t>,</w:t>
      </w:r>
      <w:r w:rsidRPr="005B1CDC">
        <w:t xml:space="preserve"> поведенческим проблемам</w:t>
      </w:r>
      <w:r>
        <w:t>.</w:t>
      </w:r>
    </w:p>
    <w:p w14:paraId="00336790" w14:textId="2356DF41" w:rsidR="00BD4577" w:rsidRDefault="00BD4577" w:rsidP="0075327E">
      <w:pPr>
        <w:ind w:firstLine="708"/>
        <w:jc w:val="both"/>
      </w:pPr>
      <w:r w:rsidRPr="005B1CDC">
        <w:t>У взрослы</w:t>
      </w:r>
      <w:r>
        <w:t>х</w:t>
      </w:r>
      <w:r w:rsidRPr="005B1CDC">
        <w:t xml:space="preserve"> людей</w:t>
      </w:r>
      <w:r>
        <w:t xml:space="preserve"> </w:t>
      </w:r>
      <w:r w:rsidR="00EE0390" w:rsidRPr="0075327E">
        <w:t xml:space="preserve">даже небольшие дозы свинца могут приводить к </w:t>
      </w:r>
      <w:r w:rsidR="0075327E" w:rsidRPr="0075327E">
        <w:t xml:space="preserve">таким </w:t>
      </w:r>
      <w:r w:rsidR="00EE0390" w:rsidRPr="0075327E">
        <w:t>последствиям, как высокое кровяное давление и гипертензия</w:t>
      </w:r>
      <w:r w:rsidR="00EE0390">
        <w:t xml:space="preserve">, </w:t>
      </w:r>
      <w:r w:rsidRPr="005B1CDC">
        <w:t>повышает риск</w:t>
      </w:r>
      <w:r>
        <w:t xml:space="preserve"> </w:t>
      </w:r>
      <w:r w:rsidRPr="005B1CDC">
        <w:t>ишемической болезни сердца</w:t>
      </w:r>
      <w:r>
        <w:t>,</w:t>
      </w:r>
      <w:r w:rsidRPr="005B1CDC">
        <w:t xml:space="preserve"> инсульта</w:t>
      </w:r>
      <w:r w:rsidR="00EE0390">
        <w:t>.</w:t>
      </w:r>
    </w:p>
    <w:p w14:paraId="7306DBFE" w14:textId="77777777" w:rsidR="00CB1FFB" w:rsidRDefault="0075327E" w:rsidP="00CB1FF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B41BA">
        <w:rPr>
          <w:rFonts w:eastAsiaTheme="minorHAnsi"/>
          <w:sz w:val="28"/>
          <w:szCs w:val="28"/>
          <w:lang w:eastAsia="en-US"/>
        </w:rPr>
        <w:t>Воздействие свинца также вызывает анемию, почечную недостаточность и оказывает токсический эффект на иммунную и репродуктивную системы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BD4577" w:rsidRPr="0075327E">
        <w:rPr>
          <w:rFonts w:eastAsiaTheme="minorHAnsi"/>
          <w:sz w:val="28"/>
          <w:szCs w:val="28"/>
          <w:lang w:eastAsia="en-US"/>
        </w:rPr>
        <w:t>У беременных женщин свинец оказывает разрушительное воздействие на многие органы и на развивающийся плод</w:t>
      </w:r>
      <w:r w:rsidR="00EE0390" w:rsidRPr="0075327E">
        <w:rPr>
          <w:rFonts w:eastAsiaTheme="minorHAnsi"/>
          <w:sz w:val="28"/>
          <w:szCs w:val="28"/>
          <w:lang w:eastAsia="en-US"/>
        </w:rPr>
        <w:t xml:space="preserve">. </w:t>
      </w:r>
    </w:p>
    <w:p w14:paraId="62AF3753" w14:textId="43833B5F" w:rsidR="00CB1FFB" w:rsidRPr="00CB1FFB" w:rsidRDefault="0075327E" w:rsidP="00CB1FF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B1FFB">
        <w:rPr>
          <w:rFonts w:eastAsiaTheme="minorHAnsi"/>
          <w:sz w:val="28"/>
          <w:szCs w:val="28"/>
          <w:lang w:eastAsia="en-US"/>
        </w:rPr>
        <w:t>Доза свинца, полученная организмом, измеряется путем определения концентрации свинца в крови.</w:t>
      </w:r>
      <w:r w:rsidR="00CB1FFB" w:rsidRPr="00CB1FFB">
        <w:rPr>
          <w:rFonts w:eastAsiaTheme="minorHAnsi"/>
          <w:sz w:val="28"/>
          <w:szCs w:val="28"/>
          <w:lang w:eastAsia="en-US"/>
        </w:rPr>
        <w:t xml:space="preserve"> Если ребенок мог подвергнуться воздействию свинца, родителям следует поговорить с лечащим врачом ребенка и обсудить возможность проведения анализа крови на свинец. Анализ крови - лучший способ определить, подвергался ли ребенок воздействию свинца. На основании результатов анализа крови на свинец врачи могут рекомендовать последующие действия и уход. В Кыргызстане анализ крови проводят частные лаборатории.  </w:t>
      </w:r>
    </w:p>
    <w:p w14:paraId="153AA51C" w14:textId="77777777" w:rsidR="00CB1FFB" w:rsidRPr="00CB1FFB" w:rsidRDefault="00CB1FFB" w:rsidP="00CB1FFB"/>
    <w:p w14:paraId="39F38FEE" w14:textId="77777777" w:rsidR="00CB1FFB" w:rsidRPr="0039086A" w:rsidRDefault="00CB1FFB" w:rsidP="00CB1FFB">
      <w:pPr>
        <w:ind w:firstLine="708"/>
      </w:pPr>
      <w:r w:rsidRPr="000B73E4">
        <w:t>Воздействие на организм человека происходит через пищу, воду, пыль, вдыхаемый воздух и почву.</w:t>
      </w:r>
    </w:p>
    <w:p w14:paraId="4D1A0B27" w14:textId="0E09F740" w:rsidR="00EE0390" w:rsidRPr="0075327E" w:rsidRDefault="00EE0390" w:rsidP="00EE039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5327E">
        <w:rPr>
          <w:rFonts w:eastAsiaTheme="minorHAnsi"/>
          <w:sz w:val="28"/>
          <w:szCs w:val="28"/>
          <w:lang w:eastAsia="en-US"/>
        </w:rPr>
        <w:t xml:space="preserve">Свинец попадает в организм путем проглатывания или вдыхания. Чаще всего свинец попадает в организм, когда человек вдыхает загрязненную пыль. Кроме того, свинец может попасть в организм из почвы или отслоившейся краски. </w:t>
      </w:r>
    </w:p>
    <w:p w14:paraId="5C75B636" w14:textId="77777777" w:rsidR="004D4526" w:rsidRDefault="004D4526" w:rsidP="00C44730">
      <w:pPr>
        <w:ind w:firstLine="708"/>
      </w:pPr>
      <w:r>
        <w:t xml:space="preserve">Источниками поступления в организм свинца могут быть: </w:t>
      </w:r>
    </w:p>
    <w:p w14:paraId="046187C3" w14:textId="4F5C74A2" w:rsidR="004D4526" w:rsidRDefault="004D4526" w:rsidP="004D4526">
      <w:r>
        <w:t xml:space="preserve">- </w:t>
      </w:r>
      <w:r w:rsidRPr="005B1CDC">
        <w:t>керамические изделия, покрытые свинцовой глазурью, и некоторые народные лекарственные или косметические средства</w:t>
      </w:r>
      <w:r>
        <w:t>;</w:t>
      </w:r>
    </w:p>
    <w:p w14:paraId="2CA208DA" w14:textId="0309012C" w:rsidR="004D4526" w:rsidRDefault="004D4526" w:rsidP="004D4526">
      <w:r>
        <w:t>- п</w:t>
      </w:r>
      <w:r w:rsidRPr="005B1CDC">
        <w:t>ищевые продукты или вода, загрязненные свинцом</w:t>
      </w:r>
      <w:r>
        <w:t>;</w:t>
      </w:r>
    </w:p>
    <w:p w14:paraId="5B6252E3" w14:textId="21D546CD" w:rsidR="004D4526" w:rsidRDefault="004D4526" w:rsidP="004D4526">
      <w:r>
        <w:t xml:space="preserve">- </w:t>
      </w:r>
      <w:r w:rsidRPr="005B1CDC">
        <w:t>контаминированн</w:t>
      </w:r>
      <w:r>
        <w:t>ая</w:t>
      </w:r>
      <w:r w:rsidRPr="005B1CDC">
        <w:t xml:space="preserve"> почв</w:t>
      </w:r>
      <w:r>
        <w:t>а</w:t>
      </w:r>
      <w:r w:rsidRPr="005B1CDC">
        <w:t xml:space="preserve"> и пыл</w:t>
      </w:r>
      <w:r>
        <w:t>ь</w:t>
      </w:r>
      <w:r w:rsidRPr="005B1CDC">
        <w:t>, образующ</w:t>
      </w:r>
      <w:r>
        <w:t xml:space="preserve">аяся </w:t>
      </w:r>
      <w:r w:rsidRPr="005B1CDC">
        <w:t>при разрушении красок, содержащи</w:t>
      </w:r>
      <w:r>
        <w:t xml:space="preserve">х </w:t>
      </w:r>
      <w:r w:rsidRPr="005B1CDC">
        <w:t>свинец</w:t>
      </w:r>
    </w:p>
    <w:p w14:paraId="2270D609" w14:textId="77777777" w:rsidR="004D4526" w:rsidRDefault="004D4526" w:rsidP="009D1C49"/>
    <w:p w14:paraId="2E697F5C" w14:textId="77777777" w:rsidR="00B933FC" w:rsidRDefault="00EC3A9D" w:rsidP="00B933FC">
      <w:pPr>
        <w:shd w:val="clear" w:color="auto" w:fill="FFFFFF"/>
        <w:ind w:firstLine="708"/>
        <w:jc w:val="both"/>
      </w:pPr>
      <w:r>
        <w:t>Действующим законодательством (технические регламенты Таможенного / Евразийского экономического союза) регламентируется содержание свинца в пищевой продукции и потребительских товарах.</w:t>
      </w:r>
    </w:p>
    <w:p w14:paraId="7D8DA872" w14:textId="5086E261" w:rsidR="00B933FC" w:rsidRPr="00B933FC" w:rsidRDefault="00EC3A9D" w:rsidP="00B933FC">
      <w:pPr>
        <w:shd w:val="clear" w:color="auto" w:fill="FFFFFF"/>
        <w:ind w:firstLine="708"/>
        <w:jc w:val="both"/>
      </w:pPr>
      <w:r w:rsidRPr="00B933FC">
        <w:t xml:space="preserve">Департаментом профилактики заболеваний и государственного санитарно-эпидемиологического надзора Кыргызской </w:t>
      </w:r>
      <w:r w:rsidR="00B933FC" w:rsidRPr="00B933FC">
        <w:t xml:space="preserve">Республики </w:t>
      </w:r>
      <w:r w:rsidR="00F221A9">
        <w:t>(</w:t>
      </w:r>
      <w:r w:rsidR="00F221A9" w:rsidRPr="00B933FC">
        <w:t xml:space="preserve">далее </w:t>
      </w:r>
      <w:r w:rsidR="00C44730">
        <w:t>–</w:t>
      </w:r>
      <w:r w:rsidR="00F221A9" w:rsidRPr="00B933FC">
        <w:t xml:space="preserve"> </w:t>
      </w:r>
      <w:proofErr w:type="spellStart"/>
      <w:r w:rsidR="00F221A9" w:rsidRPr="00B933FC">
        <w:t>ДПЗиГСЭН</w:t>
      </w:r>
      <w:proofErr w:type="spellEnd"/>
      <w:r w:rsidR="00C44730">
        <w:t>)</w:t>
      </w:r>
      <w:r w:rsidR="00F221A9" w:rsidRPr="00B933FC">
        <w:t xml:space="preserve"> </w:t>
      </w:r>
      <w:r w:rsidR="00B933FC" w:rsidRPr="00B933FC">
        <w:t>и</w:t>
      </w:r>
      <w:r w:rsidRPr="00B933FC">
        <w:t xml:space="preserve"> </w:t>
      </w:r>
      <w:r w:rsidR="00B933FC" w:rsidRPr="00B933FC">
        <w:t xml:space="preserve">территориальными Центрами профилактики заболеваний и государственного санитарно-эпидемиологического надзора </w:t>
      </w:r>
      <w:r w:rsidR="00F221A9" w:rsidRPr="00B933FC">
        <w:t xml:space="preserve">(далее - </w:t>
      </w:r>
      <w:proofErr w:type="spellStart"/>
      <w:r w:rsidR="00F221A9" w:rsidRPr="00B933FC">
        <w:t>ЦПЗиГСЭН</w:t>
      </w:r>
      <w:proofErr w:type="spellEnd"/>
      <w:r w:rsidR="00F221A9" w:rsidRPr="00B933FC">
        <w:t>)</w:t>
      </w:r>
      <w:r w:rsidR="00F221A9">
        <w:t xml:space="preserve"> </w:t>
      </w:r>
      <w:r w:rsidR="00B933FC" w:rsidRPr="00B933FC">
        <w:t xml:space="preserve">Кыргызской Республики </w:t>
      </w:r>
      <w:r w:rsidR="00B933FC">
        <w:t xml:space="preserve">предоставляется госуслуга: проведение </w:t>
      </w:r>
      <w:r>
        <w:t xml:space="preserve">  </w:t>
      </w:r>
      <w:r w:rsidR="00B933FC" w:rsidRPr="00B933FC">
        <w:t>лабораторных исследований продукции (товаров) на содержание уровня свинца</w:t>
      </w:r>
      <w:r w:rsidR="00A8519D">
        <w:t>:</w:t>
      </w:r>
      <w:r w:rsidR="00B933FC">
        <w:t xml:space="preserve"> </w:t>
      </w:r>
    </w:p>
    <w:p w14:paraId="078F71F6" w14:textId="77777777" w:rsidR="003239C7" w:rsidRDefault="003239C7" w:rsidP="00EE60CB">
      <w:pPr>
        <w:ind w:firstLine="708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3999"/>
        <w:gridCol w:w="9050"/>
      </w:tblGrid>
      <w:tr w:rsidR="00E20236" w14:paraId="5B48BB81" w14:textId="77777777" w:rsidTr="00E20236">
        <w:tc>
          <w:tcPr>
            <w:tcW w:w="988" w:type="dxa"/>
          </w:tcPr>
          <w:p w14:paraId="49B2761C" w14:textId="71021A0F" w:rsidR="00E20236" w:rsidRPr="00B933FC" w:rsidRDefault="00921521" w:rsidP="00E20236">
            <w:r w:rsidRPr="00B933FC">
              <w:t>1</w:t>
            </w:r>
          </w:p>
        </w:tc>
        <w:tc>
          <w:tcPr>
            <w:tcW w:w="4110" w:type="dxa"/>
          </w:tcPr>
          <w:p w14:paraId="5E69FF10" w14:textId="0FEA9821" w:rsidR="00E20236" w:rsidRPr="00B933FC" w:rsidRDefault="00E20236" w:rsidP="00E20236">
            <w:r w:rsidRPr="00B933FC">
              <w:t>Наименование услуги</w:t>
            </w:r>
          </w:p>
        </w:tc>
        <w:tc>
          <w:tcPr>
            <w:tcW w:w="9462" w:type="dxa"/>
          </w:tcPr>
          <w:p w14:paraId="236B026C" w14:textId="74BC44D9" w:rsidR="00E20236" w:rsidRPr="00B933FC" w:rsidRDefault="00921521" w:rsidP="00E20236">
            <w:r w:rsidRPr="00B933FC">
              <w:t>Проведение лабораторных исследований продукции (товаров) на содержание свинца</w:t>
            </w:r>
          </w:p>
        </w:tc>
      </w:tr>
      <w:tr w:rsidR="00E20236" w14:paraId="03A33DF2" w14:textId="77777777" w:rsidTr="00E20236">
        <w:tc>
          <w:tcPr>
            <w:tcW w:w="988" w:type="dxa"/>
          </w:tcPr>
          <w:p w14:paraId="104E2EA4" w14:textId="78AEA9A2" w:rsidR="00E20236" w:rsidRPr="00B933FC" w:rsidRDefault="00921521" w:rsidP="00E20236">
            <w:r w:rsidRPr="00B933FC">
              <w:t>2</w:t>
            </w:r>
          </w:p>
        </w:tc>
        <w:tc>
          <w:tcPr>
            <w:tcW w:w="4110" w:type="dxa"/>
          </w:tcPr>
          <w:p w14:paraId="225FF6D6" w14:textId="19BE2757" w:rsidR="00E20236" w:rsidRPr="00B933FC" w:rsidRDefault="00E20236" w:rsidP="00E20236">
            <w:r w:rsidRPr="00B933FC"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9462" w:type="dxa"/>
          </w:tcPr>
          <w:p w14:paraId="0228A12C" w14:textId="5C71E066" w:rsidR="00921521" w:rsidRPr="00B933FC" w:rsidRDefault="00E20236" w:rsidP="00E20236">
            <w:proofErr w:type="spellStart"/>
            <w:r w:rsidRPr="00B933FC">
              <w:t>ДПЗиГСЭН</w:t>
            </w:r>
            <w:proofErr w:type="spellEnd"/>
            <w:r w:rsidR="00F221A9">
              <w:t xml:space="preserve">, </w:t>
            </w:r>
            <w:bookmarkStart w:id="0" w:name="_Hlk197623784"/>
            <w:proofErr w:type="spellStart"/>
            <w:r w:rsidR="00F221A9">
              <w:t>Ц</w:t>
            </w:r>
            <w:r w:rsidRPr="00B933FC">
              <w:t>ПЗиГСЭН</w:t>
            </w:r>
            <w:proofErr w:type="spellEnd"/>
            <w:r w:rsidR="00F221A9">
              <w:t xml:space="preserve"> (</w:t>
            </w:r>
            <w:bookmarkEnd w:id="0"/>
            <w:r w:rsidR="00F221A9">
              <w:t>с</w:t>
            </w:r>
            <w:r w:rsidRPr="00B933FC">
              <w:t>писок</w:t>
            </w:r>
            <w:r w:rsidR="00F221A9">
              <w:t xml:space="preserve"> прилагается ниже)</w:t>
            </w:r>
            <w:r w:rsidR="00921521" w:rsidRPr="00B933FC">
              <w:t xml:space="preserve"> </w:t>
            </w:r>
          </w:p>
          <w:p w14:paraId="060CFF27" w14:textId="77777777" w:rsidR="00E20236" w:rsidRPr="00B933FC" w:rsidRDefault="00E20236" w:rsidP="00E20236"/>
          <w:p w14:paraId="568D3E7E" w14:textId="77777777" w:rsidR="00E20236" w:rsidRPr="00B933FC" w:rsidRDefault="00E20236" w:rsidP="00E20236"/>
        </w:tc>
      </w:tr>
      <w:tr w:rsidR="00E20236" w14:paraId="6746A017" w14:textId="77777777" w:rsidTr="00E20236">
        <w:tc>
          <w:tcPr>
            <w:tcW w:w="988" w:type="dxa"/>
          </w:tcPr>
          <w:p w14:paraId="78F735AC" w14:textId="2EAC9F3A" w:rsidR="00E20236" w:rsidRPr="00B933FC" w:rsidRDefault="00E20236" w:rsidP="00E20236">
            <w:r w:rsidRPr="00B933FC">
              <w:t>3</w:t>
            </w:r>
          </w:p>
        </w:tc>
        <w:tc>
          <w:tcPr>
            <w:tcW w:w="4110" w:type="dxa"/>
          </w:tcPr>
          <w:p w14:paraId="3ED30E6E" w14:textId="2F654D9C" w:rsidR="00E20236" w:rsidRPr="00B933FC" w:rsidRDefault="00E20236" w:rsidP="00E20236">
            <w:r w:rsidRPr="00B933FC">
              <w:t>Потребители государственной услуги</w:t>
            </w:r>
          </w:p>
        </w:tc>
        <w:tc>
          <w:tcPr>
            <w:tcW w:w="9462" w:type="dxa"/>
          </w:tcPr>
          <w:p w14:paraId="5C5F35D5" w14:textId="1E604514" w:rsidR="00E20236" w:rsidRPr="00B933FC" w:rsidRDefault="006F021D" w:rsidP="006F021D">
            <w:pPr>
              <w:spacing w:after="120"/>
              <w:jc w:val="both"/>
            </w:pPr>
            <w:r w:rsidRPr="00B933FC">
              <w:t xml:space="preserve">Физические и юридические лица </w:t>
            </w:r>
          </w:p>
          <w:p w14:paraId="41DD710C" w14:textId="6E46D3D9" w:rsidR="00E20236" w:rsidRPr="00B933FC" w:rsidRDefault="00E20236" w:rsidP="00E20236"/>
        </w:tc>
      </w:tr>
      <w:tr w:rsidR="00E20236" w14:paraId="093483FA" w14:textId="77777777" w:rsidTr="00E20236">
        <w:tc>
          <w:tcPr>
            <w:tcW w:w="988" w:type="dxa"/>
          </w:tcPr>
          <w:p w14:paraId="3FA1CAAD" w14:textId="7DDF8856" w:rsidR="00E20236" w:rsidRPr="00B933FC" w:rsidRDefault="00E20236" w:rsidP="00E20236">
            <w:r w:rsidRPr="00B933FC">
              <w:lastRenderedPageBreak/>
              <w:t>4</w:t>
            </w:r>
          </w:p>
        </w:tc>
        <w:tc>
          <w:tcPr>
            <w:tcW w:w="4110" w:type="dxa"/>
          </w:tcPr>
          <w:p w14:paraId="3CE93307" w14:textId="037E4B73" w:rsidR="00E20236" w:rsidRPr="00B933FC" w:rsidRDefault="00E20236" w:rsidP="00E20236">
            <w:r w:rsidRPr="00B933FC">
              <w:t>Правовые основания получения государственной услуги</w:t>
            </w:r>
          </w:p>
        </w:tc>
        <w:tc>
          <w:tcPr>
            <w:tcW w:w="9462" w:type="dxa"/>
          </w:tcPr>
          <w:p w14:paraId="3B2D665B" w14:textId="7157EB59" w:rsidR="00FF1523" w:rsidRPr="00B933FC" w:rsidRDefault="00F221A9" w:rsidP="00FF1523">
            <w:r>
              <w:t xml:space="preserve">- </w:t>
            </w:r>
            <w:r w:rsidR="00FF1523" w:rsidRPr="00B933FC">
              <w:t xml:space="preserve"> Закон Кыргызской Республики «Об общественном здравоохранении»;</w:t>
            </w:r>
          </w:p>
          <w:p w14:paraId="57BC819B" w14:textId="09E1DC43" w:rsidR="00FF1523" w:rsidRPr="00B933FC" w:rsidRDefault="00F221A9" w:rsidP="00FF1523">
            <w:r>
              <w:t xml:space="preserve">- </w:t>
            </w:r>
            <w:r w:rsidR="00FF1523" w:rsidRPr="00B933FC">
              <w:t xml:space="preserve"> Закон Кыргызской Республики Технический регламент «О безопасности питьевой воды» от 30 мая 2011 года № 34;</w:t>
            </w:r>
          </w:p>
          <w:p w14:paraId="382B385D" w14:textId="4011A7E4" w:rsidR="00B933FC" w:rsidRPr="00B933FC" w:rsidRDefault="00B933FC" w:rsidP="0036775C">
            <w:pPr>
              <w:jc w:val="both"/>
            </w:pPr>
            <w:r>
              <w:t xml:space="preserve">- </w:t>
            </w:r>
            <w:r w:rsidRPr="00B933FC">
              <w:t xml:space="preserve">Постановление Кабинета Министров Кыргызской </w:t>
            </w:r>
            <w:r w:rsidR="00F221A9" w:rsidRPr="00B933FC">
              <w:t>Республики от</w:t>
            </w:r>
            <w:r w:rsidRPr="00B933FC">
              <w:t xml:space="preserve"> 12 июня 2024 года № 304</w:t>
            </w:r>
            <w:r>
              <w:t xml:space="preserve"> «</w:t>
            </w:r>
            <w:r w:rsidRPr="00B933FC">
              <w:t xml:space="preserve">Об утверждении Единого реестра государственных услуг, оказываемых государственными органами и их подведомственными учреждениями»; </w:t>
            </w:r>
          </w:p>
          <w:p w14:paraId="46FECC96" w14:textId="5642690C" w:rsidR="00FF1523" w:rsidRPr="00B933FC" w:rsidRDefault="00B933FC" w:rsidP="0036775C">
            <w:pPr>
              <w:jc w:val="both"/>
            </w:pPr>
            <w:r>
              <w:t xml:space="preserve">- </w:t>
            </w:r>
            <w:r w:rsidR="00FF1523" w:rsidRPr="00B933FC">
              <w:t>Технический регламент Таможенного союза «О безопасности пищевой продукции» (ТР ТС 021/2011)</w:t>
            </w:r>
            <w:r>
              <w:t>;</w:t>
            </w:r>
          </w:p>
          <w:p w14:paraId="37FB756D" w14:textId="49AB5277" w:rsidR="00FF1523" w:rsidRPr="00B933FC" w:rsidRDefault="00B933FC" w:rsidP="0036775C">
            <w:pPr>
              <w:jc w:val="both"/>
            </w:pPr>
            <w:r>
              <w:t xml:space="preserve">- </w:t>
            </w:r>
            <w:r w:rsidR="00FF1523" w:rsidRPr="00B933FC">
              <w:t> </w:t>
            </w:r>
            <w:hyperlink r:id="rId5" w:history="1">
              <w:r w:rsidR="00FF1523" w:rsidRPr="00B933FC">
                <w:t>Технический регламент Таможенного союза «О безопасности упаковки»</w:t>
              </w:r>
              <w:r>
                <w:t xml:space="preserve"> </w:t>
              </w:r>
              <w:r w:rsidR="00FF1523" w:rsidRPr="00B933FC">
                <w:t>(ТР ТС 005/2011)</w:t>
              </w:r>
            </w:hyperlink>
            <w:r>
              <w:t>;</w:t>
            </w:r>
            <w:r w:rsidR="00FF1523" w:rsidRPr="00B933FC">
              <w:t> </w:t>
            </w:r>
          </w:p>
          <w:p w14:paraId="44D4B5C2" w14:textId="2BFC7729" w:rsidR="00FF1523" w:rsidRPr="00B933FC" w:rsidRDefault="00F221A9" w:rsidP="0036775C">
            <w:pPr>
              <w:jc w:val="both"/>
            </w:pPr>
            <w:r>
              <w:t xml:space="preserve">- </w:t>
            </w:r>
            <w:r w:rsidR="00FF1523" w:rsidRPr="00B933FC">
              <w:t> </w:t>
            </w:r>
            <w:hyperlink r:id="rId6" w:history="1">
              <w:r w:rsidR="00FF1523" w:rsidRPr="00B933FC">
                <w:t>Технический регламент Таможенного союза</w:t>
              </w:r>
              <w:r w:rsidR="0036775C">
                <w:t xml:space="preserve"> </w:t>
              </w:r>
              <w:r w:rsidR="00FF1523" w:rsidRPr="00B933FC">
                <w:t>«О безопасности продукции, предназначенной для детей и подростков»(ТР ТС 007/2011)</w:t>
              </w:r>
            </w:hyperlink>
            <w:r w:rsidR="00B933FC">
              <w:t>;</w:t>
            </w:r>
          </w:p>
          <w:p w14:paraId="2F4DA12E" w14:textId="607CB209" w:rsidR="00FF1523" w:rsidRPr="00B933FC" w:rsidRDefault="00F221A9" w:rsidP="0036775C">
            <w:pPr>
              <w:jc w:val="both"/>
            </w:pPr>
            <w:r>
              <w:t xml:space="preserve">- </w:t>
            </w:r>
            <w:r w:rsidR="00FF1523" w:rsidRPr="00B933FC">
              <w:t> </w:t>
            </w:r>
            <w:hyperlink r:id="rId7" w:history="1">
              <w:r w:rsidR="00FF1523" w:rsidRPr="00B933FC">
                <w:t>Технический регламент Таможенного союза</w:t>
              </w:r>
              <w:r w:rsidR="00B933FC">
                <w:t xml:space="preserve"> </w:t>
              </w:r>
              <w:r w:rsidR="00FF1523" w:rsidRPr="00B933FC">
                <w:t>«О безопасности игрушек» (ТР ТС 008/2011)</w:t>
              </w:r>
            </w:hyperlink>
            <w:r w:rsidR="00B933FC">
              <w:t>;</w:t>
            </w:r>
          </w:p>
          <w:p w14:paraId="073DA50B" w14:textId="67902946" w:rsidR="00B933FC" w:rsidRDefault="00B933FC" w:rsidP="0036775C">
            <w:pPr>
              <w:jc w:val="both"/>
            </w:pPr>
            <w:r>
              <w:t xml:space="preserve">- </w:t>
            </w:r>
            <w:r w:rsidR="00FF1523" w:rsidRPr="00B933FC">
              <w:t> </w:t>
            </w:r>
            <w:hyperlink r:id="rId8" w:history="1">
              <w:r w:rsidR="00FF1523" w:rsidRPr="00B933FC">
                <w:t>Технический регламент Таможенного союза</w:t>
              </w:r>
              <w:r>
                <w:t xml:space="preserve"> </w:t>
              </w:r>
              <w:r w:rsidR="00FF1523" w:rsidRPr="00B933FC">
                <w:t>«О безопасности парфюмерно-косметической продукции» (ТР ТС 009/2011)</w:t>
              </w:r>
            </w:hyperlink>
            <w:r>
              <w:t>;</w:t>
            </w:r>
          </w:p>
          <w:p w14:paraId="3C720577" w14:textId="77777777" w:rsidR="00B933FC" w:rsidRDefault="00B933FC" w:rsidP="0036775C">
            <w:pPr>
              <w:jc w:val="both"/>
            </w:pPr>
            <w:r>
              <w:t xml:space="preserve">- </w:t>
            </w:r>
            <w:r w:rsidR="00FF1523" w:rsidRPr="00B933FC">
              <w:t> </w:t>
            </w:r>
            <w:hyperlink r:id="rId9" w:history="1">
              <w:r w:rsidR="00FF1523" w:rsidRPr="00B933FC">
                <w:t>Технический регламент Таможенного союза</w:t>
              </w:r>
              <w:r>
                <w:t xml:space="preserve"> </w:t>
              </w:r>
              <w:r w:rsidR="00FF1523" w:rsidRPr="00B933FC">
                <w:t>«О безопасности продукции легкой промышленности» (ТР ТС 017/2011)</w:t>
              </w:r>
            </w:hyperlink>
            <w:r>
              <w:t>;</w:t>
            </w:r>
          </w:p>
          <w:p w14:paraId="3A0295C3" w14:textId="77777777" w:rsidR="00B933FC" w:rsidRDefault="00B933FC" w:rsidP="0036775C">
            <w:pPr>
              <w:jc w:val="both"/>
            </w:pPr>
            <w:r>
              <w:t xml:space="preserve">- </w:t>
            </w:r>
            <w:r w:rsidR="00FF1523" w:rsidRPr="00B933FC">
              <w:t> </w:t>
            </w:r>
            <w:hyperlink r:id="rId10" w:history="1">
              <w:r w:rsidR="00FF1523" w:rsidRPr="00B933FC">
                <w:t>Технический регламент на соковую продукцию</w:t>
              </w:r>
              <w:r w:rsidR="00FF1523" w:rsidRPr="00B933FC">
                <w:br/>
                <w:t>из фруктов и овощей (ТР ТС 023/2011)</w:t>
              </w:r>
            </w:hyperlink>
            <w:r>
              <w:t>;</w:t>
            </w:r>
          </w:p>
          <w:p w14:paraId="5080D888" w14:textId="77777777" w:rsidR="00B933FC" w:rsidRDefault="00B933FC" w:rsidP="0036775C">
            <w:pPr>
              <w:jc w:val="both"/>
            </w:pPr>
            <w:r>
              <w:t xml:space="preserve">- </w:t>
            </w:r>
            <w:hyperlink r:id="rId11" w:history="1">
              <w:r w:rsidR="00FF1523" w:rsidRPr="00B933FC">
                <w:t>Технический регламент</w:t>
              </w:r>
              <w:r>
                <w:t xml:space="preserve"> </w:t>
              </w:r>
              <w:r w:rsidR="00FF1523" w:rsidRPr="00B933FC">
                <w:t>на масложировую продукцию (ТР ТС 024/2011)</w:t>
              </w:r>
            </w:hyperlink>
            <w:r>
              <w:t>;</w:t>
            </w:r>
          </w:p>
          <w:p w14:paraId="4499F06B" w14:textId="77777777" w:rsidR="00B933FC" w:rsidRDefault="00B933FC" w:rsidP="0036775C">
            <w:pPr>
              <w:jc w:val="both"/>
            </w:pPr>
            <w:r>
              <w:t xml:space="preserve">- </w:t>
            </w:r>
            <w:hyperlink r:id="rId12" w:history="1">
              <w:r w:rsidR="00FF1523" w:rsidRPr="00B933FC">
                <w:t>Технический регламент Таможенного союза «О безопасности отдельных видов специализированной пищевой продукции, в том числе диетического лечебного</w:t>
              </w:r>
              <w:r>
                <w:t xml:space="preserve"> </w:t>
              </w:r>
              <w:r w:rsidR="00FF1523" w:rsidRPr="00B933FC">
                <w:t>и диетического профилактического питания» (ТР ТС 027/2012)</w:t>
              </w:r>
            </w:hyperlink>
            <w:r>
              <w:t xml:space="preserve">; </w:t>
            </w:r>
          </w:p>
          <w:p w14:paraId="46273F1B" w14:textId="77777777" w:rsidR="00B933FC" w:rsidRDefault="00B933FC" w:rsidP="0036775C">
            <w:pPr>
              <w:jc w:val="both"/>
            </w:pPr>
            <w:r>
              <w:t xml:space="preserve">- </w:t>
            </w:r>
            <w:r w:rsidR="00FF1523" w:rsidRPr="00B933FC">
              <w:t> </w:t>
            </w:r>
            <w:hyperlink r:id="rId13" w:history="1">
              <w:r w:rsidR="00FF1523" w:rsidRPr="00B933FC">
                <w:t>Технический регламент Таможенного союза</w:t>
              </w:r>
              <w:r>
                <w:t xml:space="preserve"> </w:t>
              </w:r>
              <w:r w:rsidR="00FF1523" w:rsidRPr="00B933FC">
                <w:t>«Требования безопасности пищевых добавок, ароматизаторов и технологических вспомогательных средств» (ТР ТС 029/2012)</w:t>
              </w:r>
            </w:hyperlink>
            <w:r>
              <w:t>;</w:t>
            </w:r>
          </w:p>
          <w:p w14:paraId="17374BC1" w14:textId="77777777" w:rsidR="00096C92" w:rsidRDefault="00B933FC" w:rsidP="0036775C">
            <w:pPr>
              <w:jc w:val="both"/>
            </w:pPr>
            <w:r>
              <w:lastRenderedPageBreak/>
              <w:t xml:space="preserve">- </w:t>
            </w:r>
            <w:r w:rsidR="00FF1523" w:rsidRPr="00B933FC">
              <w:t> </w:t>
            </w:r>
            <w:hyperlink r:id="rId14" w:history="1">
              <w:r w:rsidR="00FF1523" w:rsidRPr="00B933FC">
                <w:t>Технический регламент Таможенного союза</w:t>
              </w:r>
              <w:r>
                <w:t xml:space="preserve"> </w:t>
              </w:r>
              <w:r w:rsidR="00FF1523" w:rsidRPr="00B933FC">
                <w:t>«О безопасности молока и молочной продукции» (ТР ТС 033/2013)</w:t>
              </w:r>
              <w:r>
                <w:t>;</w:t>
              </w:r>
            </w:hyperlink>
          </w:p>
          <w:p w14:paraId="5B7DF194" w14:textId="1F927EE0" w:rsidR="00FF1523" w:rsidRPr="00B933FC" w:rsidRDefault="00F221A9" w:rsidP="0036775C">
            <w:pPr>
              <w:jc w:val="both"/>
            </w:pPr>
            <w:r>
              <w:t xml:space="preserve">- </w:t>
            </w:r>
            <w:hyperlink r:id="rId15" w:history="1">
              <w:r w:rsidR="00FF1523" w:rsidRPr="00B933FC">
                <w:t>Технический регламент Таможенного союза</w:t>
              </w:r>
              <w:r>
                <w:t xml:space="preserve"> </w:t>
              </w:r>
              <w:r w:rsidR="00FF1523" w:rsidRPr="00B933FC">
                <w:t>«О безопасности мяса и мясной продукции» ТР ТС 034/2013</w:t>
              </w:r>
              <w:r>
                <w:t>;</w:t>
              </w:r>
              <w:r w:rsidR="00FF1523" w:rsidRPr="00B933FC">
                <w:t xml:space="preserve"> </w:t>
              </w:r>
            </w:hyperlink>
          </w:p>
          <w:p w14:paraId="4B9C9A20" w14:textId="405C9A70" w:rsidR="00FF1523" w:rsidRPr="00B933FC" w:rsidRDefault="00F221A9" w:rsidP="0036775C">
            <w:pPr>
              <w:jc w:val="both"/>
            </w:pPr>
            <w:r>
              <w:t xml:space="preserve">- </w:t>
            </w:r>
            <w:r w:rsidR="00FF1523" w:rsidRPr="00B933FC">
              <w:t> </w:t>
            </w:r>
            <w:hyperlink r:id="rId16" w:history="1">
              <w:r w:rsidR="00FF1523" w:rsidRPr="00B933FC">
                <w:t>Технический регламент Евразийского экономического союза «О безопасности рыбы и рыбной продукции» (ТР ЕАЭС 040/2016)</w:t>
              </w:r>
              <w:r>
                <w:t xml:space="preserve">; </w:t>
              </w:r>
              <w:r w:rsidR="00FF1523" w:rsidRPr="00B933FC">
                <w:t xml:space="preserve"> ​ </w:t>
              </w:r>
            </w:hyperlink>
          </w:p>
          <w:p w14:paraId="595767C3" w14:textId="06241173" w:rsidR="00E20236" w:rsidRPr="00B933FC" w:rsidRDefault="00F221A9" w:rsidP="0036775C">
            <w:pPr>
              <w:jc w:val="both"/>
            </w:pPr>
            <w:r>
              <w:t xml:space="preserve">- </w:t>
            </w:r>
            <w:hyperlink r:id="rId17" w:history="1">
              <w:r w:rsidR="00FF1523" w:rsidRPr="00B933FC">
                <w:t>Технический регламент Евразийского экономического союза</w:t>
              </w:r>
              <w:r w:rsidR="00FF1523" w:rsidRPr="00B933FC">
                <w:br/>
                <w:t>«О безопасности упакованной питьевой воды, включая природную минеральную воду» (ТР ЕАЭС 044/2017)</w:t>
              </w:r>
              <w:r>
                <w:t>;</w:t>
              </w:r>
            </w:hyperlink>
          </w:p>
        </w:tc>
      </w:tr>
      <w:tr w:rsidR="00E20236" w14:paraId="255951A6" w14:textId="77777777" w:rsidTr="00E20236">
        <w:tc>
          <w:tcPr>
            <w:tcW w:w="988" w:type="dxa"/>
          </w:tcPr>
          <w:p w14:paraId="2CE1020F" w14:textId="07D22EB9" w:rsidR="00E20236" w:rsidRPr="00B933FC" w:rsidRDefault="00E20236" w:rsidP="00E20236">
            <w:r w:rsidRPr="00B933FC">
              <w:lastRenderedPageBreak/>
              <w:t>5</w:t>
            </w:r>
          </w:p>
        </w:tc>
        <w:tc>
          <w:tcPr>
            <w:tcW w:w="4110" w:type="dxa"/>
          </w:tcPr>
          <w:p w14:paraId="4F18D383" w14:textId="255714F9" w:rsidR="00E20236" w:rsidRPr="00B933FC" w:rsidRDefault="00E20236" w:rsidP="00E20236">
            <w:r w:rsidRPr="00B933FC">
              <w:t>Конечный результат предоставляемой государственной услуги</w:t>
            </w:r>
          </w:p>
        </w:tc>
        <w:tc>
          <w:tcPr>
            <w:tcW w:w="9462" w:type="dxa"/>
          </w:tcPr>
          <w:p w14:paraId="06772F2C" w14:textId="445A2FDB" w:rsidR="00E20236" w:rsidRPr="00B933FC" w:rsidRDefault="006F021D" w:rsidP="00E20236">
            <w:r w:rsidRPr="00B933FC">
              <w:t>Протокол испытания</w:t>
            </w:r>
          </w:p>
        </w:tc>
      </w:tr>
      <w:tr w:rsidR="00E20236" w14:paraId="26D90A80" w14:textId="77777777" w:rsidTr="00E20236">
        <w:tc>
          <w:tcPr>
            <w:tcW w:w="988" w:type="dxa"/>
          </w:tcPr>
          <w:p w14:paraId="536BE153" w14:textId="73154948" w:rsidR="00E20236" w:rsidRPr="00B933FC" w:rsidRDefault="00E20236" w:rsidP="00E20236">
            <w:r w:rsidRPr="00B933FC">
              <w:t>6</w:t>
            </w:r>
          </w:p>
        </w:tc>
        <w:tc>
          <w:tcPr>
            <w:tcW w:w="4110" w:type="dxa"/>
          </w:tcPr>
          <w:p w14:paraId="6CB01A18" w14:textId="12A94BEA" w:rsidR="00E20236" w:rsidRPr="00B933FC" w:rsidRDefault="00E20236" w:rsidP="00E20236">
            <w:r w:rsidRPr="00B933FC">
              <w:t>Условия предоставления государственной услуги</w:t>
            </w:r>
          </w:p>
        </w:tc>
        <w:tc>
          <w:tcPr>
            <w:tcW w:w="9462" w:type="dxa"/>
          </w:tcPr>
          <w:p w14:paraId="126BE14E" w14:textId="77777777" w:rsidR="00FF1523" w:rsidRPr="00B933FC" w:rsidRDefault="00FF1523" w:rsidP="0036775C">
            <w:pPr>
              <w:jc w:val="both"/>
            </w:pPr>
            <w:r w:rsidRPr="00B933FC">
              <w:t>Услуга оказывается на заявительной основе.</w:t>
            </w:r>
          </w:p>
          <w:p w14:paraId="4FAF1F3D" w14:textId="66E0BAD2" w:rsidR="00FF1523" w:rsidRPr="00B933FC" w:rsidRDefault="00FF1523" w:rsidP="0036775C">
            <w:pPr>
              <w:jc w:val="both"/>
            </w:pPr>
            <w:r w:rsidRPr="00B933FC">
              <w:t>Для проведения сан-</w:t>
            </w:r>
            <w:proofErr w:type="spellStart"/>
            <w:proofErr w:type="gramStart"/>
            <w:r w:rsidRPr="00B933FC">
              <w:t>эпид.экспертизы</w:t>
            </w:r>
            <w:proofErr w:type="spellEnd"/>
            <w:proofErr w:type="gramEnd"/>
            <w:r w:rsidRPr="00B933FC">
              <w:t xml:space="preserve"> заявителям необходимо обратиться в </w:t>
            </w:r>
            <w:proofErr w:type="spellStart"/>
            <w:r w:rsidRPr="00B933FC">
              <w:t>ДПЗиГСЭН</w:t>
            </w:r>
            <w:proofErr w:type="spellEnd"/>
            <w:r w:rsidRPr="00B933FC">
              <w:t xml:space="preserve"> или </w:t>
            </w:r>
            <w:r w:rsidR="0036775C">
              <w:t xml:space="preserve">нижеуказанные </w:t>
            </w:r>
            <w:r w:rsidR="0036775C" w:rsidRPr="00B933FC">
              <w:t>территориальные</w:t>
            </w:r>
            <w:r w:rsidRPr="00B933FC">
              <w:t xml:space="preserve"> </w:t>
            </w:r>
            <w:proofErr w:type="spellStart"/>
            <w:r w:rsidRPr="00B933FC">
              <w:t>ЦПЗиГСЭН</w:t>
            </w:r>
            <w:proofErr w:type="spellEnd"/>
            <w:r w:rsidR="0036775C">
              <w:t>.</w:t>
            </w:r>
            <w:r w:rsidRPr="00B933FC">
              <w:t xml:space="preserve"> </w:t>
            </w:r>
          </w:p>
          <w:p w14:paraId="0C4E3FF4" w14:textId="77777777" w:rsidR="00FF1523" w:rsidRPr="00B933FC" w:rsidRDefault="00FF1523" w:rsidP="0036775C">
            <w:pPr>
              <w:jc w:val="both"/>
            </w:pPr>
            <w:r w:rsidRPr="00B933FC">
              <w:t>Предоставление услуги посетителям осуществляется:</w:t>
            </w:r>
          </w:p>
          <w:p w14:paraId="30F8307C" w14:textId="77777777" w:rsidR="00FF1523" w:rsidRPr="00B933FC" w:rsidRDefault="00FF1523" w:rsidP="0036775C">
            <w:pPr>
              <w:jc w:val="both"/>
            </w:pPr>
            <w:r w:rsidRPr="00B933FC">
              <w:t>С 8.30 до 17.30 ежедневно, с 8.30 до 16.30 в пятницу</w:t>
            </w:r>
          </w:p>
          <w:p w14:paraId="3AE60EF8" w14:textId="4B6115B0" w:rsidR="00E20236" w:rsidRPr="00B933FC" w:rsidRDefault="00FF1523" w:rsidP="00A8519D">
            <w:pPr>
              <w:jc w:val="both"/>
            </w:pPr>
            <w:r w:rsidRPr="00B933FC">
              <w:t>Выходные дни — суббота, воскресенье</w:t>
            </w:r>
          </w:p>
        </w:tc>
      </w:tr>
      <w:tr w:rsidR="00E20236" w14:paraId="11A68A67" w14:textId="77777777" w:rsidTr="00E20236">
        <w:tc>
          <w:tcPr>
            <w:tcW w:w="988" w:type="dxa"/>
          </w:tcPr>
          <w:p w14:paraId="3AD7A0C0" w14:textId="444E4408" w:rsidR="00E20236" w:rsidRPr="00B933FC" w:rsidRDefault="00E20236" w:rsidP="00E20236">
            <w:r w:rsidRPr="00B933FC">
              <w:t>7</w:t>
            </w:r>
          </w:p>
        </w:tc>
        <w:tc>
          <w:tcPr>
            <w:tcW w:w="4110" w:type="dxa"/>
          </w:tcPr>
          <w:p w14:paraId="7D3EB971" w14:textId="0994C1A6" w:rsidR="00E20236" w:rsidRPr="00B933FC" w:rsidRDefault="00E20236" w:rsidP="00E20236">
            <w:r w:rsidRPr="00B933FC">
              <w:t>Срок предоставления государственной услуги</w:t>
            </w:r>
          </w:p>
        </w:tc>
        <w:tc>
          <w:tcPr>
            <w:tcW w:w="9462" w:type="dxa"/>
          </w:tcPr>
          <w:p w14:paraId="36382CEF" w14:textId="77777777" w:rsidR="00FF1523" w:rsidRPr="00B933FC" w:rsidRDefault="00FF1523" w:rsidP="00FF1523">
            <w:r w:rsidRPr="00B933FC">
              <w:t>Оформление заявки на проведение экспертизы продукции – 5-10 мин.</w:t>
            </w:r>
          </w:p>
          <w:p w14:paraId="2420A012" w14:textId="77777777" w:rsidR="00FF1523" w:rsidRPr="00B933FC" w:rsidRDefault="00FF1523" w:rsidP="00FF1523">
            <w:r w:rsidRPr="00B933FC">
              <w:t>Консультирование специалистами граждан по телефону и личной беседе не должно превышать 10 минут.</w:t>
            </w:r>
          </w:p>
          <w:p w14:paraId="12A9A4D0" w14:textId="77777777" w:rsidR="00FF1523" w:rsidRPr="00B933FC" w:rsidRDefault="00FF1523" w:rsidP="00FF1523">
            <w:r w:rsidRPr="00B933FC">
              <w:t>Экспертиза представленных документов – 15-30 минут</w:t>
            </w:r>
          </w:p>
          <w:p w14:paraId="112483FA" w14:textId="77777777" w:rsidR="00FF1523" w:rsidRPr="00B933FC" w:rsidRDefault="00FF1523" w:rsidP="00FF1523">
            <w:r w:rsidRPr="00B933FC">
              <w:t>Определение показателей и оформление направления в лаборатории, выписка оплаты – 10-30 минут</w:t>
            </w:r>
          </w:p>
          <w:p w14:paraId="6A5D2021" w14:textId="3621D7D0" w:rsidR="00E20236" w:rsidRPr="00B933FC" w:rsidRDefault="00FF1523" w:rsidP="00E20236">
            <w:r w:rsidRPr="00B933FC">
              <w:t xml:space="preserve">Длительность лабораторных испытаний — </w:t>
            </w:r>
            <w:r w:rsidR="00F221A9">
              <w:t xml:space="preserve">3-7 </w:t>
            </w:r>
            <w:r w:rsidRPr="00B933FC">
              <w:t xml:space="preserve">дней в зависимости от вида продукции </w:t>
            </w:r>
          </w:p>
        </w:tc>
      </w:tr>
      <w:tr w:rsidR="00E20236" w:rsidRPr="00FF1523" w14:paraId="5E737AA9" w14:textId="77777777" w:rsidTr="00E20236">
        <w:tc>
          <w:tcPr>
            <w:tcW w:w="988" w:type="dxa"/>
          </w:tcPr>
          <w:p w14:paraId="049939CA" w14:textId="77777777" w:rsidR="00E20236" w:rsidRPr="00B933FC" w:rsidRDefault="00E20236" w:rsidP="00E20236"/>
        </w:tc>
        <w:tc>
          <w:tcPr>
            <w:tcW w:w="4110" w:type="dxa"/>
          </w:tcPr>
          <w:p w14:paraId="054A9D61" w14:textId="625473BE" w:rsidR="00E20236" w:rsidRPr="00B933FC" w:rsidRDefault="00FF1523" w:rsidP="00E20236">
            <w:r w:rsidRPr="00B933FC">
              <w:t xml:space="preserve">Перечень необходимых документов и/или действий со </w:t>
            </w:r>
            <w:r w:rsidRPr="00B933FC">
              <w:lastRenderedPageBreak/>
              <w:t xml:space="preserve">стороны потребителя </w:t>
            </w:r>
            <w:proofErr w:type="spellStart"/>
            <w:proofErr w:type="gramStart"/>
            <w:r w:rsidRPr="00B933FC">
              <w:t>гос.услуги</w:t>
            </w:r>
            <w:proofErr w:type="spellEnd"/>
            <w:proofErr w:type="gramEnd"/>
          </w:p>
        </w:tc>
        <w:tc>
          <w:tcPr>
            <w:tcW w:w="9462" w:type="dxa"/>
          </w:tcPr>
          <w:p w14:paraId="58481B27" w14:textId="4BC257C5" w:rsidR="00FF1523" w:rsidRPr="00B933FC" w:rsidRDefault="00FF1523" w:rsidP="00FF1523">
            <w:r w:rsidRPr="00B933FC">
              <w:lastRenderedPageBreak/>
              <w:t xml:space="preserve">Для получения данной услуги заявителям необходимо обратиться в </w:t>
            </w:r>
            <w:proofErr w:type="spellStart"/>
            <w:r w:rsidRPr="00B933FC">
              <w:t>ДПЗиГСЭН</w:t>
            </w:r>
            <w:proofErr w:type="spellEnd"/>
            <w:r w:rsidRPr="00B933FC">
              <w:t xml:space="preserve"> или территориальные </w:t>
            </w:r>
            <w:proofErr w:type="spellStart"/>
            <w:r w:rsidRPr="00B933FC">
              <w:t>ЦПЗиГСЭН</w:t>
            </w:r>
            <w:proofErr w:type="spellEnd"/>
            <w:r w:rsidRPr="00B933FC">
              <w:t>.</w:t>
            </w:r>
          </w:p>
          <w:p w14:paraId="61468487" w14:textId="77777777" w:rsidR="00FF1523" w:rsidRPr="00B933FC" w:rsidRDefault="00FF1523" w:rsidP="00FF1523">
            <w:r w:rsidRPr="00B933FC">
              <w:t>При этом заявителю или его представителю необходимо:</w:t>
            </w:r>
          </w:p>
          <w:p w14:paraId="69571551" w14:textId="73943FEB" w:rsidR="00FF1523" w:rsidRPr="00B933FC" w:rsidRDefault="00FF1523" w:rsidP="00FF1523">
            <w:r w:rsidRPr="00B933FC">
              <w:lastRenderedPageBreak/>
              <w:t xml:space="preserve">— </w:t>
            </w:r>
            <w:r w:rsidR="00F221A9" w:rsidRPr="00B933FC">
              <w:t>заполнить в</w:t>
            </w:r>
            <w:r w:rsidRPr="00B933FC">
              <w:t xml:space="preserve"> отделе </w:t>
            </w:r>
            <w:proofErr w:type="spellStart"/>
            <w:r w:rsidRPr="00B933FC">
              <w:t>санэпидэкспертизы</w:t>
            </w:r>
            <w:proofErr w:type="spellEnd"/>
            <w:r w:rsidRPr="00B933FC">
              <w:t xml:space="preserve"> </w:t>
            </w:r>
            <w:proofErr w:type="spellStart"/>
            <w:r w:rsidRPr="00B933FC">
              <w:t>ДПЗиГСЭН</w:t>
            </w:r>
            <w:proofErr w:type="spellEnd"/>
            <w:r w:rsidRPr="00B933FC">
              <w:t xml:space="preserve"> или </w:t>
            </w:r>
            <w:proofErr w:type="spellStart"/>
            <w:r w:rsidRPr="00B933FC">
              <w:t>ЦПЗиГСЭН</w:t>
            </w:r>
            <w:proofErr w:type="spellEnd"/>
            <w:r w:rsidRPr="00B933FC">
              <w:t xml:space="preserve"> бланки заявок установленного образца на проведение экспертизы </w:t>
            </w:r>
          </w:p>
          <w:p w14:paraId="4CD9C24E" w14:textId="58EA2B9F" w:rsidR="00FF1523" w:rsidRPr="00B933FC" w:rsidRDefault="00FF1523" w:rsidP="00FF1523">
            <w:r w:rsidRPr="00B933FC">
              <w:t>— провести оплату в кассе вышеуказанных организаций за стоимость экспертизы;</w:t>
            </w:r>
          </w:p>
          <w:p w14:paraId="59000A2B" w14:textId="77777777" w:rsidR="00FF1523" w:rsidRPr="00B933FC" w:rsidRDefault="00FF1523" w:rsidP="00FF1523">
            <w:r w:rsidRPr="00B933FC">
              <w:t>Бланки заявок установленного образца заявители могут получить бесплатно у специалистов, ответственных за прием заявлений на проведение сан-</w:t>
            </w:r>
            <w:proofErr w:type="spellStart"/>
            <w:proofErr w:type="gramStart"/>
            <w:r w:rsidRPr="00B933FC">
              <w:t>эпид.экспертизы</w:t>
            </w:r>
            <w:proofErr w:type="spellEnd"/>
            <w:proofErr w:type="gramEnd"/>
            <w:r w:rsidRPr="00B933FC">
              <w:t>.</w:t>
            </w:r>
          </w:p>
          <w:p w14:paraId="7192F9AC" w14:textId="77777777" w:rsidR="00FF1523" w:rsidRPr="00B933FC" w:rsidRDefault="00FF1523" w:rsidP="00FF1523">
            <w:r w:rsidRPr="00B933FC">
              <w:t>Поступившие заявки регистрируются в журнале регистрации заявок (с прошнурованными и пронумерованными страницами, заверенные подписью руководителя подразделения и скреплена печатью).</w:t>
            </w:r>
          </w:p>
          <w:p w14:paraId="2E812476" w14:textId="77777777" w:rsidR="00FF1523" w:rsidRPr="00B933FC" w:rsidRDefault="00FF1523" w:rsidP="00FF1523">
            <w:r w:rsidRPr="00B933FC">
              <w:t>Хозяйствующие субъекты несут ответственность за достоверность представленных документов и образцов для испытаний в соответствие с законодательством Кыргызской Республики</w:t>
            </w:r>
          </w:p>
          <w:p w14:paraId="1A843F0C" w14:textId="77777777" w:rsidR="00E20236" w:rsidRPr="00B933FC" w:rsidRDefault="00E20236" w:rsidP="00E20236"/>
        </w:tc>
      </w:tr>
      <w:tr w:rsidR="00FF1523" w:rsidRPr="00FF1523" w14:paraId="624C6435" w14:textId="77777777" w:rsidTr="00E20236">
        <w:tc>
          <w:tcPr>
            <w:tcW w:w="988" w:type="dxa"/>
          </w:tcPr>
          <w:p w14:paraId="2B3F8A01" w14:textId="77777777" w:rsidR="00FF1523" w:rsidRPr="00B933FC" w:rsidRDefault="00FF1523" w:rsidP="00E20236"/>
        </w:tc>
        <w:tc>
          <w:tcPr>
            <w:tcW w:w="4110" w:type="dxa"/>
          </w:tcPr>
          <w:p w14:paraId="3F9E0D4C" w14:textId="6AD09D50" w:rsidR="00FF1523" w:rsidRPr="00B933FC" w:rsidRDefault="00FF1523" w:rsidP="00E20236">
            <w:r w:rsidRPr="00B933FC">
              <w:t>Стоимость платной государственной услуги</w:t>
            </w:r>
          </w:p>
        </w:tc>
        <w:tc>
          <w:tcPr>
            <w:tcW w:w="9462" w:type="dxa"/>
          </w:tcPr>
          <w:p w14:paraId="3452726B" w14:textId="7DE1F80C" w:rsidR="00FF1523" w:rsidRPr="00B933FC" w:rsidRDefault="00FF1523" w:rsidP="00FF1523">
            <w:r w:rsidRPr="00B933FC">
              <w:t xml:space="preserve">Стоимость устанавливается в соответствии </w:t>
            </w:r>
            <w:r w:rsidR="00EC3A9D" w:rsidRPr="00B933FC">
              <w:t>с прейскурантом</w:t>
            </w:r>
            <w:r w:rsidRPr="00B933FC">
              <w:t xml:space="preserve"> цен, утвержденным в соответствии с законодательством КР.</w:t>
            </w:r>
          </w:p>
          <w:p w14:paraId="59FC5207" w14:textId="77777777" w:rsidR="00FF1523" w:rsidRPr="00B933FC" w:rsidRDefault="00FF1523" w:rsidP="00FF1523">
            <w:r w:rsidRPr="00B933FC">
              <w:t xml:space="preserve">С Прейскурантом цен можно ознакомиться на WEB — сайте </w:t>
            </w:r>
            <w:proofErr w:type="spellStart"/>
            <w:r w:rsidRPr="00B933FC">
              <w:t>ДПЗиГСЭН</w:t>
            </w:r>
            <w:proofErr w:type="spellEnd"/>
            <w:r w:rsidRPr="00B933FC">
              <w:t> </w:t>
            </w:r>
            <w:hyperlink r:id="rId18" w:history="1">
              <w:r w:rsidRPr="00B933FC">
                <w:t>www.dgsen.kg</w:t>
              </w:r>
            </w:hyperlink>
            <w:r w:rsidRPr="00B933FC">
              <w:t>, а также в территориальных Центрах профилактики заболеваний и госсанэпиднадзора</w:t>
            </w:r>
          </w:p>
          <w:p w14:paraId="2D70FAA5" w14:textId="77777777" w:rsidR="00FF1523" w:rsidRPr="00B933FC" w:rsidRDefault="00FF1523" w:rsidP="00E20236"/>
        </w:tc>
      </w:tr>
    </w:tbl>
    <w:p w14:paraId="7CE5F5C6" w14:textId="77777777" w:rsidR="003239C7" w:rsidRDefault="003239C7" w:rsidP="00FF1523">
      <w:pPr>
        <w:rPr>
          <w:rFonts w:ascii="Arial" w:hAnsi="Arial" w:cs="Arial"/>
          <w:color w:val="000000"/>
        </w:rPr>
      </w:pPr>
    </w:p>
    <w:p w14:paraId="7330E605" w14:textId="77777777" w:rsidR="00A8519D" w:rsidRDefault="00A8519D" w:rsidP="00FF1523">
      <w:pPr>
        <w:rPr>
          <w:rFonts w:ascii="Arial" w:hAnsi="Arial" w:cs="Arial"/>
          <w:color w:val="000000"/>
        </w:rPr>
      </w:pPr>
    </w:p>
    <w:p w14:paraId="1B8E8C4B" w14:textId="77777777" w:rsidR="00A8519D" w:rsidRDefault="00A8519D" w:rsidP="00FF1523">
      <w:pPr>
        <w:rPr>
          <w:rFonts w:ascii="Arial" w:hAnsi="Arial" w:cs="Arial"/>
          <w:color w:val="000000"/>
        </w:rPr>
      </w:pPr>
    </w:p>
    <w:p w14:paraId="58A81A00" w14:textId="77777777" w:rsidR="00A8519D" w:rsidRDefault="00A8519D" w:rsidP="00FF1523">
      <w:pPr>
        <w:rPr>
          <w:rFonts w:ascii="Arial" w:hAnsi="Arial" w:cs="Arial"/>
          <w:color w:val="000000"/>
        </w:rPr>
      </w:pPr>
    </w:p>
    <w:p w14:paraId="78557992" w14:textId="77777777" w:rsidR="00A8519D" w:rsidRDefault="00A8519D" w:rsidP="00FF1523">
      <w:pPr>
        <w:rPr>
          <w:rFonts w:ascii="Arial" w:hAnsi="Arial" w:cs="Arial"/>
          <w:color w:val="000000"/>
        </w:rPr>
      </w:pPr>
    </w:p>
    <w:p w14:paraId="48CB7859" w14:textId="77777777" w:rsidR="00010446" w:rsidRDefault="00010446" w:rsidP="00FF1523">
      <w:pPr>
        <w:rPr>
          <w:rFonts w:ascii="Arial" w:hAnsi="Arial" w:cs="Arial"/>
          <w:color w:val="000000"/>
        </w:rPr>
      </w:pPr>
    </w:p>
    <w:p w14:paraId="3F99DFF0" w14:textId="77777777" w:rsidR="00010446" w:rsidRDefault="00010446" w:rsidP="00FF1523">
      <w:pPr>
        <w:rPr>
          <w:rFonts w:ascii="Arial" w:hAnsi="Arial" w:cs="Arial"/>
          <w:color w:val="000000"/>
        </w:rPr>
      </w:pPr>
    </w:p>
    <w:p w14:paraId="26D2703E" w14:textId="77777777" w:rsidR="00010446" w:rsidRPr="00FF1523" w:rsidRDefault="00010446" w:rsidP="00FF1523">
      <w:pPr>
        <w:rPr>
          <w:rFonts w:ascii="Arial" w:hAnsi="Arial" w:cs="Arial"/>
          <w:color w:val="000000"/>
        </w:rPr>
      </w:pPr>
    </w:p>
    <w:p w14:paraId="08E75A82" w14:textId="77777777" w:rsidR="00C44730" w:rsidRDefault="00F221A9" w:rsidP="0036775C">
      <w:pPr>
        <w:jc w:val="center"/>
      </w:pPr>
      <w:r w:rsidRPr="00C44730">
        <w:rPr>
          <w:b/>
          <w:bCs/>
        </w:rPr>
        <w:lastRenderedPageBreak/>
        <w:t xml:space="preserve">Список </w:t>
      </w:r>
      <w:r w:rsidR="0036775C" w:rsidRPr="00C44730">
        <w:rPr>
          <w:b/>
          <w:bCs/>
        </w:rPr>
        <w:t xml:space="preserve">испытательных лабораторий </w:t>
      </w:r>
      <w:r w:rsidRPr="00C44730">
        <w:rPr>
          <w:b/>
          <w:bCs/>
        </w:rPr>
        <w:t xml:space="preserve">государственных органов, </w:t>
      </w:r>
      <w:r w:rsidR="0036775C" w:rsidRPr="00C44730">
        <w:rPr>
          <w:b/>
          <w:bCs/>
        </w:rPr>
        <w:t xml:space="preserve">аккредитованных КЦА на проведение </w:t>
      </w:r>
      <w:r w:rsidRPr="00C44730">
        <w:rPr>
          <w:b/>
          <w:bCs/>
        </w:rPr>
        <w:t>лабораторны</w:t>
      </w:r>
      <w:r w:rsidR="0036775C" w:rsidRPr="00C44730">
        <w:rPr>
          <w:b/>
          <w:bCs/>
        </w:rPr>
        <w:t>х</w:t>
      </w:r>
      <w:r w:rsidRPr="00C44730">
        <w:rPr>
          <w:b/>
          <w:bCs/>
        </w:rPr>
        <w:t xml:space="preserve"> исследовани</w:t>
      </w:r>
      <w:r w:rsidR="0036775C" w:rsidRPr="00C44730">
        <w:rPr>
          <w:b/>
          <w:bCs/>
        </w:rPr>
        <w:t>й</w:t>
      </w:r>
      <w:r w:rsidRPr="00C44730">
        <w:rPr>
          <w:b/>
          <w:bCs/>
        </w:rPr>
        <w:t xml:space="preserve"> продукции (товаров) на содержание свинца</w:t>
      </w:r>
      <w:r w:rsidR="0036775C">
        <w:t xml:space="preserve"> </w:t>
      </w:r>
    </w:p>
    <w:p w14:paraId="68CDB630" w14:textId="55DFE1D4" w:rsidR="000D5D5D" w:rsidRDefault="00F221A9" w:rsidP="0036775C">
      <w:pPr>
        <w:jc w:val="center"/>
        <w:rPr>
          <w:b/>
          <w:bCs/>
        </w:rPr>
      </w:pPr>
      <w:r>
        <w:t xml:space="preserve">(полный список </w:t>
      </w:r>
      <w:r w:rsidR="0036775C">
        <w:t xml:space="preserve">области аккредитации можно посмотреть на сайте </w:t>
      </w:r>
      <w:hyperlink r:id="rId19" w:history="1">
        <w:r w:rsidRPr="00C44730">
          <w:rPr>
            <w:rStyle w:val="a6"/>
          </w:rPr>
          <w:t>https://reestr.kca.gov.kg/organization/index</w:t>
        </w:r>
      </w:hyperlink>
      <w:r w:rsidR="0036775C" w:rsidRPr="00C44730">
        <w:t>)</w:t>
      </w:r>
    </w:p>
    <w:p w14:paraId="54D9EF1A" w14:textId="77777777" w:rsidR="00E20236" w:rsidRDefault="00E20236" w:rsidP="00EE60CB">
      <w:pPr>
        <w:ind w:firstLine="708"/>
        <w:rPr>
          <w:b/>
          <w:bCs/>
        </w:rPr>
      </w:pPr>
    </w:p>
    <w:p w14:paraId="418CD266" w14:textId="77777777" w:rsidR="00E20236" w:rsidRPr="004E6752" w:rsidRDefault="00E20236" w:rsidP="00EE60CB">
      <w:pPr>
        <w:ind w:firstLine="708"/>
        <w:rPr>
          <w:b/>
          <w:bCs/>
        </w:rPr>
      </w:pP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541"/>
        <w:gridCol w:w="3707"/>
        <w:gridCol w:w="5103"/>
        <w:gridCol w:w="4111"/>
      </w:tblGrid>
      <w:tr w:rsidR="000D5D5D" w14:paraId="7F486855" w14:textId="77777777" w:rsidTr="0036775C">
        <w:tc>
          <w:tcPr>
            <w:tcW w:w="541" w:type="dxa"/>
          </w:tcPr>
          <w:p w14:paraId="246D9EB7" w14:textId="77777777" w:rsidR="000D5D5D" w:rsidRDefault="000D5D5D">
            <w:pPr>
              <w:rPr>
                <w:b/>
                <w:bCs/>
              </w:rPr>
            </w:pPr>
          </w:p>
        </w:tc>
        <w:tc>
          <w:tcPr>
            <w:tcW w:w="3707" w:type="dxa"/>
          </w:tcPr>
          <w:p w14:paraId="43F7B6C6" w14:textId="68EC521E" w:rsidR="000D5D5D" w:rsidRPr="00A8519D" w:rsidRDefault="000D5D5D" w:rsidP="003239C7">
            <w:pPr>
              <w:rPr>
                <w:b/>
                <w:bCs/>
              </w:rPr>
            </w:pPr>
            <w:r w:rsidRPr="00A8519D">
              <w:rPr>
                <w:b/>
                <w:bCs/>
              </w:rPr>
              <w:t>Наименование продукции</w:t>
            </w:r>
          </w:p>
          <w:p w14:paraId="1C6E98C4" w14:textId="77777777" w:rsidR="000D5D5D" w:rsidRPr="00A8519D" w:rsidRDefault="000D5D5D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59E75937" w14:textId="0510FD44" w:rsidR="000D5D5D" w:rsidRPr="00A8519D" w:rsidRDefault="000D5D5D" w:rsidP="00B933FC">
            <w:pPr>
              <w:rPr>
                <w:b/>
                <w:bCs/>
              </w:rPr>
            </w:pPr>
            <w:r w:rsidRPr="00A8519D">
              <w:rPr>
                <w:b/>
                <w:bCs/>
              </w:rPr>
              <w:t xml:space="preserve">Нормативный документ, </w:t>
            </w:r>
            <w:r w:rsidR="00B933FC" w:rsidRPr="00A8519D">
              <w:rPr>
                <w:b/>
                <w:bCs/>
              </w:rPr>
              <w:t xml:space="preserve">в соответствии с которым регламентируется допустимый уровень содержания свинца </w:t>
            </w:r>
          </w:p>
        </w:tc>
        <w:tc>
          <w:tcPr>
            <w:tcW w:w="4111" w:type="dxa"/>
          </w:tcPr>
          <w:p w14:paraId="317FFC91" w14:textId="57CB6002" w:rsidR="000D5D5D" w:rsidRPr="00A8519D" w:rsidRDefault="000D5D5D" w:rsidP="003239C7">
            <w:pPr>
              <w:rPr>
                <w:b/>
                <w:bCs/>
              </w:rPr>
            </w:pPr>
            <w:r w:rsidRPr="00A8519D">
              <w:rPr>
                <w:b/>
                <w:bCs/>
              </w:rPr>
              <w:t>Испытательные лаборатории, проводящие исследование на свинец</w:t>
            </w:r>
          </w:p>
          <w:p w14:paraId="5DBEE447" w14:textId="77777777" w:rsidR="000D5D5D" w:rsidRPr="00A8519D" w:rsidRDefault="000D5D5D">
            <w:pPr>
              <w:rPr>
                <w:b/>
                <w:bCs/>
              </w:rPr>
            </w:pPr>
          </w:p>
        </w:tc>
      </w:tr>
      <w:tr w:rsidR="000D5D5D" w14:paraId="1190E73D" w14:textId="77777777" w:rsidTr="0036775C">
        <w:tc>
          <w:tcPr>
            <w:tcW w:w="541" w:type="dxa"/>
          </w:tcPr>
          <w:p w14:paraId="17D77E57" w14:textId="25C6B471" w:rsidR="000D5D5D" w:rsidRPr="003239C7" w:rsidRDefault="000D5D5D">
            <w:r w:rsidRPr="003239C7">
              <w:t>1</w:t>
            </w:r>
          </w:p>
        </w:tc>
        <w:tc>
          <w:tcPr>
            <w:tcW w:w="3707" w:type="dxa"/>
          </w:tcPr>
          <w:p w14:paraId="659B6712" w14:textId="06C9A070" w:rsidR="000D5D5D" w:rsidRPr="003239C7" w:rsidRDefault="000D5D5D">
            <w:r w:rsidRPr="003239C7">
              <w:t>Пищевая продукция</w:t>
            </w:r>
            <w:r>
              <w:t xml:space="preserve"> </w:t>
            </w:r>
            <w:r w:rsidRPr="003239C7">
              <w:t xml:space="preserve"> </w:t>
            </w:r>
          </w:p>
          <w:p w14:paraId="41169404" w14:textId="1FC434B1" w:rsidR="000D5D5D" w:rsidRPr="003239C7" w:rsidRDefault="000D5D5D"/>
        </w:tc>
        <w:tc>
          <w:tcPr>
            <w:tcW w:w="5103" w:type="dxa"/>
          </w:tcPr>
          <w:p w14:paraId="55C763E9" w14:textId="62B008C6" w:rsidR="000D5D5D" w:rsidRPr="000D5D5D" w:rsidRDefault="000D5D5D" w:rsidP="00A851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D5D">
              <w:rPr>
                <w:rFonts w:ascii="Times New Roman" w:hAnsi="Times New Roman" w:cs="Times New Roman"/>
                <w:sz w:val="28"/>
                <w:szCs w:val="28"/>
              </w:rPr>
              <w:t>ТР ТС 021/2011 «О безопасности</w:t>
            </w:r>
            <w:r w:rsidR="00F22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D5D">
              <w:rPr>
                <w:rFonts w:ascii="Times New Roman" w:hAnsi="Times New Roman" w:cs="Times New Roman"/>
                <w:sz w:val="28"/>
                <w:szCs w:val="28"/>
              </w:rPr>
              <w:t xml:space="preserve">пищевой продукции» и другие ТР ТС на отдельные виды пищевой продукции </w:t>
            </w:r>
          </w:p>
          <w:p w14:paraId="3650A1BB" w14:textId="77777777" w:rsidR="000D5D5D" w:rsidRPr="000D5D5D" w:rsidRDefault="000D5D5D" w:rsidP="002317A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93113" w14:textId="268F5169" w:rsidR="000D5D5D" w:rsidRPr="000D5D5D" w:rsidRDefault="000D5D5D" w:rsidP="002317A0"/>
        </w:tc>
        <w:tc>
          <w:tcPr>
            <w:tcW w:w="4111" w:type="dxa"/>
          </w:tcPr>
          <w:p w14:paraId="638379AC" w14:textId="48788150" w:rsidR="000D5D5D" w:rsidRDefault="000D5D5D">
            <w:proofErr w:type="spellStart"/>
            <w:r>
              <w:t>ДПЗиГСЭН</w:t>
            </w:r>
            <w:proofErr w:type="spellEnd"/>
          </w:p>
          <w:p w14:paraId="0A7C9FAE" w14:textId="77777777" w:rsidR="000D5D5D" w:rsidRPr="000D5D5D" w:rsidRDefault="000D5D5D" w:rsidP="000D5D5D">
            <w:r w:rsidRPr="000D5D5D">
              <w:t xml:space="preserve">ЦГСЭН </w:t>
            </w:r>
            <w:proofErr w:type="spellStart"/>
            <w:r w:rsidRPr="000D5D5D">
              <w:t>г.Бишкек</w:t>
            </w:r>
            <w:proofErr w:type="spellEnd"/>
          </w:p>
          <w:p w14:paraId="4B37FDBE" w14:textId="16D51EC7" w:rsidR="000D5D5D" w:rsidRPr="000D5D5D" w:rsidRDefault="000D5D5D">
            <w:r w:rsidRPr="000D5D5D">
              <w:t>Бишкекский ЦИСМ</w:t>
            </w:r>
          </w:p>
          <w:p w14:paraId="1C4AE186" w14:textId="52589A4F" w:rsidR="000D5D5D" w:rsidRDefault="000D5D5D">
            <w:r>
              <w:t xml:space="preserve">Ошский </w:t>
            </w:r>
            <w:proofErr w:type="spellStart"/>
            <w:r>
              <w:t>ГЦПЗиГСЭН</w:t>
            </w:r>
            <w:proofErr w:type="spellEnd"/>
            <w:r>
              <w:t xml:space="preserve"> </w:t>
            </w:r>
          </w:p>
          <w:p w14:paraId="21B400D6" w14:textId="36A165BE" w:rsidR="000D5D5D" w:rsidRDefault="000D5D5D">
            <w:pPr>
              <w:rPr>
                <w:b/>
                <w:bCs/>
              </w:rPr>
            </w:pPr>
            <w:proofErr w:type="spellStart"/>
            <w:r w:rsidRPr="000D5D5D">
              <w:t>Кадамжайский</w:t>
            </w:r>
            <w:proofErr w:type="spellEnd"/>
            <w:r w:rsidRPr="000D5D5D">
              <w:t xml:space="preserve"> </w:t>
            </w:r>
            <w:proofErr w:type="spellStart"/>
            <w:r w:rsidRPr="000D5D5D">
              <w:t>МРЦПЗиГСЭН</w:t>
            </w:r>
            <w:proofErr w:type="spellEnd"/>
            <w:r>
              <w:rPr>
                <w:b/>
                <w:bCs/>
              </w:rPr>
              <w:t xml:space="preserve">  </w:t>
            </w:r>
          </w:p>
        </w:tc>
      </w:tr>
      <w:tr w:rsidR="000D5D5D" w14:paraId="6364E11D" w14:textId="77777777" w:rsidTr="0036775C">
        <w:tc>
          <w:tcPr>
            <w:tcW w:w="541" w:type="dxa"/>
          </w:tcPr>
          <w:p w14:paraId="7F03CC4C" w14:textId="14B85E56" w:rsidR="000D5D5D" w:rsidRPr="003239C7" w:rsidRDefault="000D5D5D" w:rsidP="002317A0">
            <w:r w:rsidRPr="003239C7">
              <w:t>2</w:t>
            </w:r>
          </w:p>
        </w:tc>
        <w:tc>
          <w:tcPr>
            <w:tcW w:w="3707" w:type="dxa"/>
          </w:tcPr>
          <w:p w14:paraId="4FC18834" w14:textId="4C2E5093" w:rsidR="000D5D5D" w:rsidRPr="003239C7" w:rsidRDefault="000D5D5D" w:rsidP="002317A0">
            <w:r w:rsidRPr="003239C7">
              <w:t>Детские игрушки</w:t>
            </w:r>
          </w:p>
        </w:tc>
        <w:tc>
          <w:tcPr>
            <w:tcW w:w="5103" w:type="dxa"/>
          </w:tcPr>
          <w:p w14:paraId="1A91A955" w14:textId="70C8782C" w:rsidR="000D5D5D" w:rsidRPr="0061142F" w:rsidRDefault="000D5D5D" w:rsidP="00C84E9F">
            <w:pPr>
              <w:tabs>
                <w:tab w:val="num" w:pos="317"/>
              </w:tabs>
              <w:ind w:right="-124"/>
              <w:rPr>
                <w:rFonts w:eastAsia="Calibri"/>
              </w:rPr>
            </w:pPr>
            <w:r w:rsidRPr="003239C7">
              <w:t xml:space="preserve">ТР ТС </w:t>
            </w:r>
            <w:r w:rsidRPr="003239C7">
              <w:rPr>
                <w:spacing w:val="1"/>
                <w:lang w:val="ky-KG" w:eastAsia="ky-KG"/>
              </w:rPr>
              <w:t>008/2011</w:t>
            </w:r>
            <w:r w:rsidR="004E125C">
              <w:rPr>
                <w:spacing w:val="1"/>
                <w:lang w:val="ky-KG" w:eastAsia="ky-KG"/>
              </w:rPr>
              <w:t xml:space="preserve"> </w:t>
            </w:r>
            <w:r w:rsidR="004E125C" w:rsidRPr="000D5D5D">
              <w:t>«</w:t>
            </w:r>
            <w:r w:rsidRPr="0061142F">
              <w:rPr>
                <w:rFonts w:eastAsia="Calibri"/>
              </w:rPr>
              <w:t>О безопасности игрушек</w:t>
            </w:r>
            <w:r w:rsidR="004E125C">
              <w:rPr>
                <w:rFonts w:eastAsia="Calibri"/>
              </w:rPr>
              <w:t>»</w:t>
            </w:r>
          </w:p>
          <w:p w14:paraId="4E9311D3" w14:textId="6119D14F" w:rsidR="000D5D5D" w:rsidRPr="003239C7" w:rsidRDefault="000D5D5D" w:rsidP="002317A0"/>
        </w:tc>
        <w:tc>
          <w:tcPr>
            <w:tcW w:w="4111" w:type="dxa"/>
          </w:tcPr>
          <w:p w14:paraId="39ACDDC2" w14:textId="056B4BE7" w:rsidR="000D5D5D" w:rsidRDefault="000D5D5D" w:rsidP="000D5D5D">
            <w:proofErr w:type="spellStart"/>
            <w:r>
              <w:t>ДПЗиГСЭН</w:t>
            </w:r>
            <w:proofErr w:type="spellEnd"/>
          </w:p>
          <w:p w14:paraId="7CFEF8F0" w14:textId="77777777" w:rsidR="000D5D5D" w:rsidRPr="000D5D5D" w:rsidRDefault="000D5D5D" w:rsidP="000D5D5D">
            <w:r w:rsidRPr="000D5D5D">
              <w:t>Бишкекский ЦИСМ</w:t>
            </w:r>
          </w:p>
          <w:p w14:paraId="5CA11CE0" w14:textId="77777777" w:rsidR="000D5D5D" w:rsidRDefault="000D5D5D" w:rsidP="000D5D5D">
            <w:r>
              <w:t xml:space="preserve">Ошский </w:t>
            </w:r>
            <w:proofErr w:type="spellStart"/>
            <w:r>
              <w:t>ГЦПЗиГСЭН</w:t>
            </w:r>
            <w:proofErr w:type="spellEnd"/>
            <w:r>
              <w:t xml:space="preserve"> </w:t>
            </w:r>
          </w:p>
          <w:p w14:paraId="08E8BB44" w14:textId="2BDDA9CC" w:rsidR="000D5D5D" w:rsidRDefault="000D5D5D" w:rsidP="000D5D5D">
            <w:pPr>
              <w:rPr>
                <w:b/>
                <w:bCs/>
              </w:rPr>
            </w:pPr>
            <w:proofErr w:type="spellStart"/>
            <w:r w:rsidRPr="000D5D5D">
              <w:t>Кадамжайский</w:t>
            </w:r>
            <w:proofErr w:type="spellEnd"/>
            <w:r w:rsidRPr="000D5D5D">
              <w:t xml:space="preserve"> </w:t>
            </w:r>
            <w:proofErr w:type="spellStart"/>
            <w:r w:rsidRPr="000D5D5D">
              <w:t>МРЦПЗиГСЭН</w:t>
            </w:r>
            <w:proofErr w:type="spellEnd"/>
            <w:r>
              <w:rPr>
                <w:b/>
                <w:bCs/>
              </w:rPr>
              <w:t xml:space="preserve">  </w:t>
            </w:r>
          </w:p>
        </w:tc>
      </w:tr>
      <w:tr w:rsidR="000D5D5D" w14:paraId="183AA478" w14:textId="77777777" w:rsidTr="0036775C">
        <w:tc>
          <w:tcPr>
            <w:tcW w:w="541" w:type="dxa"/>
          </w:tcPr>
          <w:p w14:paraId="301D0554" w14:textId="01F075E9" w:rsidR="000D5D5D" w:rsidRPr="00DD0581" w:rsidRDefault="000D5D5D" w:rsidP="002317A0">
            <w:r w:rsidRPr="00DD0581">
              <w:t>3</w:t>
            </w:r>
          </w:p>
        </w:tc>
        <w:tc>
          <w:tcPr>
            <w:tcW w:w="3707" w:type="dxa"/>
          </w:tcPr>
          <w:p w14:paraId="646241A7" w14:textId="59E5B79D" w:rsidR="000D5D5D" w:rsidRPr="00F52092" w:rsidRDefault="000D5D5D" w:rsidP="00A851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Парфюмерно-косметическая продукция </w:t>
            </w:r>
          </w:p>
        </w:tc>
        <w:tc>
          <w:tcPr>
            <w:tcW w:w="5103" w:type="dxa"/>
          </w:tcPr>
          <w:p w14:paraId="48DE0628" w14:textId="0225CDC7" w:rsidR="000D5D5D" w:rsidRPr="00F52092" w:rsidRDefault="000D5D5D" w:rsidP="00A851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ТР ТС 009/2011 </w:t>
            </w:r>
            <w:r w:rsidR="004E125C" w:rsidRPr="00F520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О безопасности парфюмерно-косметической продукции</w:t>
            </w:r>
            <w:r w:rsidR="004E125C" w:rsidRPr="00F520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87D9137" w14:textId="77777777" w:rsidR="000D5D5D" w:rsidRPr="00F52092" w:rsidRDefault="000D5D5D" w:rsidP="00A851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D17EA36" w14:textId="4FD3B4FE" w:rsidR="000D5D5D" w:rsidRPr="00F52092" w:rsidRDefault="000D5D5D" w:rsidP="003677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ДПЗиГСЭН</w:t>
            </w:r>
            <w:proofErr w:type="spellEnd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8126C9" w14:textId="77777777" w:rsidR="000D5D5D" w:rsidRPr="00F52092" w:rsidRDefault="000D5D5D" w:rsidP="003677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Бишкекский ЦИСМ</w:t>
            </w:r>
          </w:p>
          <w:p w14:paraId="0AB9A897" w14:textId="77777777" w:rsidR="000D5D5D" w:rsidRPr="00F52092" w:rsidRDefault="000D5D5D" w:rsidP="003677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Ошский </w:t>
            </w: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ГЦПЗиГСЭН</w:t>
            </w:r>
            <w:proofErr w:type="spellEnd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59DB30" w14:textId="0F856BD8" w:rsidR="000D5D5D" w:rsidRPr="00F52092" w:rsidRDefault="000D5D5D" w:rsidP="003677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Кадамжайский</w:t>
            </w:r>
            <w:proofErr w:type="spellEnd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МРЦПЗиГСЭН</w:t>
            </w:r>
            <w:proofErr w:type="spellEnd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D5D5D" w14:paraId="506343F9" w14:textId="77777777" w:rsidTr="0036775C">
        <w:tc>
          <w:tcPr>
            <w:tcW w:w="541" w:type="dxa"/>
          </w:tcPr>
          <w:p w14:paraId="4F2E9BC6" w14:textId="1C897685" w:rsidR="000D5D5D" w:rsidRPr="00DD0581" w:rsidRDefault="00DD0581" w:rsidP="002317A0">
            <w:r w:rsidRPr="00DD0581">
              <w:t>4</w:t>
            </w:r>
          </w:p>
        </w:tc>
        <w:tc>
          <w:tcPr>
            <w:tcW w:w="3707" w:type="dxa"/>
          </w:tcPr>
          <w:p w14:paraId="4A1AC795" w14:textId="7D890879" w:rsidR="000D5D5D" w:rsidRPr="00F52092" w:rsidRDefault="000D5D5D" w:rsidP="00A851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Продукция текстильной и легкой промышленности   </w:t>
            </w:r>
          </w:p>
        </w:tc>
        <w:tc>
          <w:tcPr>
            <w:tcW w:w="5103" w:type="dxa"/>
          </w:tcPr>
          <w:p w14:paraId="5A542EB8" w14:textId="7F5408F5" w:rsidR="000D5D5D" w:rsidRPr="00F52092" w:rsidRDefault="000D5D5D" w:rsidP="00A851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ТР ТС 017/2011 </w:t>
            </w:r>
            <w:r w:rsidR="004E125C" w:rsidRPr="00F520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О безопасности продукции легкой промышленности</w:t>
            </w:r>
            <w:r w:rsidR="004E125C" w:rsidRPr="00F520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0677201" w14:textId="77777777" w:rsidR="000D5D5D" w:rsidRPr="00F52092" w:rsidRDefault="000D5D5D" w:rsidP="00A851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E7EEE38" w14:textId="6F98B138" w:rsidR="000D5D5D" w:rsidRPr="00F52092" w:rsidRDefault="000D5D5D" w:rsidP="003677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ДПЗиГСЭН</w:t>
            </w:r>
            <w:proofErr w:type="spellEnd"/>
          </w:p>
          <w:p w14:paraId="2685A14D" w14:textId="77777777" w:rsidR="000D5D5D" w:rsidRPr="00F52092" w:rsidRDefault="000D5D5D" w:rsidP="003677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Бишкекский ЦИСМ</w:t>
            </w:r>
          </w:p>
          <w:p w14:paraId="14D527C4" w14:textId="032C8580" w:rsidR="000D5D5D" w:rsidRPr="00F52092" w:rsidRDefault="000D5D5D" w:rsidP="003677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Кадамжайский</w:t>
            </w:r>
            <w:proofErr w:type="spellEnd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МРЦПЗиГСЭН</w:t>
            </w:r>
            <w:proofErr w:type="spellEnd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E125C" w14:paraId="499914F6" w14:textId="77777777" w:rsidTr="0036775C">
        <w:tc>
          <w:tcPr>
            <w:tcW w:w="541" w:type="dxa"/>
          </w:tcPr>
          <w:p w14:paraId="5535E252" w14:textId="60948FFA" w:rsidR="004E125C" w:rsidRPr="00DD0581" w:rsidRDefault="00DD0581" w:rsidP="004E125C">
            <w:r w:rsidRPr="00DD0581">
              <w:t>5</w:t>
            </w:r>
          </w:p>
        </w:tc>
        <w:tc>
          <w:tcPr>
            <w:tcW w:w="3707" w:type="dxa"/>
          </w:tcPr>
          <w:p w14:paraId="0F384E57" w14:textId="3DB4654A" w:rsidR="004E125C" w:rsidRPr="00F52092" w:rsidRDefault="004E125C" w:rsidP="00A851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Вода питьевая </w:t>
            </w:r>
          </w:p>
        </w:tc>
        <w:tc>
          <w:tcPr>
            <w:tcW w:w="5103" w:type="dxa"/>
          </w:tcPr>
          <w:p w14:paraId="4C9E8D44" w14:textId="0619D444" w:rsidR="004E125C" w:rsidRPr="00F52092" w:rsidRDefault="004E125C" w:rsidP="00A851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Закон КР Технический регламент «О безопасности питьевой воды» №34 от 30.05.11.</w:t>
            </w:r>
          </w:p>
          <w:p w14:paraId="7E221E51" w14:textId="77777777" w:rsidR="004E125C" w:rsidRPr="00F52092" w:rsidRDefault="004E125C" w:rsidP="00A851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8B72FFA" w14:textId="6935518F" w:rsidR="004E125C" w:rsidRPr="00F52092" w:rsidRDefault="004E125C" w:rsidP="003677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ДПЗиГСЭН</w:t>
            </w:r>
            <w:proofErr w:type="spellEnd"/>
          </w:p>
          <w:p w14:paraId="36B864DC" w14:textId="77777777" w:rsidR="004E125C" w:rsidRPr="00F52092" w:rsidRDefault="004E125C" w:rsidP="003677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ЦГСЭН </w:t>
            </w: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г.Бишкек</w:t>
            </w:r>
            <w:proofErr w:type="spellEnd"/>
          </w:p>
          <w:p w14:paraId="5B0219FF" w14:textId="77777777" w:rsidR="004E125C" w:rsidRPr="00F52092" w:rsidRDefault="004E125C" w:rsidP="003677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Ошский </w:t>
            </w: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ГЦПЗиГСЭН</w:t>
            </w:r>
            <w:proofErr w:type="spellEnd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F20AE6" w14:textId="7AAC2FD0" w:rsidR="004E125C" w:rsidRPr="00F52092" w:rsidRDefault="004E125C" w:rsidP="003677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Кадамжайский</w:t>
            </w:r>
            <w:proofErr w:type="spellEnd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МРЦПЗиГСЭН</w:t>
            </w:r>
            <w:proofErr w:type="spellEnd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E125C" w14:paraId="3DD67B36" w14:textId="77777777" w:rsidTr="0036775C">
        <w:tc>
          <w:tcPr>
            <w:tcW w:w="541" w:type="dxa"/>
          </w:tcPr>
          <w:p w14:paraId="0B338306" w14:textId="3E64447C" w:rsidR="004E125C" w:rsidRPr="00DD0581" w:rsidRDefault="00DD0581" w:rsidP="004E125C">
            <w:r w:rsidRPr="00DD0581">
              <w:lastRenderedPageBreak/>
              <w:t>6</w:t>
            </w:r>
          </w:p>
        </w:tc>
        <w:tc>
          <w:tcPr>
            <w:tcW w:w="3707" w:type="dxa"/>
          </w:tcPr>
          <w:p w14:paraId="52362F4E" w14:textId="792AE674" w:rsidR="004E125C" w:rsidRPr="00F52092" w:rsidRDefault="004E125C" w:rsidP="00F520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  <w:r w:rsidR="0038127D" w:rsidRPr="00F52092">
              <w:rPr>
                <w:rFonts w:ascii="Times New Roman" w:hAnsi="Times New Roman" w:cs="Times New Roman"/>
                <w:sz w:val="28"/>
                <w:szCs w:val="28"/>
              </w:rPr>
              <w:t>открытых водоемов</w:t>
            </w:r>
          </w:p>
        </w:tc>
        <w:tc>
          <w:tcPr>
            <w:tcW w:w="5103" w:type="dxa"/>
          </w:tcPr>
          <w:p w14:paraId="03C1B109" w14:textId="2CB05756" w:rsidR="004E125C" w:rsidRPr="00F52092" w:rsidRDefault="004E125C" w:rsidP="00A851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нормативы </w:t>
            </w:r>
            <w:r w:rsidR="00A851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Предельно допустимые концентрации химических веществ в воде водных объектов хозяйственно-питьевого и культурно- бытового водопользования</w:t>
            </w:r>
            <w:r w:rsidR="00A8519D">
              <w:rPr>
                <w:rFonts w:ascii="Times New Roman" w:hAnsi="Times New Roman" w:cs="Times New Roman"/>
                <w:sz w:val="28"/>
                <w:szCs w:val="28"/>
              </w:rPr>
              <w:t xml:space="preserve">», утв. </w:t>
            </w: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ПП КР от 16 апреля 2016 г. № 201</w:t>
            </w:r>
          </w:p>
        </w:tc>
        <w:tc>
          <w:tcPr>
            <w:tcW w:w="4111" w:type="dxa"/>
          </w:tcPr>
          <w:p w14:paraId="4BC192C3" w14:textId="75848786" w:rsidR="004E125C" w:rsidRPr="00F52092" w:rsidRDefault="004E125C" w:rsidP="003677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ДПЗиГСЭН</w:t>
            </w:r>
            <w:proofErr w:type="spellEnd"/>
          </w:p>
          <w:p w14:paraId="3477F687" w14:textId="77777777" w:rsidR="004E125C" w:rsidRPr="00F52092" w:rsidRDefault="004E125C" w:rsidP="003677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ЦГСЭН </w:t>
            </w: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г.Бишкек</w:t>
            </w:r>
            <w:proofErr w:type="spellEnd"/>
          </w:p>
          <w:p w14:paraId="7939774D" w14:textId="77777777" w:rsidR="004E125C" w:rsidRPr="00F52092" w:rsidRDefault="004E125C" w:rsidP="003677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Ошский </w:t>
            </w: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ГЦПЗиГСЭН</w:t>
            </w:r>
            <w:proofErr w:type="spellEnd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59CB3C" w14:textId="55841B90" w:rsidR="004E125C" w:rsidRPr="00F52092" w:rsidRDefault="00F52092" w:rsidP="003677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Кадамжайский</w:t>
            </w:r>
            <w:proofErr w:type="spellEnd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МРЦПЗиГСЭН</w:t>
            </w:r>
            <w:proofErr w:type="spellEnd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E125C" w14:paraId="3F3075A2" w14:textId="77777777" w:rsidTr="0036775C">
        <w:tc>
          <w:tcPr>
            <w:tcW w:w="541" w:type="dxa"/>
          </w:tcPr>
          <w:p w14:paraId="6841AC38" w14:textId="27A41AA5" w:rsidR="004E125C" w:rsidRPr="00DD0581" w:rsidRDefault="00DD0581" w:rsidP="004E125C">
            <w:r w:rsidRPr="00DD0581">
              <w:t>7</w:t>
            </w:r>
          </w:p>
        </w:tc>
        <w:tc>
          <w:tcPr>
            <w:tcW w:w="3707" w:type="dxa"/>
          </w:tcPr>
          <w:p w14:paraId="767B23C8" w14:textId="734DE58A" w:rsidR="004E125C" w:rsidRPr="00F52092" w:rsidRDefault="00741656" w:rsidP="00A851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Продукция для детей и подростков</w:t>
            </w:r>
            <w:r w:rsidR="004E125C" w:rsidRPr="00F52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78C5DF" w14:textId="7338858B" w:rsidR="004E125C" w:rsidRPr="00F52092" w:rsidRDefault="004E125C" w:rsidP="00A851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Изделия санитарно-гигиенические и галантерейные </w:t>
            </w:r>
          </w:p>
        </w:tc>
        <w:tc>
          <w:tcPr>
            <w:tcW w:w="5103" w:type="dxa"/>
          </w:tcPr>
          <w:p w14:paraId="35514815" w14:textId="7DD7DA63" w:rsidR="004E125C" w:rsidRPr="00F52092" w:rsidRDefault="004E125C" w:rsidP="004E125C">
            <w:pPr>
              <w:tabs>
                <w:tab w:val="num" w:pos="317"/>
              </w:tabs>
              <w:ind w:right="-124"/>
            </w:pPr>
            <w:r w:rsidRPr="00F52092">
              <w:t>ТР ТС 007/2011 «О безопасности продукции, предназначенной для детей и подростков»</w:t>
            </w:r>
          </w:p>
          <w:p w14:paraId="464BDA92" w14:textId="77777777" w:rsidR="004E125C" w:rsidRPr="00F52092" w:rsidRDefault="004E125C" w:rsidP="004E125C"/>
        </w:tc>
        <w:tc>
          <w:tcPr>
            <w:tcW w:w="4111" w:type="dxa"/>
          </w:tcPr>
          <w:p w14:paraId="0B2D4AA8" w14:textId="785016F6" w:rsidR="004E125C" w:rsidRDefault="004E125C" w:rsidP="0036775C">
            <w:pPr>
              <w:jc w:val="both"/>
            </w:pPr>
            <w:proofErr w:type="spellStart"/>
            <w:r>
              <w:t>ДПЗиГСЭН</w:t>
            </w:r>
            <w:proofErr w:type="spellEnd"/>
            <w:r>
              <w:t xml:space="preserve"> </w:t>
            </w:r>
          </w:p>
          <w:p w14:paraId="6395D3E3" w14:textId="77777777" w:rsidR="004E125C" w:rsidRPr="000D5D5D" w:rsidRDefault="004E125C" w:rsidP="0036775C">
            <w:pPr>
              <w:jc w:val="both"/>
            </w:pPr>
            <w:r w:rsidRPr="000D5D5D">
              <w:t>Бишкекский ЦИСМ</w:t>
            </w:r>
          </w:p>
          <w:p w14:paraId="773B7626" w14:textId="48224A30" w:rsidR="004E125C" w:rsidRPr="00F52092" w:rsidRDefault="004E125C" w:rsidP="0036775C">
            <w:pPr>
              <w:jc w:val="both"/>
            </w:pPr>
          </w:p>
        </w:tc>
      </w:tr>
      <w:tr w:rsidR="004E125C" w14:paraId="22F320D3" w14:textId="77777777" w:rsidTr="0036775C">
        <w:tc>
          <w:tcPr>
            <w:tcW w:w="541" w:type="dxa"/>
          </w:tcPr>
          <w:p w14:paraId="1DE396CB" w14:textId="5D9EFE5C" w:rsidR="004E125C" w:rsidRPr="00DD0581" w:rsidRDefault="00DD0581" w:rsidP="004E125C">
            <w:r w:rsidRPr="00DD0581">
              <w:t>8</w:t>
            </w:r>
          </w:p>
        </w:tc>
        <w:tc>
          <w:tcPr>
            <w:tcW w:w="3707" w:type="dxa"/>
          </w:tcPr>
          <w:p w14:paraId="3F1CB9C5" w14:textId="5BABD051" w:rsidR="004E125C" w:rsidRPr="00F52092" w:rsidRDefault="004E125C" w:rsidP="00A851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Посудо</w:t>
            </w:r>
            <w:proofErr w:type="spellEnd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-хозяйственные изделия </w:t>
            </w:r>
          </w:p>
        </w:tc>
        <w:tc>
          <w:tcPr>
            <w:tcW w:w="5103" w:type="dxa"/>
          </w:tcPr>
          <w:p w14:paraId="6733F7CE" w14:textId="448421F9" w:rsidR="004E125C" w:rsidRPr="00F52092" w:rsidRDefault="004E125C" w:rsidP="0038127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Единые санитарно-эпидемиологические и гигиенические требования к товарам</w:t>
            </w:r>
          </w:p>
          <w:p w14:paraId="4C0F941B" w14:textId="04134B33" w:rsidR="004E125C" w:rsidRPr="00F52092" w:rsidRDefault="004E125C" w:rsidP="00A851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подлежащим санитарно-эпидемиологическому надзору (контролю) Глава II Раздел 16 </w:t>
            </w:r>
          </w:p>
        </w:tc>
        <w:tc>
          <w:tcPr>
            <w:tcW w:w="4111" w:type="dxa"/>
          </w:tcPr>
          <w:p w14:paraId="3BE24A95" w14:textId="63E7C7D1" w:rsidR="004E125C" w:rsidRPr="00F52092" w:rsidRDefault="004E125C" w:rsidP="0038127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ДПЗиГСЭН</w:t>
            </w:r>
            <w:proofErr w:type="spellEnd"/>
          </w:p>
          <w:p w14:paraId="7C8D9C66" w14:textId="77777777" w:rsidR="004E125C" w:rsidRPr="00F52092" w:rsidRDefault="004E125C" w:rsidP="0038127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Ошский </w:t>
            </w:r>
            <w:proofErr w:type="spellStart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ГЦПЗиГСЭН</w:t>
            </w:r>
            <w:proofErr w:type="spellEnd"/>
            <w:r w:rsidRPr="00F5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1F32F8" w14:textId="1BD47F7C" w:rsidR="004E125C" w:rsidRPr="00F52092" w:rsidRDefault="004E125C" w:rsidP="00F520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25C" w14:paraId="3CF8B2C6" w14:textId="77777777" w:rsidTr="0036775C">
        <w:tc>
          <w:tcPr>
            <w:tcW w:w="541" w:type="dxa"/>
          </w:tcPr>
          <w:p w14:paraId="373D40BA" w14:textId="37910822" w:rsidR="004E125C" w:rsidRPr="00DD0581" w:rsidRDefault="00DD0581" w:rsidP="004E125C">
            <w:r w:rsidRPr="00DD0581">
              <w:t>9</w:t>
            </w:r>
          </w:p>
        </w:tc>
        <w:tc>
          <w:tcPr>
            <w:tcW w:w="3707" w:type="dxa"/>
          </w:tcPr>
          <w:p w14:paraId="43E8FE5B" w14:textId="0C532FF3" w:rsidR="004E125C" w:rsidRPr="00F52092" w:rsidRDefault="004E125C" w:rsidP="00A851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Воздух рабочей зоны, жилых и общественных зданий, закрытых помещений</w:t>
            </w:r>
          </w:p>
        </w:tc>
        <w:tc>
          <w:tcPr>
            <w:tcW w:w="5103" w:type="dxa"/>
          </w:tcPr>
          <w:p w14:paraId="5C72BA48" w14:textId="6B375CA4" w:rsidR="004E125C" w:rsidRPr="00F52092" w:rsidRDefault="004E125C" w:rsidP="004E125C">
            <w:pPr>
              <w:tabs>
                <w:tab w:val="num" w:pos="317"/>
              </w:tabs>
              <w:ind w:right="-124"/>
            </w:pPr>
            <w:r w:rsidRPr="00F52092">
              <w:t>Методические указания на методы измерения конц</w:t>
            </w:r>
            <w:r w:rsidR="0038127D">
              <w:t xml:space="preserve">ентрации </w:t>
            </w:r>
            <w:r w:rsidRPr="00F52092">
              <w:t>вредных веществ в воздухе. Выпуск XV. -М., 1979, -с. 108(фотометрический); (колориметрический)</w:t>
            </w:r>
          </w:p>
        </w:tc>
        <w:tc>
          <w:tcPr>
            <w:tcW w:w="4111" w:type="dxa"/>
          </w:tcPr>
          <w:p w14:paraId="3FFF1DF9" w14:textId="5EABC6A8" w:rsidR="004E125C" w:rsidRDefault="004E125C" w:rsidP="004E125C">
            <w:proofErr w:type="spellStart"/>
            <w:r>
              <w:t>ДПЗиГСЭН</w:t>
            </w:r>
            <w:proofErr w:type="spellEnd"/>
          </w:p>
          <w:p w14:paraId="392DB851" w14:textId="77777777" w:rsidR="004E125C" w:rsidRPr="000D5D5D" w:rsidRDefault="004E125C" w:rsidP="004E125C">
            <w:r w:rsidRPr="000D5D5D">
              <w:t xml:space="preserve">ЦГСЭН </w:t>
            </w:r>
            <w:proofErr w:type="spellStart"/>
            <w:r w:rsidRPr="000D5D5D">
              <w:t>г.Бишкек</w:t>
            </w:r>
            <w:proofErr w:type="spellEnd"/>
          </w:p>
          <w:p w14:paraId="03CBD00A" w14:textId="16372639" w:rsidR="004E125C" w:rsidRPr="00F52092" w:rsidRDefault="004E125C" w:rsidP="004E125C">
            <w:proofErr w:type="spellStart"/>
            <w:r w:rsidRPr="00741656">
              <w:t>Кадамжайский</w:t>
            </w:r>
            <w:proofErr w:type="spellEnd"/>
            <w:r w:rsidRPr="00741656">
              <w:t xml:space="preserve"> </w:t>
            </w:r>
            <w:proofErr w:type="spellStart"/>
            <w:r w:rsidRPr="00741656">
              <w:t>МРЦПЗиГСЭН</w:t>
            </w:r>
            <w:proofErr w:type="spellEnd"/>
            <w:r w:rsidRPr="00F52092">
              <w:t xml:space="preserve">  </w:t>
            </w:r>
          </w:p>
        </w:tc>
      </w:tr>
      <w:tr w:rsidR="004E125C" w14:paraId="2E71D9F8" w14:textId="77777777" w:rsidTr="0036775C">
        <w:tc>
          <w:tcPr>
            <w:tcW w:w="541" w:type="dxa"/>
          </w:tcPr>
          <w:p w14:paraId="458B483C" w14:textId="4421946F" w:rsidR="004E125C" w:rsidRPr="00DD0581" w:rsidRDefault="00DD0581" w:rsidP="004E125C">
            <w:r w:rsidRPr="00DD0581">
              <w:t>10</w:t>
            </w:r>
          </w:p>
        </w:tc>
        <w:tc>
          <w:tcPr>
            <w:tcW w:w="3707" w:type="dxa"/>
          </w:tcPr>
          <w:p w14:paraId="0B5EF886" w14:textId="60C3C513" w:rsidR="004E125C" w:rsidRPr="00F52092" w:rsidRDefault="004E125C" w:rsidP="00A851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92">
              <w:rPr>
                <w:rFonts w:ascii="Times New Roman" w:hAnsi="Times New Roman" w:cs="Times New Roman"/>
                <w:sz w:val="28"/>
                <w:szCs w:val="28"/>
              </w:rPr>
              <w:t>Почва, песок и донные отложения</w:t>
            </w:r>
          </w:p>
        </w:tc>
        <w:tc>
          <w:tcPr>
            <w:tcW w:w="5103" w:type="dxa"/>
          </w:tcPr>
          <w:p w14:paraId="0D61A20A" w14:textId="77777777" w:rsidR="004E125C" w:rsidRPr="00F52092" w:rsidRDefault="004E125C" w:rsidP="004E125C">
            <w:pPr>
              <w:pStyle w:val="Heading"/>
              <w:rPr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F52092">
              <w:rPr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Гигиенические нормативы «Предельно допустимые концентрации и ориентировочно </w:t>
            </w:r>
          </w:p>
          <w:p w14:paraId="75920C0E" w14:textId="77777777" w:rsidR="004E125C" w:rsidRPr="00F52092" w:rsidRDefault="004E125C" w:rsidP="004E125C">
            <w:pPr>
              <w:pStyle w:val="Heading"/>
              <w:rPr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F52092">
              <w:rPr>
                <w:rFonts w:ascii="Times New Roman" w:eastAsiaTheme="minorHAns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допустимые количества химических веществ в почве», утв. ППКР №201 от 11.04.2016г. (прил. 21)</w:t>
            </w:r>
          </w:p>
          <w:p w14:paraId="5570E52D" w14:textId="77777777" w:rsidR="004E125C" w:rsidRPr="00F52092" w:rsidRDefault="004E125C" w:rsidP="004E125C">
            <w:pPr>
              <w:tabs>
                <w:tab w:val="num" w:pos="317"/>
              </w:tabs>
              <w:ind w:right="-124"/>
            </w:pPr>
          </w:p>
        </w:tc>
        <w:tc>
          <w:tcPr>
            <w:tcW w:w="4111" w:type="dxa"/>
          </w:tcPr>
          <w:p w14:paraId="4FE19504" w14:textId="77777777" w:rsidR="004E125C" w:rsidRPr="004E125C" w:rsidRDefault="004E125C" w:rsidP="004E125C">
            <w:r w:rsidRPr="004E125C">
              <w:t xml:space="preserve">Ошский </w:t>
            </w:r>
            <w:proofErr w:type="spellStart"/>
            <w:r w:rsidRPr="004E125C">
              <w:t>ГЦПЗиГСЭН</w:t>
            </w:r>
            <w:proofErr w:type="spellEnd"/>
            <w:r w:rsidRPr="004E125C">
              <w:t xml:space="preserve"> </w:t>
            </w:r>
          </w:p>
          <w:p w14:paraId="2337CAF5" w14:textId="78C24518" w:rsidR="004E125C" w:rsidRPr="00F52092" w:rsidRDefault="004E125C" w:rsidP="004E125C"/>
        </w:tc>
      </w:tr>
    </w:tbl>
    <w:p w14:paraId="71A8362A" w14:textId="77777777" w:rsidR="003239C7" w:rsidRDefault="003239C7">
      <w:pPr>
        <w:rPr>
          <w:b/>
          <w:bCs/>
        </w:rPr>
      </w:pPr>
    </w:p>
    <w:p w14:paraId="66C3499A" w14:textId="6FDB78EB" w:rsidR="00EE60CB" w:rsidRPr="00C44730" w:rsidRDefault="00C44730" w:rsidP="00C44730">
      <w:pPr>
        <w:jc w:val="center"/>
        <w:rPr>
          <w:b/>
          <w:bCs/>
        </w:rPr>
      </w:pPr>
      <w:r w:rsidRPr="00C44730">
        <w:rPr>
          <w:b/>
          <w:bCs/>
        </w:rPr>
        <w:lastRenderedPageBreak/>
        <w:t>Адреса испытательных лабораторий</w:t>
      </w:r>
    </w:p>
    <w:p w14:paraId="2030638A" w14:textId="7B675D67" w:rsidR="00610AF1" w:rsidRDefault="00610AF1"/>
    <w:p w14:paraId="47772211" w14:textId="77777777" w:rsidR="00610AF1" w:rsidRDefault="00610A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8340"/>
        <w:gridCol w:w="4697"/>
      </w:tblGrid>
      <w:tr w:rsidR="0057373B" w14:paraId="7B5D8B51" w14:textId="77777777" w:rsidTr="0038127D">
        <w:tc>
          <w:tcPr>
            <w:tcW w:w="956" w:type="dxa"/>
          </w:tcPr>
          <w:p w14:paraId="30EDD027" w14:textId="38AA3DCA" w:rsidR="0057373B" w:rsidRDefault="0057373B" w:rsidP="0057373B">
            <w:r w:rsidRPr="00C55667">
              <w:rPr>
                <w:b/>
              </w:rPr>
              <w:t>№</w:t>
            </w:r>
          </w:p>
        </w:tc>
        <w:tc>
          <w:tcPr>
            <w:tcW w:w="8340" w:type="dxa"/>
          </w:tcPr>
          <w:p w14:paraId="766738D2" w14:textId="77777777" w:rsidR="0057373B" w:rsidRDefault="0057373B" w:rsidP="0057373B">
            <w:pPr>
              <w:rPr>
                <w:b/>
              </w:rPr>
            </w:pPr>
            <w:r w:rsidRPr="00C55667">
              <w:rPr>
                <w:b/>
              </w:rPr>
              <w:t xml:space="preserve">Наименование </w:t>
            </w:r>
            <w:r w:rsidR="00C44730">
              <w:rPr>
                <w:b/>
              </w:rPr>
              <w:t xml:space="preserve">испытательной лаборатории </w:t>
            </w:r>
          </w:p>
          <w:p w14:paraId="2E574169" w14:textId="5893AF9B" w:rsidR="00C44730" w:rsidRDefault="00C44730" w:rsidP="0057373B"/>
        </w:tc>
        <w:tc>
          <w:tcPr>
            <w:tcW w:w="4697" w:type="dxa"/>
          </w:tcPr>
          <w:p w14:paraId="6475196E" w14:textId="0D43A475" w:rsidR="0057373B" w:rsidRDefault="0057373B" w:rsidP="0057373B">
            <w:r w:rsidRPr="00C55667">
              <w:rPr>
                <w:b/>
              </w:rPr>
              <w:t>Адрес, телефон, сайт</w:t>
            </w:r>
          </w:p>
        </w:tc>
      </w:tr>
      <w:tr w:rsidR="0057373B" w:rsidRPr="00FA70C1" w14:paraId="225E1935" w14:textId="77777777" w:rsidTr="0038127D">
        <w:tc>
          <w:tcPr>
            <w:tcW w:w="956" w:type="dxa"/>
          </w:tcPr>
          <w:p w14:paraId="4EB69404" w14:textId="0F80A4FE" w:rsidR="0057373B" w:rsidRPr="00FA70C1" w:rsidRDefault="00FA70C1">
            <w:pPr>
              <w:rPr>
                <w:rFonts w:eastAsia="Calibri"/>
              </w:rPr>
            </w:pPr>
            <w:r w:rsidRPr="00FA70C1">
              <w:rPr>
                <w:rFonts w:eastAsia="Calibri"/>
              </w:rPr>
              <w:t>1</w:t>
            </w:r>
          </w:p>
        </w:tc>
        <w:tc>
          <w:tcPr>
            <w:tcW w:w="8340" w:type="dxa"/>
          </w:tcPr>
          <w:p w14:paraId="4D594561" w14:textId="0F9A5BEC" w:rsidR="0057373B" w:rsidRPr="00FA70C1" w:rsidRDefault="0057373B">
            <w:pPr>
              <w:rPr>
                <w:rFonts w:eastAsia="Calibri"/>
              </w:rPr>
            </w:pPr>
            <w:r w:rsidRPr="00FA70C1">
              <w:rPr>
                <w:rFonts w:eastAsia="Calibri"/>
              </w:rPr>
              <w:t>Лаборатория химико-аналитических исследований ЦЛИ Департамент профилактики заболеваний и госсанэпиднадзора Министерства Здравоохранения Кыргызской Республики</w:t>
            </w:r>
            <w:r w:rsidR="00C44730">
              <w:rPr>
                <w:rFonts w:eastAsia="Calibri"/>
              </w:rPr>
              <w:t xml:space="preserve"> </w:t>
            </w:r>
            <w:r w:rsidR="00C44730" w:rsidRPr="00FA70C1">
              <w:rPr>
                <w:rFonts w:eastAsia="Calibri"/>
              </w:rPr>
              <w:t>(</w:t>
            </w:r>
            <w:proofErr w:type="spellStart"/>
            <w:r w:rsidR="00C44730" w:rsidRPr="00FA70C1">
              <w:rPr>
                <w:rFonts w:eastAsia="Calibri"/>
              </w:rPr>
              <w:t>ДПЗиГСЭН</w:t>
            </w:r>
            <w:proofErr w:type="spellEnd"/>
            <w:r w:rsidR="00C44730" w:rsidRPr="00FA70C1">
              <w:rPr>
                <w:rFonts w:eastAsia="Calibri"/>
              </w:rPr>
              <w:t>)</w:t>
            </w:r>
          </w:p>
        </w:tc>
        <w:tc>
          <w:tcPr>
            <w:tcW w:w="4697" w:type="dxa"/>
          </w:tcPr>
          <w:p w14:paraId="44C2318A" w14:textId="77777777" w:rsidR="00315165" w:rsidRDefault="0057373B">
            <w:pPr>
              <w:rPr>
                <w:rFonts w:eastAsia="Calibri"/>
              </w:rPr>
            </w:pPr>
            <w:r w:rsidRPr="00FA70C1">
              <w:rPr>
                <w:rFonts w:eastAsia="Calibri"/>
              </w:rPr>
              <w:t xml:space="preserve">г. </w:t>
            </w:r>
            <w:proofErr w:type="spellStart"/>
            <w:proofErr w:type="gramStart"/>
            <w:r w:rsidRPr="00FA70C1">
              <w:rPr>
                <w:rFonts w:eastAsia="Calibri"/>
              </w:rPr>
              <w:t>Бишкек,ул</w:t>
            </w:r>
            <w:proofErr w:type="spellEnd"/>
            <w:r w:rsidRPr="00FA70C1">
              <w:rPr>
                <w:rFonts w:eastAsia="Calibri"/>
              </w:rPr>
              <w:t>.</w:t>
            </w:r>
            <w:proofErr w:type="gramEnd"/>
            <w:r w:rsidRPr="00FA70C1">
              <w:rPr>
                <w:rFonts w:eastAsia="Calibri"/>
              </w:rPr>
              <w:t xml:space="preserve"> Фрунзе, 535 </w:t>
            </w:r>
          </w:p>
          <w:p w14:paraId="474C227F" w14:textId="0D7FF9C4" w:rsidR="0057373B" w:rsidRDefault="0057373B">
            <w:pPr>
              <w:rPr>
                <w:rFonts w:eastAsia="Calibri"/>
              </w:rPr>
            </w:pPr>
            <w:r w:rsidRPr="00FA70C1">
              <w:rPr>
                <w:rFonts w:eastAsia="Calibri"/>
              </w:rPr>
              <w:t xml:space="preserve">тел: </w:t>
            </w:r>
            <w:r w:rsidR="00315165">
              <w:rPr>
                <w:rFonts w:eastAsia="Calibri"/>
              </w:rPr>
              <w:t xml:space="preserve">(0312) </w:t>
            </w:r>
            <w:r w:rsidRPr="00FA70C1">
              <w:rPr>
                <w:rFonts w:eastAsia="Calibri"/>
              </w:rPr>
              <w:t>32-31-98, 32</w:t>
            </w:r>
            <w:r w:rsidR="00315165">
              <w:rPr>
                <w:rFonts w:eastAsia="Calibri"/>
              </w:rPr>
              <w:t>-32-0</w:t>
            </w:r>
            <w:r w:rsidRPr="00FA70C1">
              <w:rPr>
                <w:rFonts w:eastAsia="Calibri"/>
              </w:rPr>
              <w:t>1, факс: 323-214</w:t>
            </w:r>
          </w:p>
          <w:p w14:paraId="6E5D1377" w14:textId="28F61F72" w:rsidR="00315165" w:rsidRDefault="0031516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сайт </w:t>
            </w:r>
            <w:hyperlink r:id="rId20" w:history="1">
              <w:r w:rsidRPr="000A6E82">
                <w:rPr>
                  <w:rStyle w:val="a6"/>
                  <w:rFonts w:eastAsia="Calibri"/>
                </w:rPr>
                <w:t>https://dgsen.kg/</w:t>
              </w:r>
            </w:hyperlink>
          </w:p>
          <w:p w14:paraId="74C7719A" w14:textId="4752547E" w:rsidR="00315165" w:rsidRPr="00FA70C1" w:rsidRDefault="004B02A9" w:rsidP="004B02A9">
            <w:pPr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эл.почта</w:t>
            </w:r>
            <w:proofErr w:type="spellEnd"/>
            <w:proofErr w:type="gramEnd"/>
            <w:r>
              <w:rPr>
                <w:rFonts w:eastAsia="Calibri"/>
              </w:rPr>
              <w:t xml:space="preserve">: </w:t>
            </w:r>
            <w:r w:rsidRPr="004B02A9">
              <w:rPr>
                <w:rFonts w:eastAsia="Calibri"/>
              </w:rPr>
              <w:t>dgsenkg@mail.ru</w:t>
            </w:r>
          </w:p>
        </w:tc>
      </w:tr>
      <w:tr w:rsidR="0057373B" w:rsidRPr="00FA70C1" w14:paraId="1AF6CBD0" w14:textId="77777777" w:rsidTr="0038127D">
        <w:tc>
          <w:tcPr>
            <w:tcW w:w="956" w:type="dxa"/>
          </w:tcPr>
          <w:p w14:paraId="0EF9CE43" w14:textId="55465B4F" w:rsidR="0057373B" w:rsidRPr="00FA70C1" w:rsidRDefault="00FA70C1">
            <w:pPr>
              <w:rPr>
                <w:rFonts w:eastAsia="Calibri"/>
              </w:rPr>
            </w:pPr>
            <w:r w:rsidRPr="00FA70C1">
              <w:rPr>
                <w:rFonts w:eastAsia="Calibri"/>
              </w:rPr>
              <w:t>2</w:t>
            </w:r>
          </w:p>
        </w:tc>
        <w:tc>
          <w:tcPr>
            <w:tcW w:w="8340" w:type="dxa"/>
          </w:tcPr>
          <w:p w14:paraId="206AA92C" w14:textId="6958ECBF" w:rsidR="0057373B" w:rsidRPr="00FA70C1" w:rsidRDefault="0057373B">
            <w:pPr>
              <w:rPr>
                <w:rFonts w:eastAsia="Calibri"/>
              </w:rPr>
            </w:pPr>
            <w:r w:rsidRPr="00FA70C1">
              <w:rPr>
                <w:rFonts w:eastAsia="Calibri"/>
              </w:rPr>
              <w:t>Санитарно</w:t>
            </w:r>
            <w:r w:rsidR="00FA70C1">
              <w:rPr>
                <w:rFonts w:eastAsia="Calibri"/>
              </w:rPr>
              <w:t xml:space="preserve">- </w:t>
            </w:r>
            <w:r w:rsidRPr="00FA70C1">
              <w:rPr>
                <w:rFonts w:eastAsia="Calibri"/>
              </w:rPr>
              <w:t>гигиеническая лаборатория Центра Государственного санитарно</w:t>
            </w:r>
            <w:r w:rsidR="00FA70C1">
              <w:rPr>
                <w:rFonts w:eastAsia="Calibri"/>
              </w:rPr>
              <w:t>-</w:t>
            </w:r>
            <w:r w:rsidRPr="00FA70C1">
              <w:rPr>
                <w:rFonts w:eastAsia="Calibri"/>
              </w:rPr>
              <w:t>эпидемиологического надзора города Бишкек</w:t>
            </w:r>
          </w:p>
        </w:tc>
        <w:tc>
          <w:tcPr>
            <w:tcW w:w="4697" w:type="dxa"/>
          </w:tcPr>
          <w:p w14:paraId="36E8C5BE" w14:textId="7A3424CC" w:rsidR="0057373B" w:rsidRPr="00FA70C1" w:rsidRDefault="0057373B">
            <w:pPr>
              <w:rPr>
                <w:rFonts w:eastAsia="Calibri"/>
              </w:rPr>
            </w:pPr>
            <w:proofErr w:type="spellStart"/>
            <w:r w:rsidRPr="00FA70C1">
              <w:rPr>
                <w:rFonts w:eastAsia="Calibri"/>
              </w:rPr>
              <w:t>г.Бишкек</w:t>
            </w:r>
            <w:proofErr w:type="spellEnd"/>
            <w:r w:rsidRPr="00FA70C1">
              <w:rPr>
                <w:rFonts w:eastAsia="Calibri"/>
              </w:rPr>
              <w:t xml:space="preserve">, </w:t>
            </w:r>
            <w:proofErr w:type="spellStart"/>
            <w:r w:rsidRPr="00FA70C1">
              <w:rPr>
                <w:rFonts w:eastAsia="Calibri"/>
              </w:rPr>
              <w:t>ул.Байтик</w:t>
            </w:r>
            <w:proofErr w:type="spellEnd"/>
            <w:r w:rsidRPr="00FA70C1">
              <w:rPr>
                <w:rFonts w:eastAsia="Calibri"/>
              </w:rPr>
              <w:t xml:space="preserve"> </w:t>
            </w:r>
            <w:proofErr w:type="spellStart"/>
            <w:r w:rsidRPr="00FA70C1">
              <w:rPr>
                <w:rFonts w:eastAsia="Calibri"/>
              </w:rPr>
              <w:t>Баатыра</w:t>
            </w:r>
            <w:proofErr w:type="spellEnd"/>
            <w:r w:rsidRPr="00FA70C1">
              <w:rPr>
                <w:rFonts w:eastAsia="Calibri"/>
              </w:rPr>
              <w:t>, 36а 0312-546106</w:t>
            </w:r>
          </w:p>
        </w:tc>
      </w:tr>
      <w:tr w:rsidR="0057373B" w:rsidRPr="00FA70C1" w14:paraId="4C0433AD" w14:textId="77777777" w:rsidTr="0038127D">
        <w:tc>
          <w:tcPr>
            <w:tcW w:w="956" w:type="dxa"/>
          </w:tcPr>
          <w:p w14:paraId="08F5B079" w14:textId="0729BC48" w:rsidR="0057373B" w:rsidRPr="00FA70C1" w:rsidRDefault="00FA70C1">
            <w:pPr>
              <w:rPr>
                <w:rFonts w:eastAsia="Calibri"/>
              </w:rPr>
            </w:pPr>
            <w:r w:rsidRPr="00FA70C1">
              <w:rPr>
                <w:rFonts w:eastAsia="Calibri"/>
              </w:rPr>
              <w:t>3</w:t>
            </w:r>
          </w:p>
        </w:tc>
        <w:tc>
          <w:tcPr>
            <w:tcW w:w="8340" w:type="dxa"/>
          </w:tcPr>
          <w:p w14:paraId="3252FC6E" w14:textId="2A618F90" w:rsidR="0057373B" w:rsidRDefault="0057373B">
            <w:pPr>
              <w:rPr>
                <w:rFonts w:eastAsia="Calibri"/>
              </w:rPr>
            </w:pPr>
            <w:r w:rsidRPr="00FA70C1">
              <w:rPr>
                <w:rFonts w:eastAsia="Calibri"/>
              </w:rPr>
              <w:t>Лаборатория испытаний пищевой и с/х продукции Бишкекского центра испытаний, сертификации и метрологии Центра стандартизации и метрологии при МЭ</w:t>
            </w:r>
            <w:r w:rsidR="00C44730">
              <w:rPr>
                <w:rFonts w:eastAsia="Calibri"/>
              </w:rPr>
              <w:t>К</w:t>
            </w:r>
            <w:r w:rsidRPr="00FA70C1">
              <w:rPr>
                <w:rFonts w:eastAsia="Calibri"/>
              </w:rPr>
              <w:t xml:space="preserve"> КР</w:t>
            </w:r>
          </w:p>
          <w:p w14:paraId="547FD77D" w14:textId="42532F95" w:rsidR="00C44730" w:rsidRPr="00FA70C1" w:rsidRDefault="00C44730">
            <w:pPr>
              <w:rPr>
                <w:rFonts w:eastAsia="Calibri"/>
              </w:rPr>
            </w:pPr>
            <w:r w:rsidRPr="004B5C0B">
              <w:rPr>
                <w:rFonts w:eastAsia="Calibri"/>
              </w:rPr>
              <w:t xml:space="preserve">Испытательная лаборатория товаров народного потребления, тары и упаковки Бишкекского центра испытаний сертификации и метрологии Центра стандартизации и метрологии при </w:t>
            </w:r>
            <w:r>
              <w:rPr>
                <w:rFonts w:eastAsia="Calibri"/>
              </w:rPr>
              <w:t>МЭК КР</w:t>
            </w:r>
          </w:p>
        </w:tc>
        <w:tc>
          <w:tcPr>
            <w:tcW w:w="4697" w:type="dxa"/>
          </w:tcPr>
          <w:p w14:paraId="4D4D67C4" w14:textId="77777777" w:rsidR="00315165" w:rsidRDefault="0057373B">
            <w:pPr>
              <w:rPr>
                <w:rFonts w:eastAsia="Calibri"/>
              </w:rPr>
            </w:pPr>
            <w:r w:rsidRPr="00FA70C1">
              <w:rPr>
                <w:rFonts w:eastAsia="Calibri"/>
              </w:rPr>
              <w:t>г. Бишкек, ул. Панфилова, 197</w:t>
            </w:r>
          </w:p>
          <w:p w14:paraId="0FEBC185" w14:textId="5770EE0E" w:rsidR="00C44730" w:rsidRDefault="00315165">
            <w:pPr>
              <w:rPr>
                <w:rFonts w:eastAsia="Calibri"/>
              </w:rPr>
            </w:pPr>
            <w:r>
              <w:rPr>
                <w:rFonts w:eastAsia="Calibri"/>
              </w:rPr>
              <w:t>тел</w:t>
            </w:r>
            <w:r w:rsidR="00C4473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0 </w:t>
            </w:r>
            <w:r w:rsidR="0057373B" w:rsidRPr="00FA70C1">
              <w:rPr>
                <w:rFonts w:eastAsia="Calibri"/>
              </w:rPr>
              <w:t>312</w:t>
            </w:r>
            <w:r w:rsidR="00C44730">
              <w:rPr>
                <w:rFonts w:eastAsia="Calibri"/>
              </w:rPr>
              <w:t xml:space="preserve"> </w:t>
            </w:r>
            <w:r w:rsidR="0057373B" w:rsidRPr="00FA70C1">
              <w:rPr>
                <w:rFonts w:eastAsia="Calibri"/>
              </w:rPr>
              <w:t>62</w:t>
            </w:r>
            <w:r w:rsidR="00C44730">
              <w:rPr>
                <w:rFonts w:eastAsia="Calibri"/>
              </w:rPr>
              <w:t xml:space="preserve"> </w:t>
            </w:r>
            <w:r w:rsidR="0057373B" w:rsidRPr="00FA70C1">
              <w:rPr>
                <w:rFonts w:eastAsia="Calibri"/>
              </w:rPr>
              <w:t>58</w:t>
            </w:r>
            <w:r w:rsidR="00C44730">
              <w:rPr>
                <w:rFonts w:eastAsia="Calibri"/>
              </w:rPr>
              <w:t xml:space="preserve"> </w:t>
            </w:r>
            <w:r w:rsidR="0057373B" w:rsidRPr="00FA70C1">
              <w:rPr>
                <w:rFonts w:eastAsia="Calibri"/>
              </w:rPr>
              <w:t xml:space="preserve">06, </w:t>
            </w:r>
            <w:r>
              <w:rPr>
                <w:rFonts w:eastAsia="Calibri"/>
              </w:rPr>
              <w:t xml:space="preserve">0 </w:t>
            </w:r>
            <w:r w:rsidR="00C44730" w:rsidRPr="004B5C0B">
              <w:rPr>
                <w:rFonts w:eastAsia="Calibri"/>
              </w:rPr>
              <w:t>312 66</w:t>
            </w:r>
            <w:r w:rsidR="00C44730">
              <w:rPr>
                <w:rFonts w:eastAsia="Calibri"/>
              </w:rPr>
              <w:t xml:space="preserve"> </w:t>
            </w:r>
            <w:r w:rsidR="00C44730" w:rsidRPr="004B5C0B">
              <w:rPr>
                <w:rFonts w:eastAsia="Calibri"/>
              </w:rPr>
              <w:t>08</w:t>
            </w:r>
            <w:r w:rsidR="00C44730">
              <w:rPr>
                <w:rFonts w:eastAsia="Calibri"/>
              </w:rPr>
              <w:t xml:space="preserve"> </w:t>
            </w:r>
            <w:r w:rsidR="00C44730" w:rsidRPr="004B5C0B">
              <w:rPr>
                <w:rFonts w:eastAsia="Calibri"/>
              </w:rPr>
              <w:t>79</w:t>
            </w:r>
          </w:p>
          <w:p w14:paraId="477AC5D4" w14:textId="3E0B0813" w:rsidR="0057373B" w:rsidRPr="00FA70C1" w:rsidRDefault="004B02A9">
            <w:pPr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эл.почта</w:t>
            </w:r>
            <w:proofErr w:type="spellEnd"/>
            <w:proofErr w:type="gramEnd"/>
            <w:r>
              <w:rPr>
                <w:rFonts w:eastAsia="Calibri"/>
              </w:rPr>
              <w:t xml:space="preserve">: </w:t>
            </w:r>
            <w:hyperlink r:id="rId21" w:history="1">
              <w:r w:rsidR="00010446" w:rsidRPr="000A6E82">
                <w:rPr>
                  <w:rStyle w:val="a6"/>
                  <w:rFonts w:eastAsia="Calibri"/>
                </w:rPr>
                <w:t>nism@nism.gov.kg</w:t>
              </w:r>
            </w:hyperlink>
          </w:p>
        </w:tc>
      </w:tr>
      <w:tr w:rsidR="0057373B" w:rsidRPr="00FA70C1" w14:paraId="21EB6550" w14:textId="77777777" w:rsidTr="0038127D">
        <w:tc>
          <w:tcPr>
            <w:tcW w:w="956" w:type="dxa"/>
          </w:tcPr>
          <w:p w14:paraId="583F4FA2" w14:textId="6728D864" w:rsidR="0057373B" w:rsidRPr="00FA70C1" w:rsidRDefault="00FA70C1">
            <w:pPr>
              <w:rPr>
                <w:rFonts w:eastAsia="Calibri"/>
              </w:rPr>
            </w:pPr>
            <w:r w:rsidRPr="00FA70C1">
              <w:rPr>
                <w:rFonts w:eastAsia="Calibri"/>
              </w:rPr>
              <w:t>4</w:t>
            </w:r>
          </w:p>
        </w:tc>
        <w:tc>
          <w:tcPr>
            <w:tcW w:w="8340" w:type="dxa"/>
          </w:tcPr>
          <w:p w14:paraId="0FDEE740" w14:textId="137F5BBE" w:rsidR="0057373B" w:rsidRPr="00FA70C1" w:rsidRDefault="0057373B">
            <w:pPr>
              <w:rPr>
                <w:rFonts w:eastAsia="Calibri"/>
              </w:rPr>
            </w:pPr>
            <w:r w:rsidRPr="00FA70C1">
              <w:rPr>
                <w:rFonts w:eastAsia="Calibri"/>
              </w:rPr>
              <w:t>Санитарно-гигиеническая лаборатория Межрайонн</w:t>
            </w:r>
            <w:r w:rsidR="00FA70C1">
              <w:rPr>
                <w:rFonts w:eastAsia="Calibri"/>
              </w:rPr>
              <w:t>ого</w:t>
            </w:r>
            <w:r w:rsidRPr="00FA70C1">
              <w:rPr>
                <w:rFonts w:eastAsia="Calibri"/>
              </w:rPr>
              <w:t xml:space="preserve"> </w:t>
            </w:r>
            <w:proofErr w:type="spellStart"/>
            <w:r w:rsidRPr="00FA70C1">
              <w:rPr>
                <w:rFonts w:eastAsia="Calibri"/>
              </w:rPr>
              <w:t>Кадамжайск</w:t>
            </w:r>
            <w:r w:rsidR="00FA70C1">
              <w:rPr>
                <w:rFonts w:eastAsia="Calibri"/>
              </w:rPr>
              <w:t>ого</w:t>
            </w:r>
            <w:proofErr w:type="spellEnd"/>
            <w:r w:rsidRPr="00FA70C1">
              <w:rPr>
                <w:rFonts w:eastAsia="Calibri"/>
              </w:rPr>
              <w:t xml:space="preserve"> центр</w:t>
            </w:r>
            <w:r w:rsidR="00FA70C1">
              <w:rPr>
                <w:rFonts w:eastAsia="Calibri"/>
              </w:rPr>
              <w:t>а</w:t>
            </w:r>
            <w:r w:rsidRPr="00FA70C1">
              <w:rPr>
                <w:rFonts w:eastAsia="Calibri"/>
              </w:rPr>
              <w:t xml:space="preserve"> профилактики заболеваний и Государственного санитарно-эпидемиологического надзора</w:t>
            </w:r>
          </w:p>
        </w:tc>
        <w:tc>
          <w:tcPr>
            <w:tcW w:w="4697" w:type="dxa"/>
          </w:tcPr>
          <w:p w14:paraId="72F4A384" w14:textId="4A894938" w:rsidR="00315165" w:rsidRDefault="0057373B">
            <w:pPr>
              <w:rPr>
                <w:rFonts w:eastAsia="Calibri"/>
              </w:rPr>
            </w:pPr>
            <w:r w:rsidRPr="00FA70C1">
              <w:rPr>
                <w:rFonts w:eastAsia="Calibri"/>
              </w:rPr>
              <w:t xml:space="preserve">Баткенская область, </w:t>
            </w:r>
            <w:proofErr w:type="spellStart"/>
            <w:r w:rsidRPr="00FA70C1">
              <w:rPr>
                <w:rFonts w:eastAsia="Calibri"/>
              </w:rPr>
              <w:t>Кадамжайский</w:t>
            </w:r>
            <w:proofErr w:type="spellEnd"/>
            <w:r w:rsidRPr="00FA70C1">
              <w:rPr>
                <w:rFonts w:eastAsia="Calibri"/>
              </w:rPr>
              <w:t xml:space="preserve"> район, г. </w:t>
            </w:r>
            <w:proofErr w:type="spellStart"/>
            <w:r w:rsidRPr="00FA70C1">
              <w:rPr>
                <w:rFonts w:eastAsia="Calibri"/>
              </w:rPr>
              <w:t>Кадамжай</w:t>
            </w:r>
            <w:proofErr w:type="spellEnd"/>
            <w:r w:rsidRPr="00FA70C1">
              <w:rPr>
                <w:rFonts w:eastAsia="Calibri"/>
              </w:rPr>
              <w:t xml:space="preserve"> </w:t>
            </w:r>
            <w:proofErr w:type="spellStart"/>
            <w:r w:rsidRPr="00FA70C1">
              <w:rPr>
                <w:rFonts w:eastAsia="Calibri"/>
              </w:rPr>
              <w:t>ул</w:t>
            </w:r>
            <w:r w:rsidR="00DD0581">
              <w:rPr>
                <w:rFonts w:eastAsia="Calibri"/>
              </w:rPr>
              <w:t>.</w:t>
            </w:r>
            <w:r w:rsidRPr="00FA70C1">
              <w:rPr>
                <w:rFonts w:eastAsia="Calibri"/>
              </w:rPr>
              <w:t>Больничная</w:t>
            </w:r>
            <w:proofErr w:type="spellEnd"/>
            <w:r w:rsidRPr="00FA70C1">
              <w:rPr>
                <w:rFonts w:eastAsia="Calibri"/>
              </w:rPr>
              <w:t xml:space="preserve"> -5, </w:t>
            </w:r>
            <w:r w:rsidR="00315165">
              <w:rPr>
                <w:rFonts w:eastAsia="Calibri"/>
              </w:rPr>
              <w:t>т</w:t>
            </w:r>
            <w:r w:rsidRPr="00FA70C1">
              <w:rPr>
                <w:rFonts w:eastAsia="Calibri"/>
              </w:rPr>
              <w:t xml:space="preserve">елефон (факс): (03655) 5-02-61; </w:t>
            </w:r>
          </w:p>
          <w:p w14:paraId="755A3D37" w14:textId="07AC2ADA" w:rsidR="0057373B" w:rsidRPr="00FA70C1" w:rsidRDefault="00315165">
            <w:pPr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="0057373B" w:rsidRPr="00FA70C1">
              <w:rPr>
                <w:rFonts w:eastAsia="Calibri"/>
              </w:rPr>
              <w:t>аб. тел. (03655) 5-02-96</w:t>
            </w:r>
          </w:p>
        </w:tc>
      </w:tr>
      <w:tr w:rsidR="0057373B" w:rsidRPr="00FA70C1" w14:paraId="7D9CFECC" w14:textId="77777777" w:rsidTr="0038127D">
        <w:tc>
          <w:tcPr>
            <w:tcW w:w="956" w:type="dxa"/>
          </w:tcPr>
          <w:p w14:paraId="1C322AB7" w14:textId="2502640C" w:rsidR="0057373B" w:rsidRPr="00FA70C1" w:rsidRDefault="00FA70C1">
            <w:pPr>
              <w:rPr>
                <w:rFonts w:eastAsia="Calibri"/>
              </w:rPr>
            </w:pPr>
            <w:r w:rsidRPr="00FA70C1">
              <w:rPr>
                <w:rFonts w:eastAsia="Calibri"/>
              </w:rPr>
              <w:t>5</w:t>
            </w:r>
          </w:p>
        </w:tc>
        <w:tc>
          <w:tcPr>
            <w:tcW w:w="8340" w:type="dxa"/>
          </w:tcPr>
          <w:p w14:paraId="4B9D6241" w14:textId="59EB288F" w:rsidR="0057373B" w:rsidRPr="00FA70C1" w:rsidRDefault="0057373B">
            <w:pPr>
              <w:rPr>
                <w:rFonts w:eastAsia="Calibri"/>
              </w:rPr>
            </w:pPr>
            <w:r w:rsidRPr="00FA70C1">
              <w:rPr>
                <w:rFonts w:eastAsia="Calibri"/>
              </w:rPr>
              <w:t>Санитарно-гигиеническая лаборатория отдела лабораторных испытаний Ошского ГЦПЗ и ГСЭН с функциями координации деятельности службы по Ошской области</w:t>
            </w:r>
          </w:p>
        </w:tc>
        <w:tc>
          <w:tcPr>
            <w:tcW w:w="4697" w:type="dxa"/>
          </w:tcPr>
          <w:p w14:paraId="6FCF4528" w14:textId="40E34CE4" w:rsidR="0057373B" w:rsidRPr="00FA70C1" w:rsidRDefault="0057373B">
            <w:pPr>
              <w:rPr>
                <w:rFonts w:eastAsia="Calibri"/>
              </w:rPr>
            </w:pPr>
            <w:r w:rsidRPr="00FA70C1">
              <w:rPr>
                <w:rFonts w:eastAsia="Calibri"/>
              </w:rPr>
              <w:t xml:space="preserve">г. Ош, ул. </w:t>
            </w:r>
            <w:proofErr w:type="spellStart"/>
            <w:r w:rsidRPr="00FA70C1">
              <w:rPr>
                <w:rFonts w:eastAsia="Calibri"/>
              </w:rPr>
              <w:t>Байтемирова</w:t>
            </w:r>
            <w:proofErr w:type="spellEnd"/>
            <w:r w:rsidRPr="00FA70C1">
              <w:rPr>
                <w:rFonts w:eastAsia="Calibri"/>
              </w:rPr>
              <w:t xml:space="preserve"> -53 тел./факс: ((996)3222) 5-50-53, </w:t>
            </w:r>
            <w:proofErr w:type="spellStart"/>
            <w:r w:rsidRPr="00FA70C1">
              <w:rPr>
                <w:rFonts w:eastAsia="Calibri"/>
              </w:rPr>
              <w:t>раб.тел</w:t>
            </w:r>
            <w:proofErr w:type="spellEnd"/>
            <w:r w:rsidRPr="00FA70C1">
              <w:rPr>
                <w:rFonts w:eastAsia="Calibri"/>
              </w:rPr>
              <w:t>. 2-55-08</w:t>
            </w:r>
          </w:p>
        </w:tc>
      </w:tr>
    </w:tbl>
    <w:p w14:paraId="5A9666BC" w14:textId="77777777" w:rsidR="0057373B" w:rsidRDefault="0057373B">
      <w:pPr>
        <w:rPr>
          <w:rFonts w:eastAsia="Calibri"/>
        </w:rPr>
      </w:pPr>
    </w:p>
    <w:p w14:paraId="05933490" w14:textId="77777777" w:rsidR="0075327E" w:rsidRDefault="0075327E">
      <w:pPr>
        <w:rPr>
          <w:rFonts w:eastAsia="Calibri"/>
        </w:rPr>
      </w:pPr>
    </w:p>
    <w:p w14:paraId="65677935" w14:textId="77777777" w:rsidR="00A8519D" w:rsidRDefault="00A8519D">
      <w:pPr>
        <w:rPr>
          <w:rFonts w:eastAsia="Calibri"/>
        </w:rPr>
      </w:pPr>
    </w:p>
    <w:p w14:paraId="54CB626E" w14:textId="77777777" w:rsidR="00A8519D" w:rsidRDefault="00A8519D">
      <w:pPr>
        <w:rPr>
          <w:rFonts w:eastAsia="Calibri"/>
        </w:rPr>
      </w:pPr>
    </w:p>
    <w:p w14:paraId="72AC7A6C" w14:textId="30388244" w:rsidR="00EC3A9D" w:rsidRDefault="00EC3A9D" w:rsidP="0038127D">
      <w:pPr>
        <w:jc w:val="center"/>
        <w:rPr>
          <w:b/>
          <w:bCs/>
        </w:rPr>
      </w:pPr>
      <w:r w:rsidRPr="00492D0F">
        <w:rPr>
          <w:b/>
          <w:bCs/>
        </w:rPr>
        <w:lastRenderedPageBreak/>
        <w:t>Вредное воздействие свинца на здоровье можно полностью предотвратить</w:t>
      </w:r>
    </w:p>
    <w:p w14:paraId="4C584DC6" w14:textId="77777777" w:rsidR="00EC3A9D" w:rsidRDefault="00EC3A9D">
      <w:pPr>
        <w:rPr>
          <w:rFonts w:eastAsia="Calibri"/>
        </w:rPr>
      </w:pPr>
    </w:p>
    <w:p w14:paraId="2DAA4872" w14:textId="77777777" w:rsidR="0075327E" w:rsidRDefault="0075327E" w:rsidP="00A8519D">
      <w:pPr>
        <w:spacing w:line="276" w:lineRule="auto"/>
        <w:ind w:firstLine="708"/>
        <w:jc w:val="both"/>
      </w:pPr>
      <w:r>
        <w:t>В целях профилактики отравления свинцом среди детей рекомендуем соблюдать следующие правила:</w:t>
      </w:r>
    </w:p>
    <w:p w14:paraId="78AA044B" w14:textId="77777777" w:rsidR="0075327E" w:rsidRDefault="0075327E" w:rsidP="00A8519D">
      <w:pPr>
        <w:spacing w:line="276" w:lineRule="auto"/>
        <w:ind w:firstLine="708"/>
        <w:jc w:val="both"/>
      </w:pPr>
      <w:r>
        <w:t>- при выборе краски для использования в зданиях детских учреждений, жилых помещений предпочтение отдавать краскам, не содержащих в своём составе свинец;</w:t>
      </w:r>
    </w:p>
    <w:p w14:paraId="2D73AB02" w14:textId="77777777" w:rsidR="0075327E" w:rsidRDefault="0075327E" w:rsidP="00A8519D">
      <w:pPr>
        <w:spacing w:line="276" w:lineRule="auto"/>
        <w:ind w:firstLine="708"/>
        <w:jc w:val="both"/>
      </w:pPr>
      <w:r>
        <w:t xml:space="preserve">-  при покупке лакокрасочных материалов требовать от продавцов наличия документов, подтверждающих безопасность продукции (свидетельство о государственной регистрации); </w:t>
      </w:r>
    </w:p>
    <w:p w14:paraId="055C7FD2" w14:textId="2C8BB40D" w:rsidR="000B69BE" w:rsidRDefault="000B69BE" w:rsidP="00A8519D">
      <w:pPr>
        <w:spacing w:line="276" w:lineRule="auto"/>
        <w:ind w:firstLine="708"/>
        <w:jc w:val="both"/>
      </w:pPr>
      <w:r>
        <w:t xml:space="preserve">- при </w:t>
      </w:r>
      <w:r>
        <w:t xml:space="preserve">покупке </w:t>
      </w:r>
      <w:r>
        <w:t xml:space="preserve">пищевой продукции, парфюмерно-косметической продукции, игрушек и др. потребительских товаров </w:t>
      </w:r>
      <w:r>
        <w:t>требовать от продавцов наличия документов, подтверждающих безопасность продукции (</w:t>
      </w:r>
      <w:r>
        <w:t>декларации о соответствии, сертификаты соответствия)</w:t>
      </w:r>
      <w:r>
        <w:t>;</w:t>
      </w:r>
    </w:p>
    <w:p w14:paraId="497425A5" w14:textId="77777777" w:rsidR="0075327E" w:rsidRDefault="0075327E" w:rsidP="00A8519D">
      <w:pPr>
        <w:spacing w:line="276" w:lineRule="auto"/>
        <w:ind w:firstLine="708"/>
        <w:jc w:val="both"/>
      </w:pPr>
      <w:r>
        <w:t>-  соблюдать личную гигиену: обязательное мытье рук после игр на улице, дома, контакта с домашними животными, перед едой и т.д.;</w:t>
      </w:r>
    </w:p>
    <w:p w14:paraId="4B067E18" w14:textId="77777777" w:rsidR="0038127D" w:rsidRDefault="0075327E" w:rsidP="00A8519D">
      <w:pPr>
        <w:spacing w:line="276" w:lineRule="auto"/>
        <w:ind w:firstLine="708"/>
        <w:jc w:val="both"/>
        <w:rPr>
          <w:rFonts w:eastAsia="Calibri"/>
        </w:rPr>
      </w:pPr>
      <w:r>
        <w:t xml:space="preserve">- </w:t>
      </w:r>
      <w:r w:rsidR="0038127D">
        <w:t>р</w:t>
      </w:r>
      <w:r w:rsidR="0038127D" w:rsidRPr="00CB1FFB">
        <w:rPr>
          <w:rFonts w:eastAsia="Calibri"/>
        </w:rPr>
        <w:t>егулярно м</w:t>
      </w:r>
      <w:r w:rsidR="0038127D">
        <w:rPr>
          <w:rFonts w:eastAsia="Calibri"/>
        </w:rPr>
        <w:t xml:space="preserve">ыть </w:t>
      </w:r>
      <w:r w:rsidR="0038127D" w:rsidRPr="00CB1FFB">
        <w:rPr>
          <w:rFonts w:eastAsia="Calibri"/>
        </w:rPr>
        <w:t>детские игрушки, которые могут быть загрязнены свинцом из почвы или домашней пыли</w:t>
      </w:r>
      <w:r w:rsidR="0038127D">
        <w:rPr>
          <w:rFonts w:eastAsia="Calibri"/>
        </w:rPr>
        <w:t>;</w:t>
      </w:r>
    </w:p>
    <w:p w14:paraId="56DAAA04" w14:textId="18A1DB0B" w:rsidR="0038127D" w:rsidRDefault="0038127D" w:rsidP="00A8519D">
      <w:pPr>
        <w:spacing w:line="276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75327E">
        <w:t xml:space="preserve">поддерживать чистоту внутри помещений, проводить регулярную влажную уборку с протиранием пыли с пола, </w:t>
      </w:r>
      <w:r>
        <w:t xml:space="preserve">подоконника, </w:t>
      </w:r>
      <w:r w:rsidR="0075327E">
        <w:t>мебели и других поверхностей;</w:t>
      </w:r>
      <w:r w:rsidRPr="0038127D">
        <w:rPr>
          <w:rFonts w:eastAsia="Calibri"/>
        </w:rPr>
        <w:t xml:space="preserve"> </w:t>
      </w:r>
    </w:p>
    <w:p w14:paraId="07D51472" w14:textId="662641F8" w:rsidR="0075327E" w:rsidRDefault="0038127D" w:rsidP="00A8519D">
      <w:pPr>
        <w:spacing w:line="276" w:lineRule="auto"/>
        <w:ind w:firstLine="708"/>
        <w:jc w:val="both"/>
      </w:pPr>
      <w:r>
        <w:rPr>
          <w:rFonts w:eastAsia="Calibri"/>
        </w:rPr>
        <w:t>- о</w:t>
      </w:r>
      <w:r w:rsidRPr="0075327E">
        <w:rPr>
          <w:rFonts w:eastAsia="Calibri"/>
        </w:rPr>
        <w:t>бтира</w:t>
      </w:r>
      <w:r>
        <w:rPr>
          <w:rFonts w:eastAsia="Calibri"/>
        </w:rPr>
        <w:t xml:space="preserve">ть </w:t>
      </w:r>
      <w:r w:rsidRPr="0075327E">
        <w:rPr>
          <w:rFonts w:eastAsia="Calibri"/>
        </w:rPr>
        <w:t>обувь, прежде чем зайти в дом</w:t>
      </w:r>
      <w:r>
        <w:rPr>
          <w:rFonts w:eastAsia="Calibri"/>
        </w:rPr>
        <w:t>;</w:t>
      </w:r>
    </w:p>
    <w:p w14:paraId="147E034D" w14:textId="0F21A06C" w:rsidR="0075327E" w:rsidRDefault="0075327E" w:rsidP="00A8519D">
      <w:pPr>
        <w:spacing w:line="276" w:lineRule="auto"/>
        <w:ind w:firstLine="708"/>
        <w:jc w:val="both"/>
      </w:pPr>
      <w:r>
        <w:t>-  практиковать здоровое сбалансированное питание</w:t>
      </w:r>
      <w:r w:rsidR="0038127D">
        <w:t>;</w:t>
      </w:r>
    </w:p>
    <w:p w14:paraId="21D558C9" w14:textId="0E94F1F7" w:rsidR="00CB1FFB" w:rsidRPr="00CB1FFB" w:rsidRDefault="0038127D" w:rsidP="00A8519D">
      <w:pPr>
        <w:spacing w:line="276" w:lineRule="auto"/>
        <w:ind w:firstLine="708"/>
        <w:jc w:val="both"/>
        <w:rPr>
          <w:rFonts w:eastAsia="Calibri"/>
        </w:rPr>
      </w:pPr>
      <w:r>
        <w:t xml:space="preserve"> </w:t>
      </w:r>
      <w:r w:rsidRPr="0038127D">
        <w:t>- с</w:t>
      </w:r>
      <w:r w:rsidR="00CB1FFB" w:rsidRPr="00CB1FFB">
        <w:rPr>
          <w:rFonts w:eastAsia="Calibri"/>
        </w:rPr>
        <w:t>облюда</w:t>
      </w:r>
      <w:r w:rsidR="00C44730">
        <w:rPr>
          <w:rFonts w:eastAsia="Calibri"/>
        </w:rPr>
        <w:t xml:space="preserve">ть </w:t>
      </w:r>
      <w:r w:rsidR="00CB1FFB" w:rsidRPr="00CB1FFB">
        <w:rPr>
          <w:rFonts w:eastAsia="Calibri"/>
        </w:rPr>
        <w:t>меры безопасности при работе со свинцом</w:t>
      </w:r>
      <w:r w:rsidRPr="0038127D">
        <w:rPr>
          <w:rFonts w:eastAsia="Calibri"/>
        </w:rPr>
        <w:t>: е</w:t>
      </w:r>
      <w:r w:rsidR="00CB1FFB" w:rsidRPr="00CB1FFB">
        <w:rPr>
          <w:rFonts w:eastAsia="Calibri"/>
        </w:rPr>
        <w:t>сли вы или кто-то из проживающих с вами работает со свинцом, попросите их переодеться в чистую одежду перед приходом домой. Держите их рабочую или спортивную обувь и инструменты снаружи и стирайте их одежду отдельно от одежды остальных членов семьи.</w:t>
      </w:r>
    </w:p>
    <w:p w14:paraId="5D7B0250" w14:textId="77777777" w:rsidR="00CB1FFB" w:rsidRDefault="00CB1FFB" w:rsidP="00A8519D">
      <w:pPr>
        <w:spacing w:line="276" w:lineRule="auto"/>
        <w:rPr>
          <w:rFonts w:eastAsia="Calibri"/>
        </w:rPr>
      </w:pPr>
    </w:p>
    <w:p w14:paraId="553C45DB" w14:textId="6F69891A" w:rsidR="00A8519D" w:rsidRPr="00A8519D" w:rsidRDefault="00A8519D" w:rsidP="00A8519D">
      <w:pPr>
        <w:spacing w:line="276" w:lineRule="auto"/>
        <w:jc w:val="center"/>
        <w:rPr>
          <w:rFonts w:eastAsia="Calibri"/>
          <w:b/>
          <w:bCs/>
        </w:rPr>
      </w:pPr>
      <w:r w:rsidRPr="00A8519D">
        <w:rPr>
          <w:rFonts w:eastAsia="Calibri"/>
          <w:b/>
          <w:bCs/>
        </w:rPr>
        <w:t>Берегите себя и своих близких! Безопасного уровня свинца не существует!</w:t>
      </w:r>
    </w:p>
    <w:sectPr w:rsidR="00A8519D" w:rsidRPr="00A8519D" w:rsidSect="0075327E">
      <w:pgSz w:w="16838" w:h="11906" w:orient="landscape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939E1"/>
    <w:multiLevelType w:val="multilevel"/>
    <w:tmpl w:val="60B2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861F75"/>
    <w:multiLevelType w:val="multilevel"/>
    <w:tmpl w:val="E0CA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9314F"/>
    <w:multiLevelType w:val="multilevel"/>
    <w:tmpl w:val="D8DC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085453">
    <w:abstractNumId w:val="2"/>
  </w:num>
  <w:num w:numId="2" w16cid:durableId="688337081">
    <w:abstractNumId w:val="1"/>
  </w:num>
  <w:num w:numId="3" w16cid:durableId="35272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50"/>
    <w:rsid w:val="000060AB"/>
    <w:rsid w:val="00010446"/>
    <w:rsid w:val="00030FB9"/>
    <w:rsid w:val="00096C92"/>
    <w:rsid w:val="000B69BE"/>
    <w:rsid w:val="000B73E4"/>
    <w:rsid w:val="000D5D5D"/>
    <w:rsid w:val="00151629"/>
    <w:rsid w:val="0018172D"/>
    <w:rsid w:val="00204CE6"/>
    <w:rsid w:val="002317A0"/>
    <w:rsid w:val="00290170"/>
    <w:rsid w:val="002A33D5"/>
    <w:rsid w:val="0030487F"/>
    <w:rsid w:val="00315165"/>
    <w:rsid w:val="003239C7"/>
    <w:rsid w:val="0035143D"/>
    <w:rsid w:val="0036775C"/>
    <w:rsid w:val="0037191A"/>
    <w:rsid w:val="0038127D"/>
    <w:rsid w:val="0039086A"/>
    <w:rsid w:val="003B41BA"/>
    <w:rsid w:val="003D4C2C"/>
    <w:rsid w:val="004852B6"/>
    <w:rsid w:val="00492D0F"/>
    <w:rsid w:val="004B02A9"/>
    <w:rsid w:val="004B3514"/>
    <w:rsid w:val="004B5C0B"/>
    <w:rsid w:val="004C4820"/>
    <w:rsid w:val="004D4526"/>
    <w:rsid w:val="004E125C"/>
    <w:rsid w:val="004E38C3"/>
    <w:rsid w:val="004E6752"/>
    <w:rsid w:val="00536E06"/>
    <w:rsid w:val="00552559"/>
    <w:rsid w:val="0057373B"/>
    <w:rsid w:val="005B1CDC"/>
    <w:rsid w:val="005C5802"/>
    <w:rsid w:val="00610AF1"/>
    <w:rsid w:val="0064553A"/>
    <w:rsid w:val="006B33F9"/>
    <w:rsid w:val="006F021D"/>
    <w:rsid w:val="00740429"/>
    <w:rsid w:val="00741656"/>
    <w:rsid w:val="007435EB"/>
    <w:rsid w:val="0075327E"/>
    <w:rsid w:val="00794D94"/>
    <w:rsid w:val="007A258C"/>
    <w:rsid w:val="007E1DDD"/>
    <w:rsid w:val="008350C2"/>
    <w:rsid w:val="008654B8"/>
    <w:rsid w:val="008C582B"/>
    <w:rsid w:val="00921521"/>
    <w:rsid w:val="009A4875"/>
    <w:rsid w:val="009D1C49"/>
    <w:rsid w:val="009E1124"/>
    <w:rsid w:val="00A8519D"/>
    <w:rsid w:val="00A91C43"/>
    <w:rsid w:val="00B5053A"/>
    <w:rsid w:val="00B5218F"/>
    <w:rsid w:val="00B5526B"/>
    <w:rsid w:val="00B933FC"/>
    <w:rsid w:val="00BD4577"/>
    <w:rsid w:val="00BF2445"/>
    <w:rsid w:val="00C123B6"/>
    <w:rsid w:val="00C162AB"/>
    <w:rsid w:val="00C44730"/>
    <w:rsid w:val="00C77EFE"/>
    <w:rsid w:val="00C84E9F"/>
    <w:rsid w:val="00CA1FCC"/>
    <w:rsid w:val="00CA4F20"/>
    <w:rsid w:val="00CB067E"/>
    <w:rsid w:val="00CB1FFB"/>
    <w:rsid w:val="00CB3D6F"/>
    <w:rsid w:val="00D34262"/>
    <w:rsid w:val="00DD0581"/>
    <w:rsid w:val="00DD0B17"/>
    <w:rsid w:val="00DF2FC3"/>
    <w:rsid w:val="00E00764"/>
    <w:rsid w:val="00E20236"/>
    <w:rsid w:val="00E62629"/>
    <w:rsid w:val="00EC3A9D"/>
    <w:rsid w:val="00EE0390"/>
    <w:rsid w:val="00EE60CB"/>
    <w:rsid w:val="00F221A9"/>
    <w:rsid w:val="00F52092"/>
    <w:rsid w:val="00F55AA4"/>
    <w:rsid w:val="00F60FDD"/>
    <w:rsid w:val="00FA70C1"/>
    <w:rsid w:val="00FC6A50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4E49"/>
  <w15:chartTrackingRefBased/>
  <w15:docId w15:val="{92EBB0B9-FBA6-4E07-A507-30F8161B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Заголовок №6_"/>
    <w:basedOn w:val="a0"/>
    <w:link w:val="61"/>
    <w:uiPriority w:val="99"/>
    <w:locked/>
    <w:rsid w:val="00E62629"/>
    <w:rPr>
      <w:b/>
      <w:bCs/>
      <w:sz w:val="27"/>
      <w:szCs w:val="27"/>
      <w:shd w:val="clear" w:color="auto" w:fill="FFFFFF"/>
    </w:rPr>
  </w:style>
  <w:style w:type="paragraph" w:customStyle="1" w:styleId="61">
    <w:name w:val="Заголовок №61"/>
    <w:basedOn w:val="a"/>
    <w:link w:val="6"/>
    <w:uiPriority w:val="99"/>
    <w:rsid w:val="00E62629"/>
    <w:pPr>
      <w:shd w:val="clear" w:color="auto" w:fill="FFFFFF"/>
      <w:spacing w:after="480" w:line="240" w:lineRule="atLeast"/>
      <w:outlineLvl w:val="5"/>
    </w:pPr>
    <w:rPr>
      <w:b/>
      <w:bCs/>
      <w:sz w:val="27"/>
      <w:szCs w:val="27"/>
    </w:rPr>
  </w:style>
  <w:style w:type="character" w:customStyle="1" w:styleId="Bodytext2">
    <w:name w:val="Body text (2)_"/>
    <w:basedOn w:val="a0"/>
    <w:link w:val="Bodytext21"/>
    <w:uiPriority w:val="99"/>
    <w:locked/>
    <w:rsid w:val="0064553A"/>
    <w:rPr>
      <w:spacing w:val="1"/>
      <w:sz w:val="25"/>
      <w:szCs w:val="25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4553A"/>
    <w:pPr>
      <w:shd w:val="clear" w:color="auto" w:fill="FFFFFF"/>
      <w:spacing w:after="600" w:line="322" w:lineRule="exact"/>
      <w:ind w:hanging="1860"/>
    </w:pPr>
    <w:rPr>
      <w:spacing w:val="1"/>
      <w:sz w:val="25"/>
      <w:szCs w:val="25"/>
    </w:rPr>
  </w:style>
  <w:style w:type="character" w:customStyle="1" w:styleId="2">
    <w:name w:val="Основной текст (2)_"/>
    <w:basedOn w:val="a0"/>
    <w:link w:val="21"/>
    <w:uiPriority w:val="99"/>
    <w:locked/>
    <w:rsid w:val="000060AB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060AB"/>
    <w:pPr>
      <w:shd w:val="clear" w:color="auto" w:fill="FFFFFF"/>
      <w:spacing w:after="600" w:line="322" w:lineRule="exact"/>
      <w:ind w:hanging="1860"/>
    </w:pPr>
    <w:rPr>
      <w:sz w:val="27"/>
      <w:szCs w:val="27"/>
    </w:rPr>
  </w:style>
  <w:style w:type="paragraph" w:styleId="a4">
    <w:name w:val="No Spacing"/>
    <w:link w:val="a5"/>
    <w:uiPriority w:val="1"/>
    <w:qFormat/>
    <w:rsid w:val="008350C2"/>
    <w:rPr>
      <w:rFonts w:asciiTheme="minorHAnsi" w:hAnsiTheme="minorHAnsi" w:cstheme="minorBidi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rsid w:val="002317A0"/>
    <w:rPr>
      <w:rFonts w:asciiTheme="minorHAns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37191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7191A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3B41B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Heading">
    <w:name w:val="Heading"/>
    <w:rsid w:val="00CB06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3716">
          <w:marLeft w:val="1134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356">
          <w:marLeft w:val="1134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asiancommission.org/ru/act/texnreg/deptexreg/tr/Documents/P_797_1.pdf" TargetMode="External"/><Relationship Id="rId13" Type="http://schemas.openxmlformats.org/officeDocument/2006/relationships/hyperlink" Target="http://www.eurasiancommission.org/ru/act/texnreg/deptexreg/tr/Documents/P_58.pdf" TargetMode="External"/><Relationship Id="rId18" Type="http://schemas.openxmlformats.org/officeDocument/2006/relationships/hyperlink" Target="http://www.dgsen.kg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ism@nism.gov.kg" TargetMode="External"/><Relationship Id="rId7" Type="http://schemas.openxmlformats.org/officeDocument/2006/relationships/hyperlink" Target="http://www.eurasiancommission.org/ru/act/texnreg/deptexreg/tr/Documents/P_797_1.pdf" TargetMode="External"/><Relationship Id="rId12" Type="http://schemas.openxmlformats.org/officeDocument/2006/relationships/hyperlink" Target="http://www.eurasiancommission.org/ru/act/texnreg/deptexreg/tr/Documents/P_34.pdf" TargetMode="External"/><Relationship Id="rId17" Type="http://schemas.openxmlformats.org/officeDocument/2006/relationships/hyperlink" Target="https://docs.eaeunion.org/docs/ru-ru/01414757/cncd_05092017_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eaeunion.org/docs/ru-ru/01417575/cncd_20032017" TargetMode="External"/><Relationship Id="rId20" Type="http://schemas.openxmlformats.org/officeDocument/2006/relationships/hyperlink" Target="https://dgsen.k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urasiancommission.org/ru/act/texnreg/deptexreg/tr/Documents/P_797_1.pdf" TargetMode="External"/><Relationship Id="rId11" Type="http://schemas.openxmlformats.org/officeDocument/2006/relationships/hyperlink" Target="http://www.eurasiancommission.org/ru/act/texnreg/deptexreg/tr/Documents/TR%20TS%20MasloGirov.pdf" TargetMode="External"/><Relationship Id="rId5" Type="http://schemas.openxmlformats.org/officeDocument/2006/relationships/hyperlink" Target="http://www.eurasiancommission.org/ru/act/texnreg/deptexreg/tr/Documents/TR%20TS%20Upakovka.pdf" TargetMode="External"/><Relationship Id="rId15" Type="http://schemas.openxmlformats.org/officeDocument/2006/relationships/hyperlink" Target="https://docs.eaeunion.org/docs/ru-ru/0043629/cncd_11102013_6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urasiancommission.org/ru/act/texnreg/deptexreg/tr/Documents/TR%20TS%20SokovayaProd.pdf" TargetMode="External"/><Relationship Id="rId19" Type="http://schemas.openxmlformats.org/officeDocument/2006/relationships/hyperlink" Target="https://reestr.kca.gov.kg/organization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asiancommission.org/ru/act/texnreg/deptexreg/tr/Documents/TR%20TS%20ProduktLegProm.pdf" TargetMode="External"/><Relationship Id="rId14" Type="http://schemas.openxmlformats.org/officeDocument/2006/relationships/hyperlink" Target="http://www.eurasiancommission.org/ru/act/texnreg/deptexreg/tr/Documents/%D0%A2%D0%A0%20%D0%A2%D0%A1%20033-2013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9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Назгул абамуслимова</cp:lastModifiedBy>
  <cp:revision>51</cp:revision>
  <dcterms:created xsi:type="dcterms:W3CDTF">2025-04-16T10:13:00Z</dcterms:created>
  <dcterms:modified xsi:type="dcterms:W3CDTF">2025-05-10T02:58:00Z</dcterms:modified>
</cp:coreProperties>
</file>